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F6C" w:rsidRDefault="00E81F6C" w:rsidP="00E81F6C">
      <w:pPr>
        <w:jc w:val="center"/>
        <w:rPr>
          <w:rFonts w:ascii="Georgia" w:hAnsi="Georgia"/>
          <w:b/>
          <w:color w:val="00001A"/>
          <w:spacing w:val="30"/>
          <w:sz w:val="26"/>
          <w:szCs w:val="26"/>
        </w:rPr>
      </w:pPr>
    </w:p>
    <w:p w:rsidR="003A392C" w:rsidRPr="007F2977" w:rsidRDefault="003A392C" w:rsidP="00AF1457">
      <w:pPr>
        <w:spacing w:before="720" w:after="720"/>
        <w:jc w:val="center"/>
        <w:rPr>
          <w:rFonts w:ascii="Bookman Old Style" w:hAnsi="Bookman Old Style"/>
          <w:b/>
          <w:color w:val="00001A"/>
          <w:spacing w:val="30"/>
          <w:sz w:val="26"/>
          <w:szCs w:val="26"/>
        </w:rPr>
      </w:pPr>
      <w:r w:rsidRPr="007F2977">
        <w:rPr>
          <w:rFonts w:ascii="Bookman Old Style" w:hAnsi="Bookman Old Style"/>
          <w:b/>
          <w:color w:val="00001A"/>
          <w:spacing w:val="30"/>
          <w:sz w:val="26"/>
          <w:szCs w:val="26"/>
        </w:rPr>
        <w:t>СОДЕРЖАНИЕ</w:t>
      </w:r>
    </w:p>
    <w:p w:rsidR="00BF1DE7" w:rsidRPr="00AF1457" w:rsidRDefault="00366B1E" w:rsidP="007F2977">
      <w:pPr>
        <w:tabs>
          <w:tab w:val="right" w:pos="9100"/>
        </w:tabs>
        <w:spacing w:line="360" w:lineRule="auto"/>
        <w:ind w:left="567" w:right="567"/>
        <w:jc w:val="both"/>
        <w:rPr>
          <w:rFonts w:ascii="Calibri" w:hAnsi="Calibri" w:cs="Calibri"/>
          <w:sz w:val="23"/>
          <w:szCs w:val="23"/>
        </w:rPr>
      </w:pPr>
      <w:r w:rsidRPr="00AF1457">
        <w:rPr>
          <w:rFonts w:ascii="Calibri" w:hAnsi="Calibri" w:cs="Arial"/>
          <w:b/>
          <w:sz w:val="23"/>
          <w:szCs w:val="23"/>
        </w:rPr>
        <w:t>1.</w:t>
      </w:r>
      <w:r w:rsidRPr="00AF1457">
        <w:rPr>
          <w:rFonts w:ascii="Calibri" w:hAnsi="Calibri" w:cs="Arial"/>
          <w:sz w:val="23"/>
          <w:szCs w:val="23"/>
        </w:rPr>
        <w:t xml:space="preserve"> </w:t>
      </w:r>
      <w:r w:rsidR="00BF1DE7" w:rsidRPr="00AF1457">
        <w:rPr>
          <w:rFonts w:ascii="Calibri" w:hAnsi="Calibri" w:cs="Calibri"/>
          <w:sz w:val="23"/>
          <w:szCs w:val="23"/>
        </w:rPr>
        <w:t xml:space="preserve">КРАТКАЯ ХАРАКТЕРИСТИКА ТЕКУЩЕГО СОЦИАЛЬНО – ЭКОНОМИЧЕСКОГО </w:t>
      </w:r>
    </w:p>
    <w:p w:rsidR="003A392C" w:rsidRPr="00AF1457" w:rsidRDefault="00BF1DE7" w:rsidP="007F2977">
      <w:pPr>
        <w:tabs>
          <w:tab w:val="right" w:leader="dot" w:pos="9100"/>
        </w:tabs>
        <w:spacing w:line="360" w:lineRule="auto"/>
        <w:ind w:left="567" w:right="567"/>
        <w:jc w:val="both"/>
        <w:rPr>
          <w:rFonts w:ascii="Calibri" w:hAnsi="Calibri" w:cs="Arial"/>
          <w:sz w:val="23"/>
          <w:szCs w:val="23"/>
        </w:rPr>
      </w:pPr>
      <w:r w:rsidRPr="00AF1457">
        <w:rPr>
          <w:rFonts w:ascii="Calibri" w:hAnsi="Calibri" w:cs="Calibri"/>
          <w:sz w:val="23"/>
          <w:szCs w:val="23"/>
        </w:rPr>
        <w:t>ПОЛОЖЕНИЯ ГОРОДА НИЖНЕГО НОВГОРОДА</w:t>
      </w:r>
      <w:r w:rsidR="007F2977" w:rsidRPr="00244432">
        <w:rPr>
          <w:rFonts w:ascii="Arial Narrow" w:hAnsi="Arial Narrow" w:cs="Calibri"/>
        </w:rPr>
        <w:tab/>
      </w:r>
      <w:r w:rsidR="00366B1E" w:rsidRPr="00AF1457">
        <w:rPr>
          <w:rFonts w:ascii="Calibri" w:hAnsi="Calibri" w:cs="Arial"/>
          <w:sz w:val="23"/>
          <w:szCs w:val="23"/>
        </w:rPr>
        <w:t>3</w:t>
      </w:r>
    </w:p>
    <w:p w:rsidR="003A392C" w:rsidRPr="00AF1457" w:rsidRDefault="00366B1E" w:rsidP="00AF1457">
      <w:pPr>
        <w:tabs>
          <w:tab w:val="right" w:leader="dot" w:pos="9100"/>
        </w:tabs>
        <w:spacing w:before="240" w:after="240" w:line="360" w:lineRule="auto"/>
        <w:ind w:left="567" w:right="567"/>
        <w:jc w:val="both"/>
        <w:rPr>
          <w:rFonts w:ascii="Calibri" w:hAnsi="Calibri" w:cs="Arial"/>
          <w:bCs/>
          <w:sz w:val="23"/>
          <w:szCs w:val="23"/>
        </w:rPr>
      </w:pPr>
      <w:r w:rsidRPr="00AF1457">
        <w:rPr>
          <w:rFonts w:ascii="Calibri" w:hAnsi="Calibri" w:cs="Arial"/>
          <w:b/>
          <w:sz w:val="23"/>
          <w:szCs w:val="23"/>
        </w:rPr>
        <w:t>2.</w:t>
      </w:r>
      <w:r w:rsidRPr="00AF1457">
        <w:rPr>
          <w:rFonts w:ascii="Calibri" w:hAnsi="Calibri" w:cs="Arial"/>
          <w:sz w:val="23"/>
          <w:szCs w:val="23"/>
        </w:rPr>
        <w:t xml:space="preserve"> </w:t>
      </w:r>
      <w:r w:rsidR="00732499" w:rsidRPr="00AF1457">
        <w:rPr>
          <w:rFonts w:ascii="Calibri" w:hAnsi="Calibri" w:cs="Calibri"/>
          <w:sz w:val="23"/>
          <w:szCs w:val="23"/>
        </w:rPr>
        <w:t>АДМИНИСТРАТИВНО – ТЕРРИТОРИАЛЬНОЕ ДЕЛЕНИЕ ГОРОДА НИЖНЕГО НОВГОРОДА</w:t>
      </w:r>
      <w:r w:rsidR="007F2977" w:rsidRPr="00244432">
        <w:rPr>
          <w:rFonts w:ascii="Arial Narrow" w:hAnsi="Arial Narrow" w:cs="Calibri"/>
        </w:rPr>
        <w:tab/>
      </w:r>
      <w:r w:rsidR="00244432">
        <w:rPr>
          <w:rFonts w:ascii="Calibri" w:hAnsi="Calibri" w:cs="Arial"/>
          <w:bCs/>
          <w:sz w:val="23"/>
          <w:szCs w:val="23"/>
        </w:rPr>
        <w:t>7</w:t>
      </w:r>
    </w:p>
    <w:p w:rsidR="003A392C" w:rsidRPr="00AF1457" w:rsidRDefault="00366B1E" w:rsidP="007F2977">
      <w:pPr>
        <w:tabs>
          <w:tab w:val="right" w:leader="dot" w:pos="9100"/>
        </w:tabs>
        <w:spacing w:line="360" w:lineRule="auto"/>
        <w:ind w:left="567" w:right="567"/>
        <w:jc w:val="both"/>
        <w:rPr>
          <w:rFonts w:ascii="Calibri" w:hAnsi="Calibri" w:cs="Arial"/>
          <w:sz w:val="23"/>
          <w:szCs w:val="23"/>
        </w:rPr>
      </w:pPr>
      <w:r w:rsidRPr="00AF1457">
        <w:rPr>
          <w:rFonts w:ascii="Calibri" w:hAnsi="Calibri" w:cs="Arial"/>
          <w:b/>
          <w:sz w:val="23"/>
          <w:szCs w:val="23"/>
        </w:rPr>
        <w:t>3.</w:t>
      </w:r>
      <w:r w:rsidRPr="00AF1457">
        <w:rPr>
          <w:rFonts w:ascii="Calibri" w:hAnsi="Calibri" w:cs="Arial"/>
          <w:sz w:val="23"/>
          <w:szCs w:val="23"/>
        </w:rPr>
        <w:t xml:space="preserve"> </w:t>
      </w:r>
      <w:r w:rsidR="00732499" w:rsidRPr="00AF1457">
        <w:rPr>
          <w:rFonts w:ascii="Calibri" w:hAnsi="Calibri" w:cs="Calibri"/>
          <w:sz w:val="23"/>
          <w:szCs w:val="23"/>
        </w:rPr>
        <w:t>ТЕКУЩЕЕ СОСТОЯНИЕ РЫНКА ОФИСНОЙ НЕДВИЖИМОСТИ ГОРОДА НИЖНЕГО НОВГОРОДА</w:t>
      </w:r>
      <w:r w:rsidR="00244432">
        <w:rPr>
          <w:rFonts w:ascii="Calibri" w:hAnsi="Calibri" w:cs="Calibri"/>
          <w:sz w:val="23"/>
          <w:szCs w:val="23"/>
        </w:rPr>
        <w:t>,</w:t>
      </w:r>
      <w:r w:rsidR="00732499" w:rsidRPr="00AF1457">
        <w:rPr>
          <w:rFonts w:ascii="Calibri" w:hAnsi="Calibri" w:cs="Calibri"/>
          <w:sz w:val="23"/>
          <w:szCs w:val="23"/>
        </w:rPr>
        <w:t xml:space="preserve"> БИЗНЕС – ЦЕНТРОВ КЛАССА </w:t>
      </w:r>
      <w:r w:rsidR="007F2977" w:rsidRPr="00AF1457">
        <w:rPr>
          <w:rFonts w:ascii="Calibri" w:hAnsi="Calibri" w:cs="Calibri"/>
          <w:sz w:val="23"/>
          <w:szCs w:val="23"/>
        </w:rPr>
        <w:t>«</w:t>
      </w:r>
      <w:r w:rsidR="00732499" w:rsidRPr="00AF1457">
        <w:rPr>
          <w:rFonts w:ascii="Calibri" w:hAnsi="Calibri" w:cs="Calibri"/>
          <w:sz w:val="23"/>
          <w:szCs w:val="23"/>
        </w:rPr>
        <w:t>А</w:t>
      </w:r>
      <w:r w:rsidR="007F2977" w:rsidRPr="00AF1457">
        <w:rPr>
          <w:rFonts w:ascii="Calibri" w:hAnsi="Calibri" w:cs="Calibri"/>
          <w:sz w:val="23"/>
          <w:szCs w:val="23"/>
        </w:rPr>
        <w:t>»</w:t>
      </w:r>
      <w:r w:rsidR="00732499" w:rsidRPr="00AF1457">
        <w:rPr>
          <w:rFonts w:ascii="Calibri" w:hAnsi="Calibri" w:cs="Calibri"/>
          <w:sz w:val="23"/>
          <w:szCs w:val="23"/>
        </w:rPr>
        <w:t xml:space="preserve">, </w:t>
      </w:r>
      <w:r w:rsidR="007F2977" w:rsidRPr="00AF1457">
        <w:rPr>
          <w:rFonts w:ascii="Calibri" w:hAnsi="Calibri" w:cs="Calibri"/>
          <w:sz w:val="23"/>
          <w:szCs w:val="23"/>
        </w:rPr>
        <w:t>«</w:t>
      </w:r>
      <w:r w:rsidR="00732499" w:rsidRPr="00AF1457">
        <w:rPr>
          <w:rFonts w:ascii="Calibri" w:hAnsi="Calibri" w:cs="Calibri"/>
          <w:sz w:val="23"/>
          <w:szCs w:val="23"/>
        </w:rPr>
        <w:t>В+</w:t>
      </w:r>
      <w:r w:rsidR="007F2977" w:rsidRPr="00AF1457">
        <w:rPr>
          <w:rFonts w:ascii="Calibri" w:hAnsi="Calibri" w:cs="Calibri"/>
          <w:sz w:val="23"/>
          <w:szCs w:val="23"/>
        </w:rPr>
        <w:t xml:space="preserve">» </w:t>
      </w:r>
      <w:r w:rsidR="00A32E4C" w:rsidRPr="00AF1457">
        <w:rPr>
          <w:rFonts w:ascii="Calibri" w:hAnsi="Calibri" w:cs="Calibri"/>
          <w:sz w:val="23"/>
          <w:szCs w:val="23"/>
        </w:rPr>
        <w:t>И</w:t>
      </w:r>
      <w:r w:rsidR="00732499" w:rsidRPr="00AF1457">
        <w:rPr>
          <w:rFonts w:ascii="Calibri" w:hAnsi="Calibri" w:cs="Calibri"/>
          <w:sz w:val="23"/>
          <w:szCs w:val="23"/>
        </w:rPr>
        <w:t xml:space="preserve"> </w:t>
      </w:r>
      <w:r w:rsidR="007F2977" w:rsidRPr="00AF1457">
        <w:rPr>
          <w:rFonts w:ascii="Calibri" w:hAnsi="Calibri" w:cs="Calibri"/>
          <w:sz w:val="23"/>
          <w:szCs w:val="23"/>
        </w:rPr>
        <w:t>«</w:t>
      </w:r>
      <w:r w:rsidR="00732499" w:rsidRPr="00AF1457">
        <w:rPr>
          <w:rFonts w:ascii="Calibri" w:hAnsi="Calibri" w:cs="Calibri"/>
          <w:sz w:val="23"/>
          <w:szCs w:val="23"/>
        </w:rPr>
        <w:t>В</w:t>
      </w:r>
      <w:r w:rsidR="007F2977" w:rsidRPr="00AF1457">
        <w:rPr>
          <w:rFonts w:ascii="Calibri" w:hAnsi="Calibri" w:cs="Calibri"/>
          <w:sz w:val="23"/>
          <w:szCs w:val="23"/>
        </w:rPr>
        <w:t>»</w:t>
      </w:r>
      <w:r w:rsidR="007F2977" w:rsidRPr="00244432">
        <w:rPr>
          <w:rFonts w:ascii="Arial Narrow" w:hAnsi="Arial Narrow" w:cs="Calibri"/>
        </w:rPr>
        <w:tab/>
      </w:r>
      <w:r w:rsidRPr="00AF1457">
        <w:rPr>
          <w:rFonts w:ascii="Calibri" w:hAnsi="Calibri" w:cs="Arial"/>
          <w:sz w:val="23"/>
          <w:szCs w:val="23"/>
        </w:rPr>
        <w:t>1</w:t>
      </w:r>
      <w:r w:rsidR="00732499" w:rsidRPr="00AF1457">
        <w:rPr>
          <w:rFonts w:ascii="Calibri" w:hAnsi="Calibri" w:cs="Arial"/>
          <w:sz w:val="23"/>
          <w:szCs w:val="23"/>
        </w:rPr>
        <w:t>7</w:t>
      </w:r>
    </w:p>
    <w:p w:rsidR="003A392C" w:rsidRPr="00AF1457" w:rsidRDefault="00366B1E" w:rsidP="00AF1457">
      <w:pPr>
        <w:tabs>
          <w:tab w:val="right" w:leader="dot" w:pos="9100"/>
        </w:tabs>
        <w:spacing w:before="240" w:after="240" w:line="360" w:lineRule="auto"/>
        <w:ind w:left="567" w:right="567"/>
        <w:jc w:val="both"/>
        <w:rPr>
          <w:rFonts w:ascii="Calibri" w:hAnsi="Calibri" w:cs="Arial"/>
          <w:bCs/>
          <w:sz w:val="23"/>
          <w:szCs w:val="23"/>
        </w:rPr>
      </w:pPr>
      <w:r w:rsidRPr="00AF1457">
        <w:rPr>
          <w:rFonts w:ascii="Calibri" w:hAnsi="Calibri" w:cs="Arial"/>
          <w:b/>
          <w:sz w:val="23"/>
          <w:szCs w:val="23"/>
        </w:rPr>
        <w:t>4.</w:t>
      </w:r>
      <w:r w:rsidRPr="00AF1457">
        <w:rPr>
          <w:rFonts w:ascii="Calibri" w:hAnsi="Calibri" w:cs="Arial"/>
          <w:sz w:val="23"/>
          <w:szCs w:val="23"/>
        </w:rPr>
        <w:t xml:space="preserve"> </w:t>
      </w:r>
      <w:r w:rsidR="00732499" w:rsidRPr="00AF1457">
        <w:rPr>
          <w:rFonts w:ascii="Calibri" w:hAnsi="Calibri" w:cs="Arial"/>
          <w:sz w:val="23"/>
          <w:szCs w:val="23"/>
        </w:rPr>
        <w:t xml:space="preserve">ТЕРРИТОРИАЛЬНОЕ РАСПРЕДЕЛЕНИЕ БИЗНЕС – ЦЕНТРОВ КЛАССА </w:t>
      </w:r>
      <w:r w:rsidR="007F2977" w:rsidRPr="00AF1457">
        <w:rPr>
          <w:rFonts w:ascii="Calibri" w:hAnsi="Calibri" w:cs="Arial"/>
          <w:sz w:val="23"/>
          <w:szCs w:val="23"/>
        </w:rPr>
        <w:t>«</w:t>
      </w:r>
      <w:r w:rsidR="00732499" w:rsidRPr="00AF1457">
        <w:rPr>
          <w:rFonts w:ascii="Calibri" w:hAnsi="Calibri" w:cs="Arial"/>
          <w:sz w:val="23"/>
          <w:szCs w:val="23"/>
        </w:rPr>
        <w:t>А</w:t>
      </w:r>
      <w:r w:rsidR="007F2977" w:rsidRPr="00AF1457">
        <w:rPr>
          <w:rFonts w:ascii="Calibri" w:hAnsi="Calibri" w:cs="Arial"/>
          <w:sz w:val="23"/>
          <w:szCs w:val="23"/>
        </w:rPr>
        <w:t>»</w:t>
      </w:r>
      <w:r w:rsidR="00732499" w:rsidRPr="00AF1457">
        <w:rPr>
          <w:rFonts w:ascii="Calibri" w:hAnsi="Calibri" w:cs="Arial"/>
          <w:sz w:val="23"/>
          <w:szCs w:val="23"/>
        </w:rPr>
        <w:t xml:space="preserve">, </w:t>
      </w:r>
      <w:r w:rsidR="007F2977" w:rsidRPr="00AF1457">
        <w:rPr>
          <w:rFonts w:ascii="Calibri" w:hAnsi="Calibri" w:cs="Arial"/>
          <w:sz w:val="23"/>
          <w:szCs w:val="23"/>
        </w:rPr>
        <w:t>«</w:t>
      </w:r>
      <w:r w:rsidR="00732499" w:rsidRPr="00AF1457">
        <w:rPr>
          <w:rFonts w:ascii="Calibri" w:hAnsi="Calibri" w:cs="Arial"/>
          <w:sz w:val="23"/>
          <w:szCs w:val="23"/>
        </w:rPr>
        <w:t>В+</w:t>
      </w:r>
      <w:r w:rsidR="007F2977" w:rsidRPr="00AF1457">
        <w:rPr>
          <w:rFonts w:ascii="Calibri" w:hAnsi="Calibri" w:cs="Arial"/>
          <w:sz w:val="23"/>
          <w:szCs w:val="23"/>
        </w:rPr>
        <w:t>» И</w:t>
      </w:r>
      <w:r w:rsidR="00A32E4C" w:rsidRPr="00AF1457">
        <w:rPr>
          <w:rFonts w:ascii="Calibri" w:hAnsi="Calibri" w:cs="Arial"/>
          <w:sz w:val="23"/>
          <w:szCs w:val="23"/>
        </w:rPr>
        <w:t xml:space="preserve"> </w:t>
      </w:r>
      <w:r w:rsidR="007F2977" w:rsidRPr="00AF1457">
        <w:rPr>
          <w:rFonts w:ascii="Calibri" w:hAnsi="Calibri" w:cs="Arial"/>
          <w:sz w:val="23"/>
          <w:szCs w:val="23"/>
        </w:rPr>
        <w:t>«</w:t>
      </w:r>
      <w:r w:rsidR="00732499" w:rsidRPr="00AF1457">
        <w:rPr>
          <w:rFonts w:ascii="Calibri" w:hAnsi="Calibri" w:cs="Arial"/>
          <w:sz w:val="23"/>
          <w:szCs w:val="23"/>
        </w:rPr>
        <w:t>В</w:t>
      </w:r>
      <w:r w:rsidR="007F2977" w:rsidRPr="00AF1457">
        <w:rPr>
          <w:rFonts w:ascii="Calibri" w:hAnsi="Calibri" w:cs="Arial"/>
          <w:sz w:val="23"/>
          <w:szCs w:val="23"/>
        </w:rPr>
        <w:t>»</w:t>
      </w:r>
      <w:r w:rsidR="00732499" w:rsidRPr="00AF1457">
        <w:rPr>
          <w:rFonts w:ascii="Calibri" w:hAnsi="Calibri" w:cs="Arial"/>
          <w:sz w:val="23"/>
          <w:szCs w:val="23"/>
        </w:rPr>
        <w:t xml:space="preserve"> В  ГОРОДЕ НИЖНЕМ НОВГОРОДЕ</w:t>
      </w:r>
      <w:r w:rsidR="007F2977" w:rsidRPr="00244432">
        <w:rPr>
          <w:rFonts w:ascii="Arial Narrow" w:hAnsi="Arial Narrow" w:cs="Arial"/>
        </w:rPr>
        <w:tab/>
      </w:r>
      <w:r w:rsidR="00732499" w:rsidRPr="00AF1457">
        <w:rPr>
          <w:rFonts w:ascii="Calibri" w:hAnsi="Calibri" w:cs="Arial"/>
          <w:bCs/>
          <w:sz w:val="23"/>
          <w:szCs w:val="23"/>
        </w:rPr>
        <w:t>26</w:t>
      </w:r>
    </w:p>
    <w:p w:rsidR="00A32E4C" w:rsidRPr="00AF1457" w:rsidRDefault="00A32E4C" w:rsidP="007F2977">
      <w:pPr>
        <w:tabs>
          <w:tab w:val="right" w:leader="dot" w:pos="9100"/>
        </w:tabs>
        <w:spacing w:line="360" w:lineRule="auto"/>
        <w:ind w:left="567" w:right="567"/>
        <w:jc w:val="both"/>
        <w:rPr>
          <w:rFonts w:ascii="Calibri" w:hAnsi="Calibri"/>
          <w:sz w:val="23"/>
          <w:szCs w:val="23"/>
        </w:rPr>
      </w:pPr>
      <w:r w:rsidRPr="00AF1457">
        <w:rPr>
          <w:rFonts w:ascii="Calibri" w:hAnsi="Calibri" w:cs="Calibri"/>
          <w:b/>
          <w:sz w:val="23"/>
          <w:szCs w:val="23"/>
        </w:rPr>
        <w:t>5.</w:t>
      </w:r>
      <w:r w:rsidRPr="00AF1457">
        <w:rPr>
          <w:rFonts w:ascii="Calibri" w:hAnsi="Calibri" w:cs="Calibri"/>
          <w:sz w:val="23"/>
          <w:szCs w:val="23"/>
        </w:rPr>
        <w:t xml:space="preserve"> ТЕКУЩИЙ УРОВЕНЬ И СТРУКТУРА АРЕНДНЫХ СТАВОК В БИЗНЕС – ЦЕНТРАХ КЛАССА </w:t>
      </w:r>
      <w:r w:rsidR="007F2977" w:rsidRPr="00AF1457">
        <w:rPr>
          <w:rFonts w:ascii="Calibri" w:hAnsi="Calibri" w:cs="Calibri"/>
          <w:sz w:val="23"/>
          <w:szCs w:val="23"/>
        </w:rPr>
        <w:t>«</w:t>
      </w:r>
      <w:r w:rsidRPr="00AF1457">
        <w:rPr>
          <w:rFonts w:ascii="Calibri" w:hAnsi="Calibri" w:cs="Calibri"/>
          <w:sz w:val="23"/>
          <w:szCs w:val="23"/>
        </w:rPr>
        <w:t>А</w:t>
      </w:r>
      <w:r w:rsidR="007F2977" w:rsidRPr="00AF1457">
        <w:rPr>
          <w:rFonts w:ascii="Calibri" w:hAnsi="Calibri" w:cs="Calibri"/>
          <w:sz w:val="23"/>
          <w:szCs w:val="23"/>
        </w:rPr>
        <w:t>»</w:t>
      </w:r>
      <w:r w:rsidRPr="00AF1457">
        <w:rPr>
          <w:rFonts w:ascii="Calibri" w:hAnsi="Calibri" w:cs="Calibri"/>
          <w:sz w:val="23"/>
          <w:szCs w:val="23"/>
        </w:rPr>
        <w:t xml:space="preserve">, </w:t>
      </w:r>
      <w:r w:rsidR="007F2977" w:rsidRPr="00AF1457">
        <w:rPr>
          <w:rFonts w:ascii="Calibri" w:hAnsi="Calibri" w:cs="Calibri"/>
          <w:sz w:val="23"/>
          <w:szCs w:val="23"/>
        </w:rPr>
        <w:t>«</w:t>
      </w:r>
      <w:r w:rsidRPr="00AF1457">
        <w:rPr>
          <w:rFonts w:ascii="Calibri" w:hAnsi="Calibri" w:cs="Calibri"/>
          <w:sz w:val="23"/>
          <w:szCs w:val="23"/>
        </w:rPr>
        <w:t>В+</w:t>
      </w:r>
      <w:r w:rsidR="007F2977" w:rsidRPr="00AF1457">
        <w:rPr>
          <w:rFonts w:ascii="Calibri" w:hAnsi="Calibri" w:cs="Calibri"/>
          <w:sz w:val="23"/>
          <w:szCs w:val="23"/>
        </w:rPr>
        <w:t>»</w:t>
      </w:r>
      <w:r w:rsidRPr="00AF1457">
        <w:rPr>
          <w:rFonts w:ascii="Calibri" w:hAnsi="Calibri" w:cs="Calibri"/>
          <w:sz w:val="23"/>
          <w:szCs w:val="23"/>
        </w:rPr>
        <w:t xml:space="preserve"> </w:t>
      </w:r>
      <w:r w:rsidR="007F2977" w:rsidRPr="00AF1457">
        <w:rPr>
          <w:rFonts w:ascii="Calibri" w:hAnsi="Calibri" w:cs="Calibri"/>
          <w:sz w:val="23"/>
          <w:szCs w:val="23"/>
        </w:rPr>
        <w:t>И</w:t>
      </w:r>
      <w:r w:rsidRPr="00AF1457">
        <w:rPr>
          <w:rFonts w:ascii="Calibri" w:hAnsi="Calibri" w:cs="Calibri"/>
          <w:sz w:val="23"/>
          <w:szCs w:val="23"/>
        </w:rPr>
        <w:t xml:space="preserve"> </w:t>
      </w:r>
      <w:r w:rsidR="007F2977" w:rsidRPr="00AF1457">
        <w:rPr>
          <w:rFonts w:ascii="Calibri" w:hAnsi="Calibri" w:cs="Calibri"/>
          <w:sz w:val="23"/>
          <w:szCs w:val="23"/>
        </w:rPr>
        <w:t>«</w:t>
      </w:r>
      <w:r w:rsidRPr="00AF1457">
        <w:rPr>
          <w:rFonts w:ascii="Calibri" w:hAnsi="Calibri" w:cs="Calibri"/>
          <w:sz w:val="23"/>
          <w:szCs w:val="23"/>
        </w:rPr>
        <w:t>В</w:t>
      </w:r>
      <w:r w:rsidR="007F2977" w:rsidRPr="00AF1457">
        <w:rPr>
          <w:rFonts w:ascii="Calibri" w:hAnsi="Calibri" w:cs="Calibri"/>
          <w:sz w:val="23"/>
          <w:szCs w:val="23"/>
        </w:rPr>
        <w:t>»</w:t>
      </w:r>
      <w:r w:rsidR="007F2977" w:rsidRPr="00244432">
        <w:rPr>
          <w:rFonts w:ascii="Arial Narrow" w:hAnsi="Arial Narrow" w:cs="Calibri"/>
        </w:rPr>
        <w:tab/>
      </w:r>
      <w:r w:rsidRPr="00AF1457">
        <w:rPr>
          <w:rFonts w:ascii="Calibri" w:hAnsi="Calibri" w:cs="Calibri"/>
          <w:sz w:val="23"/>
          <w:szCs w:val="23"/>
        </w:rPr>
        <w:t>30</w:t>
      </w:r>
    </w:p>
    <w:p w:rsidR="00A32E4C" w:rsidRPr="00AF1457" w:rsidRDefault="00E22D65" w:rsidP="00AF1457">
      <w:pPr>
        <w:tabs>
          <w:tab w:val="right" w:leader="dot" w:pos="9100"/>
        </w:tabs>
        <w:spacing w:before="240" w:line="360" w:lineRule="auto"/>
        <w:ind w:left="567" w:right="567"/>
        <w:jc w:val="both"/>
        <w:rPr>
          <w:rFonts w:ascii="Calibri" w:hAnsi="Calibri" w:cs="Arial"/>
          <w:sz w:val="23"/>
          <w:szCs w:val="23"/>
        </w:rPr>
      </w:pPr>
      <w:r w:rsidRPr="00AF1457">
        <w:rPr>
          <w:rFonts w:ascii="Calibri" w:hAnsi="Calibri" w:cs="Arial"/>
          <w:b/>
          <w:sz w:val="23"/>
          <w:szCs w:val="23"/>
        </w:rPr>
        <w:t>6.</w:t>
      </w:r>
      <w:r w:rsidRPr="00AF1457">
        <w:rPr>
          <w:rFonts w:ascii="Calibri" w:hAnsi="Calibri" w:cs="Arial"/>
          <w:sz w:val="23"/>
          <w:szCs w:val="23"/>
        </w:rPr>
        <w:t xml:space="preserve"> ИНВЕСТИЦИИ В СТРОИТЕЛЬСТВО БИЗНЕС – ЦЕНТРОВ: СТРОЯЩИЕСЯ БИЗНЕС – ЦЕНТРЫ, ЗАПЛАНИРОВАННЫ</w:t>
      </w:r>
      <w:r w:rsidR="007F338C">
        <w:rPr>
          <w:rFonts w:ascii="Calibri" w:hAnsi="Calibri" w:cs="Arial"/>
          <w:sz w:val="23"/>
          <w:szCs w:val="23"/>
        </w:rPr>
        <w:t>Е</w:t>
      </w:r>
      <w:r w:rsidRPr="00AF1457">
        <w:rPr>
          <w:rFonts w:ascii="Calibri" w:hAnsi="Calibri" w:cs="Arial"/>
          <w:sz w:val="23"/>
          <w:szCs w:val="23"/>
        </w:rPr>
        <w:t xml:space="preserve"> ПРОЕКТЫ И ПЕРСПЕКТИВЫ РАЗВИТИЯ</w:t>
      </w:r>
      <w:r w:rsidR="007F2977" w:rsidRPr="00244432">
        <w:rPr>
          <w:rFonts w:ascii="Arial Narrow" w:hAnsi="Arial Narrow" w:cs="Arial"/>
        </w:rPr>
        <w:tab/>
      </w:r>
      <w:r w:rsidR="00244432">
        <w:rPr>
          <w:rFonts w:ascii="Calibri" w:hAnsi="Calibri" w:cs="Arial"/>
          <w:sz w:val="23"/>
          <w:szCs w:val="23"/>
        </w:rPr>
        <w:t>36</w:t>
      </w:r>
    </w:p>
    <w:p w:rsidR="00AC1146" w:rsidRPr="007F2977" w:rsidRDefault="00AC1146" w:rsidP="007F2977">
      <w:pPr>
        <w:jc w:val="both"/>
        <w:rPr>
          <w:rFonts w:ascii="Calibri" w:hAnsi="Calibri" w:cs="Arial"/>
          <w:color w:val="C00000"/>
          <w:sz w:val="22"/>
          <w:szCs w:val="22"/>
        </w:rPr>
      </w:pPr>
    </w:p>
    <w:p w:rsidR="00AC1146" w:rsidRDefault="00AC1146" w:rsidP="0075779D">
      <w:pPr>
        <w:rPr>
          <w:rFonts w:ascii="Arial" w:hAnsi="Arial" w:cs="Arial"/>
          <w:color w:val="C00000"/>
          <w:sz w:val="22"/>
          <w:szCs w:val="22"/>
        </w:rPr>
      </w:pPr>
    </w:p>
    <w:p w:rsidR="000155D4" w:rsidRDefault="000155D4" w:rsidP="0075779D">
      <w:pPr>
        <w:rPr>
          <w:rFonts w:ascii="Arial" w:hAnsi="Arial" w:cs="Arial"/>
          <w:color w:val="C00000"/>
          <w:sz w:val="22"/>
          <w:szCs w:val="22"/>
        </w:rPr>
      </w:pPr>
    </w:p>
    <w:p w:rsidR="000155D4" w:rsidRDefault="000155D4" w:rsidP="0075779D">
      <w:pPr>
        <w:rPr>
          <w:rFonts w:ascii="Arial" w:hAnsi="Arial" w:cs="Arial"/>
          <w:color w:val="C00000"/>
          <w:sz w:val="22"/>
          <w:szCs w:val="22"/>
        </w:rPr>
      </w:pPr>
    </w:p>
    <w:p w:rsidR="000155D4" w:rsidRDefault="000155D4" w:rsidP="0075779D">
      <w:pPr>
        <w:rPr>
          <w:rFonts w:ascii="Arial" w:hAnsi="Arial" w:cs="Arial"/>
          <w:color w:val="C00000"/>
          <w:sz w:val="22"/>
          <w:szCs w:val="22"/>
        </w:rPr>
      </w:pPr>
    </w:p>
    <w:p w:rsidR="000155D4" w:rsidRDefault="000155D4" w:rsidP="0075779D">
      <w:pPr>
        <w:rPr>
          <w:rFonts w:ascii="Arial" w:hAnsi="Arial" w:cs="Arial"/>
          <w:color w:val="C00000"/>
          <w:sz w:val="22"/>
          <w:szCs w:val="22"/>
        </w:rPr>
      </w:pPr>
    </w:p>
    <w:p w:rsidR="000155D4" w:rsidRDefault="00DC0B9A" w:rsidP="0075779D">
      <w:pPr>
        <w:rPr>
          <w:rFonts w:ascii="Arial" w:hAnsi="Arial" w:cs="Arial"/>
          <w:color w:val="C00000"/>
          <w:sz w:val="22"/>
          <w:szCs w:val="22"/>
        </w:rPr>
      </w:pPr>
      <w:r>
        <w:rPr>
          <w:rFonts w:ascii="Arial" w:hAnsi="Arial" w:cs="Arial"/>
          <w:noProof/>
          <w:color w:val="C00000"/>
        </w:rPr>
        <w:drawing>
          <wp:anchor distT="0" distB="5842" distL="114300" distR="114300" simplePos="0" relativeHeight="251662336" behindDoc="0" locked="0" layoutInCell="1" allowOverlap="1">
            <wp:simplePos x="0" y="0"/>
            <wp:positionH relativeFrom="column">
              <wp:align>center</wp:align>
            </wp:positionH>
            <wp:positionV relativeFrom="paragraph">
              <wp:posOffset>38862</wp:posOffset>
            </wp:positionV>
            <wp:extent cx="3828034" cy="1165733"/>
            <wp:effectExtent l="57150" t="19050" r="39116" b="34417"/>
            <wp:wrapSquare wrapText="bothSides"/>
            <wp:docPr id="211" name="Рисунок 2" descr="Заставка ЗАО НБ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Заставка ЗАО НБК"/>
                    <pic:cNvPicPr>
                      <a:picLocks noChangeAspect="1" noChangeArrowheads="1"/>
                    </pic:cNvPicPr>
                  </pic:nvPicPr>
                  <pic:blipFill>
                    <a:blip r:embed="rId7" cstate="email"/>
                    <a:srcRect/>
                    <a:stretch>
                      <a:fillRect/>
                    </a:stretch>
                  </pic:blipFill>
                  <pic:spPr bwMode="auto">
                    <a:xfrm>
                      <a:off x="0" y="0"/>
                      <a:ext cx="3828034" cy="1165733"/>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C57836" w:rsidRDefault="00C57836" w:rsidP="00E6428F">
      <w:pPr>
        <w:jc w:val="center"/>
        <w:rPr>
          <w:rFonts w:ascii="Arial" w:hAnsi="Arial" w:cs="Arial"/>
          <w:color w:val="C00000"/>
          <w:sz w:val="22"/>
          <w:szCs w:val="22"/>
        </w:rPr>
      </w:pPr>
    </w:p>
    <w:p w:rsidR="00EF705E" w:rsidRDefault="00EF705E" w:rsidP="0075779D">
      <w:pPr>
        <w:rPr>
          <w:rFonts w:ascii="Arial" w:hAnsi="Arial" w:cs="Arial"/>
          <w:color w:val="C00000"/>
          <w:sz w:val="22"/>
          <w:szCs w:val="22"/>
        </w:rPr>
      </w:pPr>
    </w:p>
    <w:p w:rsidR="00EF705E" w:rsidRDefault="00EF705E" w:rsidP="0075779D">
      <w:pPr>
        <w:rPr>
          <w:rFonts w:ascii="Arial" w:hAnsi="Arial" w:cs="Arial"/>
          <w:color w:val="C00000"/>
          <w:sz w:val="22"/>
          <w:szCs w:val="22"/>
        </w:rPr>
      </w:pPr>
    </w:p>
    <w:p w:rsidR="00E6428F" w:rsidRDefault="00E6428F" w:rsidP="0075779D">
      <w:pPr>
        <w:rPr>
          <w:rFonts w:ascii="Arial" w:hAnsi="Arial" w:cs="Arial"/>
          <w:color w:val="C00000"/>
          <w:sz w:val="22"/>
          <w:szCs w:val="22"/>
        </w:rPr>
      </w:pPr>
    </w:p>
    <w:p w:rsidR="00E6428F" w:rsidRDefault="00E6428F" w:rsidP="0075779D">
      <w:pPr>
        <w:rPr>
          <w:rFonts w:ascii="Arial" w:hAnsi="Arial" w:cs="Arial"/>
          <w:color w:val="C00000"/>
          <w:sz w:val="22"/>
          <w:szCs w:val="22"/>
        </w:rPr>
      </w:pPr>
    </w:p>
    <w:p w:rsidR="00111BBC" w:rsidRDefault="00111BBC" w:rsidP="00BA0ED3">
      <w:pPr>
        <w:spacing w:after="60"/>
        <w:jc w:val="center"/>
        <w:rPr>
          <w:rFonts w:ascii="Segoe UI Semibold" w:hAnsi="Segoe UI Semibold" w:cs="Calibri"/>
          <w:b/>
          <w:color w:val="000022"/>
          <w:spacing w:val="8"/>
          <w:sz w:val="21"/>
          <w:szCs w:val="21"/>
        </w:rPr>
      </w:pPr>
    </w:p>
    <w:p w:rsidR="00111BBC" w:rsidRDefault="00111BBC" w:rsidP="00BA0ED3">
      <w:pPr>
        <w:spacing w:after="60"/>
        <w:jc w:val="center"/>
        <w:rPr>
          <w:rFonts w:ascii="Segoe UI Semibold" w:hAnsi="Segoe UI Semibold" w:cs="Calibri"/>
          <w:b/>
          <w:color w:val="000022"/>
          <w:spacing w:val="8"/>
          <w:sz w:val="21"/>
          <w:szCs w:val="21"/>
        </w:rPr>
      </w:pPr>
    </w:p>
    <w:p w:rsidR="00111BBC" w:rsidRDefault="00111BBC" w:rsidP="00BA0ED3">
      <w:pPr>
        <w:spacing w:after="60"/>
        <w:jc w:val="center"/>
        <w:rPr>
          <w:rFonts w:ascii="Segoe UI Semibold" w:hAnsi="Segoe UI Semibold" w:cs="Calibri"/>
          <w:b/>
          <w:color w:val="000022"/>
          <w:spacing w:val="8"/>
          <w:sz w:val="21"/>
          <w:szCs w:val="21"/>
        </w:rPr>
      </w:pPr>
    </w:p>
    <w:p w:rsidR="00111BBC" w:rsidRDefault="00111BBC" w:rsidP="00BA0ED3">
      <w:pPr>
        <w:spacing w:after="60"/>
        <w:jc w:val="center"/>
        <w:rPr>
          <w:rFonts w:ascii="Segoe UI Semibold" w:hAnsi="Segoe UI Semibold" w:cs="Calibri"/>
          <w:b/>
          <w:color w:val="000022"/>
          <w:spacing w:val="8"/>
          <w:sz w:val="21"/>
          <w:szCs w:val="21"/>
        </w:rPr>
      </w:pPr>
    </w:p>
    <w:p w:rsidR="00111BBC" w:rsidRDefault="00111BBC" w:rsidP="00BA0ED3">
      <w:pPr>
        <w:spacing w:after="60"/>
        <w:jc w:val="center"/>
        <w:rPr>
          <w:rFonts w:ascii="Segoe UI Semibold" w:hAnsi="Segoe UI Semibold" w:cs="Calibri"/>
          <w:b/>
          <w:color w:val="000022"/>
          <w:spacing w:val="8"/>
          <w:sz w:val="21"/>
          <w:szCs w:val="21"/>
        </w:rPr>
      </w:pPr>
    </w:p>
    <w:p w:rsidR="00EF705E" w:rsidRPr="000473EF" w:rsidRDefault="00EF705E" w:rsidP="00BA0ED3">
      <w:pPr>
        <w:spacing w:after="60"/>
        <w:jc w:val="center"/>
        <w:rPr>
          <w:rFonts w:ascii="Segoe UI Semibold" w:hAnsi="Segoe UI Semibold" w:cs="Calibri"/>
          <w:b/>
          <w:color w:val="000022"/>
          <w:spacing w:val="8"/>
          <w:sz w:val="21"/>
          <w:szCs w:val="21"/>
        </w:rPr>
      </w:pPr>
      <w:r w:rsidRPr="000473EF">
        <w:rPr>
          <w:rFonts w:ascii="Segoe UI Semibold" w:hAnsi="Segoe UI Semibold" w:cs="Calibri"/>
          <w:b/>
          <w:color w:val="000022"/>
          <w:spacing w:val="8"/>
          <w:sz w:val="21"/>
          <w:szCs w:val="21"/>
        </w:rPr>
        <w:lastRenderedPageBreak/>
        <w:t xml:space="preserve">КРАТКАЯ ХАРАКТЕРИСТИКА ТЕКУЩЕГО СОЦИАЛЬНО – ЭКОНОМИЧЕСКОГО </w:t>
      </w:r>
    </w:p>
    <w:p w:rsidR="00EF705E" w:rsidRDefault="00EF705E" w:rsidP="000473EF">
      <w:pPr>
        <w:jc w:val="center"/>
        <w:rPr>
          <w:rFonts w:ascii="Segoe UI Semibold" w:hAnsi="Segoe UI Semibold" w:cs="Calibri"/>
          <w:b/>
          <w:color w:val="000022"/>
          <w:spacing w:val="8"/>
          <w:sz w:val="21"/>
          <w:szCs w:val="21"/>
        </w:rPr>
      </w:pPr>
      <w:r w:rsidRPr="000473EF">
        <w:rPr>
          <w:rFonts w:ascii="Segoe UI Semibold" w:hAnsi="Segoe UI Semibold" w:cs="Calibri"/>
          <w:b/>
          <w:color w:val="000022"/>
          <w:spacing w:val="8"/>
          <w:sz w:val="21"/>
          <w:szCs w:val="21"/>
        </w:rPr>
        <w:t>ПОЛОЖЕНИЯ ГОРОДА НИЖНЕГО НОВГОРОДА</w:t>
      </w:r>
    </w:p>
    <w:p w:rsidR="000473EF" w:rsidRPr="000473EF" w:rsidRDefault="00DC0B9A" w:rsidP="00EF705E">
      <w:pPr>
        <w:spacing w:after="360"/>
        <w:jc w:val="center"/>
        <w:rPr>
          <w:rFonts w:ascii="Segoe UI Semibold" w:hAnsi="Segoe UI Semibold" w:cs="Calibri"/>
          <w:b/>
          <w:color w:val="000022"/>
          <w:spacing w:val="8"/>
          <w:sz w:val="21"/>
          <w:szCs w:val="21"/>
        </w:rPr>
      </w:pPr>
      <w:r>
        <w:rPr>
          <w:rFonts w:ascii="Segoe UI Semibold" w:hAnsi="Segoe UI Semibold" w:cs="Calibri"/>
          <w:b/>
          <w:noProof/>
          <w:color w:val="000022"/>
          <w:spacing w:val="8"/>
          <w:sz w:val="21"/>
          <w:szCs w:val="21"/>
        </w:rPr>
        <w:drawing>
          <wp:anchor distT="0" distB="0" distL="114300" distR="114300" simplePos="0" relativeHeight="251658240" behindDoc="0" locked="0" layoutInCell="1" allowOverlap="1">
            <wp:simplePos x="0" y="0"/>
            <wp:positionH relativeFrom="column">
              <wp:align>center</wp:align>
            </wp:positionH>
            <wp:positionV relativeFrom="paragraph">
              <wp:posOffset>175260</wp:posOffset>
            </wp:positionV>
            <wp:extent cx="3204210" cy="17780"/>
            <wp:effectExtent l="19050" t="0" r="0" b="0"/>
            <wp:wrapSquare wrapText="bothSides"/>
            <wp:docPr id="206" name="Рисунок 206" descr="BD21413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descr="BD21413_"/>
                    <pic:cNvPicPr preferRelativeResize="0">
                      <a:picLocks noChangeArrowheads="1"/>
                    </pic:cNvPicPr>
                  </pic:nvPicPr>
                  <pic:blipFill>
                    <a:blip r:embed="rId8" cstate="email"/>
                    <a:srcRect/>
                    <a:stretch>
                      <a:fillRect/>
                    </a:stretch>
                  </pic:blipFill>
                  <pic:spPr bwMode="auto">
                    <a:xfrm>
                      <a:off x="0" y="0"/>
                      <a:ext cx="3204210" cy="17780"/>
                    </a:xfrm>
                    <a:prstGeom prst="rect">
                      <a:avLst/>
                    </a:prstGeom>
                    <a:noFill/>
                    <a:ln w="9525">
                      <a:noFill/>
                      <a:miter lim="800000"/>
                      <a:headEnd/>
                      <a:tailEnd/>
                    </a:ln>
                  </pic:spPr>
                </pic:pic>
              </a:graphicData>
            </a:graphic>
          </wp:anchor>
        </w:drawing>
      </w:r>
    </w:p>
    <w:p w:rsidR="00EF705E" w:rsidRDefault="00DC0B9A" w:rsidP="00EF705E">
      <w:pPr>
        <w:pStyle w:val="af1"/>
        <w:spacing w:before="0" w:beforeAutospacing="0" w:after="0" w:afterAutospacing="0"/>
        <w:jc w:val="both"/>
        <w:rPr>
          <w:rFonts w:ascii="Arial Narrow" w:hAnsi="Arial Narrow" w:cs="Arial"/>
          <w:sz w:val="22"/>
          <w:szCs w:val="22"/>
        </w:rPr>
      </w:pPr>
      <w:r>
        <w:rPr>
          <w:noProof/>
        </w:rPr>
        <w:drawing>
          <wp:anchor distT="0" distB="0" distL="0" distR="215900" simplePos="0" relativeHeight="251655168" behindDoc="1" locked="0" layoutInCell="1" allowOverlap="0">
            <wp:simplePos x="0" y="0"/>
            <wp:positionH relativeFrom="column">
              <wp:align>left</wp:align>
            </wp:positionH>
            <wp:positionV relativeFrom="paragraph">
              <wp:posOffset>57785</wp:posOffset>
            </wp:positionV>
            <wp:extent cx="1426210" cy="1466850"/>
            <wp:effectExtent l="19050" t="0" r="2540" b="0"/>
            <wp:wrapSquare wrapText="bothSides"/>
            <wp:docPr id="201" name="Рисунок 201" descr="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7654"/>
                    <pic:cNvPicPr>
                      <a:picLocks noChangeAspect="1" noChangeArrowheads="1"/>
                    </pic:cNvPicPr>
                  </pic:nvPicPr>
                  <pic:blipFill>
                    <a:blip r:embed="rId9" cstate="email"/>
                    <a:srcRect/>
                    <a:stretch>
                      <a:fillRect/>
                    </a:stretch>
                  </pic:blipFill>
                  <pic:spPr bwMode="auto">
                    <a:xfrm>
                      <a:off x="0" y="0"/>
                      <a:ext cx="1426210" cy="1466850"/>
                    </a:xfrm>
                    <a:prstGeom prst="rect">
                      <a:avLst/>
                    </a:prstGeom>
                    <a:noFill/>
                    <a:ln w="9525">
                      <a:noFill/>
                      <a:miter lim="800000"/>
                      <a:headEnd/>
                      <a:tailEnd/>
                    </a:ln>
                  </pic:spPr>
                </pic:pic>
              </a:graphicData>
            </a:graphic>
          </wp:anchor>
        </w:drawing>
      </w:r>
      <w:r w:rsidR="00EF705E">
        <w:rPr>
          <w:rFonts w:ascii="Georgia" w:hAnsi="Georgia"/>
          <w:sz w:val="22"/>
          <w:szCs w:val="22"/>
        </w:rPr>
        <w:t>Г</w:t>
      </w:r>
      <w:r w:rsidR="00EF705E" w:rsidRPr="002B71B8">
        <w:rPr>
          <w:rFonts w:ascii="Arial Narrow" w:hAnsi="Arial Narrow"/>
          <w:sz w:val="22"/>
          <w:szCs w:val="22"/>
        </w:rPr>
        <w:t>ород</w:t>
      </w:r>
      <w:r w:rsidR="00EF705E">
        <w:rPr>
          <w:rFonts w:ascii="Georgia" w:hAnsi="Georgia"/>
          <w:sz w:val="22"/>
          <w:szCs w:val="22"/>
        </w:rPr>
        <w:t xml:space="preserve"> </w:t>
      </w:r>
      <w:r w:rsidR="00EF705E" w:rsidRPr="002B71B8">
        <w:rPr>
          <w:rFonts w:ascii="Arial Narrow" w:hAnsi="Arial Narrow"/>
          <w:sz w:val="22"/>
          <w:szCs w:val="22"/>
        </w:rPr>
        <w:t>Н</w:t>
      </w:r>
      <w:r w:rsidR="00EF705E" w:rsidRPr="009E510A">
        <w:rPr>
          <w:rFonts w:ascii="Arial Narrow" w:hAnsi="Arial Narrow"/>
          <w:sz w:val="22"/>
          <w:szCs w:val="22"/>
        </w:rPr>
        <w:t xml:space="preserve">ижний Новгород – административный центр Нижегородской области, </w:t>
      </w:r>
      <w:r w:rsidR="00E47FEF">
        <w:rPr>
          <w:rFonts w:ascii="Arial Narrow" w:hAnsi="Arial Narrow"/>
          <w:sz w:val="22"/>
          <w:szCs w:val="22"/>
        </w:rPr>
        <w:t>столица</w:t>
      </w:r>
      <w:r w:rsidR="00EF705E" w:rsidRPr="009E510A">
        <w:rPr>
          <w:rFonts w:ascii="Arial Narrow" w:hAnsi="Arial Narrow"/>
          <w:sz w:val="22"/>
          <w:szCs w:val="22"/>
        </w:rPr>
        <w:t xml:space="preserve"> Приволжского федерального округа</w:t>
      </w:r>
      <w:r w:rsidR="00EF705E">
        <w:rPr>
          <w:rFonts w:ascii="Arial Narrow" w:hAnsi="Arial Narrow"/>
          <w:sz w:val="22"/>
          <w:szCs w:val="22"/>
        </w:rPr>
        <w:t xml:space="preserve"> (ПФО)</w:t>
      </w:r>
      <w:r w:rsidR="00EF705E" w:rsidRPr="009E510A">
        <w:rPr>
          <w:rFonts w:ascii="Arial Narrow" w:hAnsi="Arial Narrow"/>
          <w:sz w:val="22"/>
          <w:szCs w:val="22"/>
        </w:rPr>
        <w:t xml:space="preserve">. </w:t>
      </w:r>
      <w:r w:rsidR="00EF705E" w:rsidRPr="00FD637F">
        <w:rPr>
          <w:rFonts w:ascii="Arial Narrow" w:hAnsi="Arial Narrow" w:cs="Arial"/>
          <w:sz w:val="22"/>
          <w:szCs w:val="22"/>
        </w:rPr>
        <w:t>Город обладает выигрышным экономическим положением</w:t>
      </w:r>
      <w:r w:rsidR="00BF1DE7">
        <w:rPr>
          <w:rFonts w:ascii="Arial Narrow" w:hAnsi="Arial Narrow" w:cs="Arial"/>
          <w:sz w:val="22"/>
          <w:szCs w:val="22"/>
        </w:rPr>
        <w:t xml:space="preserve"> – он расположен </w:t>
      </w:r>
      <w:r w:rsidR="00EF705E" w:rsidRPr="00FD637F">
        <w:rPr>
          <w:rFonts w:ascii="Arial Narrow" w:hAnsi="Arial Narrow" w:cs="Arial"/>
          <w:sz w:val="22"/>
          <w:szCs w:val="22"/>
        </w:rPr>
        <w:t xml:space="preserve">на слиянии </w:t>
      </w:r>
      <w:r w:rsidR="00074D41">
        <w:rPr>
          <w:rFonts w:ascii="Arial Narrow" w:hAnsi="Arial Narrow" w:cs="Arial"/>
          <w:sz w:val="22"/>
          <w:szCs w:val="22"/>
        </w:rPr>
        <w:t xml:space="preserve">двух </w:t>
      </w:r>
      <w:r w:rsidR="00EF705E" w:rsidRPr="00FD637F">
        <w:rPr>
          <w:rFonts w:ascii="Arial Narrow" w:hAnsi="Arial Narrow" w:cs="Arial"/>
          <w:sz w:val="22"/>
          <w:szCs w:val="22"/>
        </w:rPr>
        <w:t xml:space="preserve">рек </w:t>
      </w:r>
      <w:r w:rsidR="00074D41">
        <w:rPr>
          <w:rFonts w:ascii="Arial Narrow" w:hAnsi="Arial Narrow" w:cs="Arial"/>
          <w:sz w:val="22"/>
          <w:szCs w:val="22"/>
        </w:rPr>
        <w:t xml:space="preserve">– </w:t>
      </w:r>
      <w:r w:rsidR="00EF705E" w:rsidRPr="00FD637F">
        <w:rPr>
          <w:rFonts w:ascii="Arial Narrow" w:hAnsi="Arial Narrow" w:cs="Arial"/>
          <w:sz w:val="22"/>
          <w:szCs w:val="22"/>
        </w:rPr>
        <w:t xml:space="preserve">Волги и Оки. </w:t>
      </w:r>
    </w:p>
    <w:p w:rsidR="00EF705E" w:rsidRPr="00EF705E" w:rsidRDefault="00EF705E" w:rsidP="00EF705E">
      <w:pPr>
        <w:pStyle w:val="af1"/>
        <w:spacing w:before="0" w:beforeAutospacing="0" w:after="0" w:afterAutospacing="0"/>
        <w:jc w:val="both"/>
        <w:rPr>
          <w:rFonts w:ascii="Arial Narrow" w:hAnsi="Arial Narrow"/>
          <w:sz w:val="22"/>
          <w:szCs w:val="22"/>
        </w:rPr>
      </w:pPr>
      <w:r w:rsidRPr="00566BB7">
        <w:rPr>
          <w:rFonts w:ascii="Georgia" w:hAnsi="Georgia" w:cs="Arial"/>
          <w:sz w:val="22"/>
          <w:szCs w:val="22"/>
        </w:rPr>
        <w:t>О</w:t>
      </w:r>
      <w:r w:rsidRPr="00FD637F">
        <w:rPr>
          <w:rFonts w:ascii="Arial Narrow" w:hAnsi="Arial Narrow" w:cs="Arial"/>
          <w:sz w:val="22"/>
          <w:szCs w:val="22"/>
        </w:rPr>
        <w:t xml:space="preserve">т города в трех направлениях расходятся магистральные железные </w:t>
      </w:r>
      <w:r w:rsidRPr="00EF705E">
        <w:rPr>
          <w:rFonts w:ascii="Arial Narrow" w:hAnsi="Arial Narrow" w:cs="Arial"/>
          <w:sz w:val="22"/>
          <w:szCs w:val="22"/>
        </w:rPr>
        <w:t xml:space="preserve">дороги. </w:t>
      </w:r>
      <w:r w:rsidRPr="00EF705E">
        <w:rPr>
          <w:rFonts w:ascii="Arial Narrow" w:hAnsi="Arial Narrow"/>
          <w:sz w:val="22"/>
          <w:szCs w:val="22"/>
        </w:rPr>
        <w:t xml:space="preserve">Город разделяется </w:t>
      </w:r>
      <w:hyperlink r:id="rId10" w:tooltip="Ока" w:history="1">
        <w:r w:rsidRPr="00EF705E">
          <w:rPr>
            <w:rStyle w:val="af3"/>
            <w:rFonts w:ascii="Arial Narrow" w:hAnsi="Arial Narrow"/>
            <w:color w:val="auto"/>
            <w:sz w:val="22"/>
            <w:szCs w:val="22"/>
            <w:u w:val="none"/>
          </w:rPr>
          <w:t>Окой</w:t>
        </w:r>
      </w:hyperlink>
      <w:r w:rsidRPr="00EF705E">
        <w:rPr>
          <w:rFonts w:ascii="Arial Narrow" w:hAnsi="Arial Narrow"/>
          <w:sz w:val="22"/>
          <w:szCs w:val="22"/>
        </w:rPr>
        <w:t xml:space="preserve"> на две части: восточную возвышенную «</w:t>
      </w:r>
      <w:hyperlink r:id="rId11" w:tooltip="Нагорная часть Нижнего Новгорода" w:history="1">
        <w:r w:rsidRPr="00EF705E">
          <w:rPr>
            <w:rStyle w:val="af3"/>
            <w:rFonts w:ascii="Arial Narrow" w:hAnsi="Arial Narrow"/>
            <w:iCs/>
            <w:color w:val="auto"/>
            <w:sz w:val="22"/>
            <w:szCs w:val="22"/>
            <w:u w:val="none"/>
          </w:rPr>
          <w:t>нагорную</w:t>
        </w:r>
      </w:hyperlink>
      <w:r w:rsidRPr="00EF705E">
        <w:rPr>
          <w:rFonts w:ascii="Arial Narrow" w:hAnsi="Arial Narrow"/>
          <w:sz w:val="22"/>
          <w:szCs w:val="22"/>
        </w:rPr>
        <w:t xml:space="preserve">», расположенную по правым берегам </w:t>
      </w:r>
      <w:hyperlink r:id="rId12" w:tooltip="Ока" w:history="1">
        <w:r w:rsidRPr="00EF705E">
          <w:rPr>
            <w:rStyle w:val="af3"/>
            <w:rFonts w:ascii="Arial Narrow" w:hAnsi="Arial Narrow"/>
            <w:color w:val="auto"/>
            <w:sz w:val="22"/>
            <w:szCs w:val="22"/>
            <w:u w:val="none"/>
          </w:rPr>
          <w:t>Оки</w:t>
        </w:r>
      </w:hyperlink>
      <w:r w:rsidRPr="00EF705E">
        <w:rPr>
          <w:rFonts w:ascii="Arial Narrow" w:hAnsi="Arial Narrow"/>
          <w:sz w:val="22"/>
          <w:szCs w:val="22"/>
        </w:rPr>
        <w:t xml:space="preserve"> и </w:t>
      </w:r>
      <w:hyperlink r:id="rId13" w:tooltip="Волга (река)" w:history="1">
        <w:r w:rsidRPr="00EF705E">
          <w:rPr>
            <w:rStyle w:val="af3"/>
            <w:rFonts w:ascii="Arial Narrow" w:hAnsi="Arial Narrow"/>
            <w:color w:val="auto"/>
            <w:sz w:val="22"/>
            <w:szCs w:val="22"/>
            <w:u w:val="none"/>
          </w:rPr>
          <w:t>Волги</w:t>
        </w:r>
      </w:hyperlink>
      <w:r w:rsidRPr="00EF705E">
        <w:rPr>
          <w:rFonts w:ascii="Arial Narrow" w:hAnsi="Arial Narrow"/>
          <w:sz w:val="22"/>
          <w:szCs w:val="22"/>
        </w:rPr>
        <w:t xml:space="preserve"> на северо – западной оконечности </w:t>
      </w:r>
      <w:hyperlink r:id="rId14" w:tooltip="Приволжская возвышенность" w:history="1">
        <w:r w:rsidRPr="00EF705E">
          <w:rPr>
            <w:rStyle w:val="af3"/>
            <w:rFonts w:ascii="Arial Narrow" w:hAnsi="Arial Narrow"/>
            <w:color w:val="auto"/>
            <w:sz w:val="22"/>
            <w:szCs w:val="22"/>
            <w:u w:val="none"/>
          </w:rPr>
          <w:t>Приволжской возвышенности</w:t>
        </w:r>
      </w:hyperlink>
      <w:r w:rsidRPr="00EF705E">
        <w:rPr>
          <w:rFonts w:ascii="Arial Narrow" w:hAnsi="Arial Narrow"/>
          <w:sz w:val="22"/>
          <w:szCs w:val="22"/>
        </w:rPr>
        <w:t xml:space="preserve"> – </w:t>
      </w:r>
      <w:hyperlink r:id="rId15" w:tooltip="Дятловы горы" w:history="1">
        <w:r w:rsidRPr="00EF705E">
          <w:rPr>
            <w:rStyle w:val="af3"/>
            <w:rFonts w:ascii="Arial Narrow" w:hAnsi="Arial Narrow"/>
            <w:color w:val="auto"/>
            <w:sz w:val="22"/>
            <w:szCs w:val="22"/>
            <w:u w:val="none"/>
          </w:rPr>
          <w:t>Дятловых горах</w:t>
        </w:r>
      </w:hyperlink>
      <w:r w:rsidRPr="00EF705E">
        <w:rPr>
          <w:rFonts w:ascii="Arial Narrow" w:hAnsi="Arial Narrow"/>
          <w:sz w:val="22"/>
          <w:szCs w:val="22"/>
        </w:rPr>
        <w:t xml:space="preserve">, и западную (по левому берегу </w:t>
      </w:r>
      <w:hyperlink r:id="rId16" w:tooltip="Ока" w:history="1">
        <w:r w:rsidRPr="00EF705E">
          <w:rPr>
            <w:rStyle w:val="af3"/>
            <w:rFonts w:ascii="Arial Narrow" w:hAnsi="Arial Narrow"/>
            <w:color w:val="auto"/>
            <w:sz w:val="22"/>
            <w:szCs w:val="22"/>
            <w:u w:val="none"/>
          </w:rPr>
          <w:t>Оки</w:t>
        </w:r>
      </w:hyperlink>
      <w:r w:rsidRPr="00EF705E">
        <w:rPr>
          <w:rFonts w:ascii="Arial Narrow" w:hAnsi="Arial Narrow"/>
          <w:sz w:val="22"/>
          <w:szCs w:val="22"/>
        </w:rPr>
        <w:t xml:space="preserve"> и правому берегу </w:t>
      </w:r>
      <w:hyperlink r:id="rId17" w:tooltip="Волга (река)" w:history="1">
        <w:r w:rsidRPr="00EF705E">
          <w:rPr>
            <w:rStyle w:val="af3"/>
            <w:rFonts w:ascii="Arial Narrow" w:hAnsi="Arial Narrow"/>
            <w:color w:val="auto"/>
            <w:sz w:val="22"/>
            <w:szCs w:val="22"/>
            <w:u w:val="none"/>
          </w:rPr>
          <w:t>Волги</w:t>
        </w:r>
      </w:hyperlink>
      <w:r w:rsidRPr="00EF705E">
        <w:rPr>
          <w:rFonts w:ascii="Arial Narrow" w:hAnsi="Arial Narrow"/>
          <w:sz w:val="22"/>
          <w:szCs w:val="22"/>
        </w:rPr>
        <w:t>) низинную «</w:t>
      </w:r>
      <w:hyperlink r:id="rId18" w:tooltip="Заречная часть Нижнего Новгорода" w:history="1">
        <w:r w:rsidRPr="00EF705E">
          <w:rPr>
            <w:rStyle w:val="af3"/>
            <w:rFonts w:ascii="Arial Narrow" w:hAnsi="Arial Narrow"/>
            <w:iCs/>
            <w:color w:val="auto"/>
            <w:sz w:val="22"/>
            <w:szCs w:val="22"/>
            <w:u w:val="none"/>
          </w:rPr>
          <w:t>заречную</w:t>
        </w:r>
      </w:hyperlink>
      <w:r w:rsidRPr="00EF705E">
        <w:rPr>
          <w:rFonts w:ascii="Arial Narrow" w:hAnsi="Arial Narrow"/>
          <w:sz w:val="22"/>
          <w:szCs w:val="22"/>
        </w:rPr>
        <w:t>».</w:t>
      </w:r>
    </w:p>
    <w:p w:rsidR="00EF705E" w:rsidRPr="00AE25E7" w:rsidRDefault="00EF705E" w:rsidP="00EF705E">
      <w:pPr>
        <w:pStyle w:val="af1"/>
        <w:spacing w:before="0" w:beforeAutospacing="0" w:after="0" w:afterAutospacing="0"/>
        <w:ind w:firstLine="720"/>
        <w:jc w:val="both"/>
        <w:rPr>
          <w:rFonts w:ascii="Arial Narrow" w:hAnsi="Arial Narrow"/>
          <w:sz w:val="22"/>
          <w:szCs w:val="22"/>
        </w:rPr>
      </w:pPr>
      <w:r w:rsidRPr="00FD637F">
        <w:rPr>
          <w:rFonts w:ascii="Georgia" w:hAnsi="Georgia"/>
          <w:sz w:val="22"/>
          <w:szCs w:val="22"/>
        </w:rPr>
        <w:t>П</w:t>
      </w:r>
      <w:r w:rsidRPr="00AE25E7">
        <w:rPr>
          <w:rFonts w:ascii="Arial Narrow" w:hAnsi="Arial Narrow"/>
          <w:sz w:val="22"/>
          <w:szCs w:val="22"/>
        </w:rPr>
        <w:t xml:space="preserve">лощадь города по разным данным </w:t>
      </w:r>
      <w:r>
        <w:rPr>
          <w:rFonts w:ascii="Arial Narrow" w:hAnsi="Arial Narrow"/>
          <w:sz w:val="22"/>
          <w:szCs w:val="22"/>
        </w:rPr>
        <w:t xml:space="preserve">составляет </w:t>
      </w:r>
      <w:r w:rsidRPr="00AE25E7">
        <w:rPr>
          <w:rFonts w:ascii="Arial Narrow" w:hAnsi="Arial Narrow"/>
          <w:sz w:val="22"/>
          <w:szCs w:val="22"/>
        </w:rPr>
        <w:t>410,6</w:t>
      </w:r>
      <w:r>
        <w:rPr>
          <w:rFonts w:ascii="Arial Narrow" w:hAnsi="Arial Narrow"/>
          <w:sz w:val="22"/>
          <w:szCs w:val="22"/>
        </w:rPr>
        <w:t xml:space="preserve"> – </w:t>
      </w:r>
      <w:r w:rsidRPr="00AE25E7">
        <w:rPr>
          <w:rFonts w:ascii="Arial Narrow" w:hAnsi="Arial Narrow"/>
          <w:sz w:val="22"/>
          <w:szCs w:val="22"/>
        </w:rPr>
        <w:t>466,</w:t>
      </w:r>
      <w:r>
        <w:rPr>
          <w:rFonts w:ascii="Arial Narrow" w:hAnsi="Arial Narrow"/>
          <w:sz w:val="22"/>
          <w:szCs w:val="22"/>
        </w:rPr>
        <w:t xml:space="preserve"> кв.</w:t>
      </w:r>
      <w:r w:rsidR="00E6428F">
        <w:rPr>
          <w:rFonts w:ascii="Arial Narrow" w:hAnsi="Arial Narrow"/>
          <w:sz w:val="22"/>
          <w:szCs w:val="22"/>
        </w:rPr>
        <w:t xml:space="preserve"> </w:t>
      </w:r>
      <w:r>
        <w:rPr>
          <w:rFonts w:ascii="Arial Narrow" w:hAnsi="Arial Narrow"/>
          <w:sz w:val="22"/>
          <w:szCs w:val="22"/>
        </w:rPr>
        <w:t>км</w:t>
      </w:r>
      <w:r w:rsidRPr="00AE25E7">
        <w:rPr>
          <w:rFonts w:ascii="Arial Narrow" w:hAnsi="Arial Narrow"/>
          <w:sz w:val="22"/>
          <w:szCs w:val="22"/>
        </w:rPr>
        <w:t>. Протяж</w:t>
      </w:r>
      <w:r>
        <w:rPr>
          <w:rFonts w:ascii="Arial Narrow" w:hAnsi="Arial Narrow"/>
          <w:sz w:val="22"/>
          <w:szCs w:val="22"/>
        </w:rPr>
        <w:t>е</w:t>
      </w:r>
      <w:r w:rsidRPr="00AE25E7">
        <w:rPr>
          <w:rFonts w:ascii="Arial Narrow" w:hAnsi="Arial Narrow"/>
          <w:sz w:val="22"/>
          <w:szCs w:val="22"/>
        </w:rPr>
        <w:t xml:space="preserve">нность города вдоль Оки </w:t>
      </w:r>
      <w:r>
        <w:rPr>
          <w:rFonts w:ascii="Arial Narrow" w:hAnsi="Arial Narrow"/>
          <w:sz w:val="22"/>
          <w:szCs w:val="22"/>
        </w:rPr>
        <w:t xml:space="preserve">– </w:t>
      </w:r>
      <w:r w:rsidRPr="00AE25E7">
        <w:rPr>
          <w:rFonts w:ascii="Arial Narrow" w:hAnsi="Arial Narrow"/>
          <w:sz w:val="22"/>
          <w:szCs w:val="22"/>
        </w:rPr>
        <w:t>20</w:t>
      </w:r>
      <w:r>
        <w:rPr>
          <w:rFonts w:ascii="Arial Narrow" w:hAnsi="Arial Narrow"/>
          <w:sz w:val="22"/>
          <w:szCs w:val="22"/>
        </w:rPr>
        <w:t xml:space="preserve"> </w:t>
      </w:r>
      <w:r w:rsidRPr="00AE25E7">
        <w:rPr>
          <w:rFonts w:ascii="Arial Narrow" w:hAnsi="Arial Narrow"/>
          <w:sz w:val="22"/>
          <w:szCs w:val="22"/>
        </w:rPr>
        <w:t>км, вдоль Волги</w:t>
      </w:r>
      <w:r>
        <w:rPr>
          <w:rFonts w:ascii="Arial Narrow" w:hAnsi="Arial Narrow"/>
          <w:sz w:val="22"/>
          <w:szCs w:val="22"/>
        </w:rPr>
        <w:t xml:space="preserve"> –</w:t>
      </w:r>
      <w:r w:rsidRPr="00AE25E7">
        <w:rPr>
          <w:rFonts w:ascii="Arial Narrow" w:hAnsi="Arial Narrow"/>
          <w:sz w:val="22"/>
          <w:szCs w:val="22"/>
        </w:rPr>
        <w:t xml:space="preserve"> около 30 км</w:t>
      </w:r>
      <w:r>
        <w:rPr>
          <w:rFonts w:ascii="Arial Narrow" w:hAnsi="Arial Narrow"/>
          <w:sz w:val="22"/>
          <w:szCs w:val="22"/>
        </w:rPr>
        <w:t>.</w:t>
      </w:r>
    </w:p>
    <w:p w:rsidR="00EF705E" w:rsidRPr="009E510A" w:rsidRDefault="00EF705E" w:rsidP="00EF705E">
      <w:pPr>
        <w:ind w:firstLine="720"/>
        <w:jc w:val="both"/>
        <w:rPr>
          <w:rFonts w:ascii="Arial Narrow" w:hAnsi="Arial Narrow"/>
          <w:sz w:val="22"/>
          <w:szCs w:val="22"/>
        </w:rPr>
      </w:pPr>
      <w:r w:rsidRPr="009E510A">
        <w:rPr>
          <w:rFonts w:ascii="Georgia" w:hAnsi="Georgia"/>
          <w:sz w:val="22"/>
          <w:szCs w:val="22"/>
        </w:rPr>
        <w:t>Н</w:t>
      </w:r>
      <w:r w:rsidRPr="009E510A">
        <w:rPr>
          <w:rFonts w:ascii="Arial Narrow" w:hAnsi="Arial Narrow"/>
          <w:sz w:val="22"/>
          <w:szCs w:val="22"/>
        </w:rPr>
        <w:t xml:space="preserve">ижний Новгород </w:t>
      </w:r>
      <w:r>
        <w:rPr>
          <w:rFonts w:ascii="Arial Narrow" w:hAnsi="Arial Narrow"/>
          <w:sz w:val="22"/>
          <w:szCs w:val="22"/>
        </w:rPr>
        <w:t>–</w:t>
      </w:r>
      <w:r w:rsidRPr="009E510A">
        <w:rPr>
          <w:rFonts w:ascii="Arial Narrow" w:hAnsi="Arial Narrow"/>
          <w:sz w:val="22"/>
          <w:szCs w:val="22"/>
        </w:rPr>
        <w:t xml:space="preserve"> пятый по численности населения город России</w:t>
      </w:r>
      <w:r w:rsidRPr="00EF705E">
        <w:rPr>
          <w:rStyle w:val="aff1"/>
          <w:rFonts w:ascii="Calibri" w:hAnsi="Calibri"/>
          <w:b/>
          <w:color w:val="FF0000"/>
          <w:sz w:val="18"/>
          <w:szCs w:val="18"/>
        </w:rPr>
        <w:footnoteReference w:id="1"/>
      </w:r>
      <w:r w:rsidRPr="00EF705E">
        <w:rPr>
          <w:rFonts w:ascii="Arial Narrow" w:hAnsi="Arial Narrow"/>
          <w:b/>
          <w:sz w:val="22"/>
          <w:szCs w:val="22"/>
        </w:rPr>
        <w:t xml:space="preserve"> </w:t>
      </w:r>
      <w:r w:rsidRPr="009E510A">
        <w:rPr>
          <w:rFonts w:ascii="Arial Narrow" w:hAnsi="Arial Narrow"/>
          <w:sz w:val="22"/>
          <w:szCs w:val="22"/>
        </w:rPr>
        <w:t xml:space="preserve">с </w:t>
      </w:r>
      <w:r w:rsidRPr="00EF705E">
        <w:rPr>
          <w:rFonts w:ascii="Arial Narrow" w:hAnsi="Arial Narrow"/>
          <w:sz w:val="22"/>
          <w:szCs w:val="22"/>
        </w:rPr>
        <w:t>населением 1259921</w:t>
      </w:r>
      <w:r w:rsidRPr="00EF705E">
        <w:rPr>
          <w:rStyle w:val="aff1"/>
          <w:rFonts w:ascii="Calibri" w:hAnsi="Calibri"/>
          <w:b/>
          <w:color w:val="FF0000"/>
          <w:sz w:val="18"/>
          <w:szCs w:val="18"/>
        </w:rPr>
        <w:footnoteReference w:id="2"/>
      </w:r>
      <w:r w:rsidRPr="009E510A">
        <w:rPr>
          <w:rFonts w:ascii="Arial Narrow" w:hAnsi="Arial Narrow"/>
          <w:color w:val="FF0000"/>
          <w:sz w:val="18"/>
          <w:szCs w:val="18"/>
        </w:rPr>
        <w:t xml:space="preserve"> </w:t>
      </w:r>
      <w:r w:rsidRPr="009E510A">
        <w:rPr>
          <w:rFonts w:ascii="Arial Narrow" w:hAnsi="Arial Narrow"/>
          <w:sz w:val="22"/>
          <w:szCs w:val="22"/>
        </w:rPr>
        <w:t>человек, важный экономический, транспортный и культурный центр страны.</w:t>
      </w:r>
    </w:p>
    <w:p w:rsidR="00EF705E" w:rsidRDefault="00EF705E" w:rsidP="00EF705E">
      <w:pPr>
        <w:pStyle w:val="af1"/>
        <w:spacing w:before="0" w:beforeAutospacing="0" w:after="0" w:afterAutospacing="0"/>
        <w:ind w:firstLine="709"/>
        <w:jc w:val="both"/>
        <w:rPr>
          <w:rFonts w:ascii="Arial Narrow" w:hAnsi="Arial Narrow"/>
          <w:sz w:val="22"/>
          <w:szCs w:val="22"/>
        </w:rPr>
      </w:pPr>
      <w:r w:rsidRPr="00FD637F">
        <w:rPr>
          <w:rFonts w:ascii="Georgia" w:hAnsi="Georgia" w:cs="Arial"/>
          <w:sz w:val="22"/>
          <w:szCs w:val="22"/>
        </w:rPr>
        <w:t>В</w:t>
      </w:r>
      <w:r w:rsidRPr="00FD637F">
        <w:rPr>
          <w:rFonts w:ascii="Arial Narrow" w:hAnsi="Arial Narrow" w:cs="Arial"/>
          <w:sz w:val="22"/>
          <w:szCs w:val="22"/>
        </w:rPr>
        <w:t xml:space="preserve"> Нижнем Новгороде </w:t>
      </w:r>
      <w:r>
        <w:rPr>
          <w:rFonts w:ascii="Arial Narrow" w:hAnsi="Arial Narrow" w:cs="Arial"/>
          <w:sz w:val="22"/>
          <w:szCs w:val="22"/>
        </w:rPr>
        <w:t>восемь</w:t>
      </w:r>
      <w:r w:rsidRPr="00FD637F">
        <w:rPr>
          <w:rFonts w:ascii="Arial Narrow" w:hAnsi="Arial Narrow" w:cs="Arial"/>
          <w:sz w:val="22"/>
          <w:szCs w:val="22"/>
        </w:rPr>
        <w:t xml:space="preserve"> административных районов, из которых крупнейший (309 тыс</w:t>
      </w:r>
      <w:r>
        <w:rPr>
          <w:rFonts w:ascii="Arial Narrow" w:hAnsi="Arial Narrow" w:cs="Arial"/>
          <w:sz w:val="22"/>
          <w:szCs w:val="22"/>
        </w:rPr>
        <w:t>яч</w:t>
      </w:r>
      <w:r w:rsidRPr="00FD637F">
        <w:rPr>
          <w:rFonts w:ascii="Arial Narrow" w:hAnsi="Arial Narrow" w:cs="Arial"/>
          <w:sz w:val="22"/>
          <w:szCs w:val="22"/>
        </w:rPr>
        <w:t xml:space="preserve"> жителей) – Автозаводский</w:t>
      </w:r>
      <w:r w:rsidRPr="00AE25E7">
        <w:rPr>
          <w:rFonts w:ascii="Arial Narrow" w:hAnsi="Arial Narrow"/>
          <w:sz w:val="22"/>
          <w:szCs w:val="22"/>
        </w:rPr>
        <w:t>.</w:t>
      </w:r>
      <w:r w:rsidRPr="00EF705E">
        <w:rPr>
          <w:rStyle w:val="aff1"/>
          <w:rFonts w:ascii="Calibri" w:hAnsi="Calibri"/>
          <w:b/>
          <w:color w:val="FF0000"/>
          <w:sz w:val="18"/>
          <w:szCs w:val="18"/>
        </w:rPr>
        <w:footnoteReference w:id="3"/>
      </w:r>
    </w:p>
    <w:p w:rsidR="00EF705E" w:rsidRDefault="00DC0B9A" w:rsidP="00EF705E">
      <w:pPr>
        <w:spacing w:before="240" w:after="240"/>
        <w:jc w:val="center"/>
        <w:rPr>
          <w:color w:val="086AC4"/>
        </w:rPr>
      </w:pPr>
      <w:r>
        <w:rPr>
          <w:noProof/>
          <w:color w:val="086AC4"/>
        </w:rPr>
        <w:drawing>
          <wp:inline distT="0" distB="0" distL="0" distR="0">
            <wp:extent cx="5111115" cy="2156460"/>
            <wp:effectExtent l="19050" t="0" r="0" b="0"/>
            <wp:docPr id="59" name="Рисунок 7" descr="5e312ddcc440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e312ddcc440bfb"/>
                    <pic:cNvPicPr>
                      <a:picLocks noChangeAspect="1" noChangeArrowheads="1"/>
                    </pic:cNvPicPr>
                  </pic:nvPicPr>
                  <pic:blipFill>
                    <a:blip r:embed="rId19" cstate="email"/>
                    <a:srcRect b="-299"/>
                    <a:stretch>
                      <a:fillRect/>
                    </a:stretch>
                  </pic:blipFill>
                  <pic:spPr bwMode="auto">
                    <a:xfrm>
                      <a:off x="0" y="0"/>
                      <a:ext cx="5111115" cy="2156460"/>
                    </a:xfrm>
                    <a:prstGeom prst="rect">
                      <a:avLst/>
                    </a:prstGeom>
                    <a:noFill/>
                    <a:ln w="9525">
                      <a:noFill/>
                      <a:miter lim="800000"/>
                      <a:headEnd/>
                      <a:tailEnd/>
                    </a:ln>
                  </pic:spPr>
                </pic:pic>
              </a:graphicData>
            </a:graphic>
          </wp:inline>
        </w:drawing>
      </w:r>
    </w:p>
    <w:p w:rsidR="00BA0ED3" w:rsidRDefault="00BA0ED3" w:rsidP="00301626">
      <w:pPr>
        <w:ind w:firstLine="720"/>
        <w:jc w:val="both"/>
        <w:rPr>
          <w:rFonts w:ascii="Arial" w:hAnsi="Arial" w:cs="Arial"/>
          <w:color w:val="333333"/>
          <w:sz w:val="14"/>
          <w:szCs w:val="14"/>
          <w:shd w:val="clear" w:color="auto" w:fill="FFFFFF"/>
        </w:rPr>
      </w:pPr>
      <w:r w:rsidRPr="00BA0ED3">
        <w:rPr>
          <w:rFonts w:ascii="Georgia" w:hAnsi="Georgia" w:cs="Arial"/>
          <w:sz w:val="22"/>
          <w:szCs w:val="22"/>
          <w:shd w:val="clear" w:color="auto" w:fill="FFFFFF"/>
        </w:rPr>
        <w:t>Н</w:t>
      </w:r>
      <w:r w:rsidRPr="00BA0ED3">
        <w:rPr>
          <w:rFonts w:ascii="Arial Narrow" w:hAnsi="Arial Narrow" w:cs="Arial"/>
          <w:sz w:val="22"/>
          <w:szCs w:val="22"/>
          <w:shd w:val="clear" w:color="auto" w:fill="FFFFFF"/>
        </w:rPr>
        <w:t>ижний Новгород исторически сложился как один из ведущих промышленных и научных центров России.</w:t>
      </w:r>
      <w:r>
        <w:rPr>
          <w:rFonts w:ascii="Arial Narrow" w:hAnsi="Arial Narrow" w:cs="Arial"/>
          <w:sz w:val="22"/>
          <w:szCs w:val="22"/>
          <w:shd w:val="clear" w:color="auto" w:fill="FFFFFF"/>
        </w:rPr>
        <w:t xml:space="preserve"> </w:t>
      </w:r>
      <w:r w:rsidRPr="00BA0ED3">
        <w:rPr>
          <w:rFonts w:ascii="Arial Narrow" w:hAnsi="Arial Narrow" w:cs="Arial"/>
          <w:sz w:val="22"/>
          <w:szCs w:val="22"/>
          <w:shd w:val="clear" w:color="auto" w:fill="FFFFFF"/>
        </w:rPr>
        <w:t>Промышленный потенциал города представлен</w:t>
      </w:r>
      <w:r>
        <w:rPr>
          <w:rFonts w:ascii="Arial Narrow" w:hAnsi="Arial Narrow" w:cs="Arial"/>
          <w:sz w:val="22"/>
          <w:szCs w:val="22"/>
          <w:shd w:val="clear" w:color="auto" w:fill="FFFFFF"/>
        </w:rPr>
        <w:t xml:space="preserve"> </w:t>
      </w:r>
      <w:r w:rsidRPr="00BA0ED3">
        <w:rPr>
          <w:rFonts w:ascii="Arial Narrow" w:hAnsi="Arial Narrow" w:cs="Arial"/>
          <w:bCs/>
          <w:sz w:val="22"/>
          <w:szCs w:val="22"/>
          <w:shd w:val="clear" w:color="auto" w:fill="FFFFFF"/>
        </w:rPr>
        <w:t>1150 крупными, средними и малыми предприятиями обрабатывающих производств</w:t>
      </w:r>
      <w:r w:rsidRPr="00BA0ED3">
        <w:rPr>
          <w:rFonts w:ascii="Arial Narrow" w:hAnsi="Arial Narrow" w:cs="Arial"/>
          <w:sz w:val="22"/>
          <w:szCs w:val="22"/>
          <w:shd w:val="clear" w:color="auto" w:fill="FFFFFF"/>
        </w:rPr>
        <w:t>, осуществляющими экономическую деятельность в сферах производства транспортных средств и оборудования, машин и оборудования, электро- и электронного оборудования, черной и цветной металлургии, готовых металлических изделий, нефтепродуктов, химической и фармацевтической продукции, прочих неметаллических минеральных продуктов, текстильных и швейных изделий, обуви, пищевых продуктов, изделий из дерева, резиновых и пластмассовых изделий, картона и изделий из него, издательской и полиграфической деятельности, а также</w:t>
      </w:r>
      <w:r w:rsidRPr="00BA0ED3">
        <w:rPr>
          <w:rStyle w:val="apple-converted-space"/>
          <w:rFonts w:ascii="Arial Narrow" w:hAnsi="Arial Narrow" w:cs="Arial"/>
          <w:bCs/>
          <w:sz w:val="22"/>
          <w:szCs w:val="22"/>
          <w:shd w:val="clear" w:color="auto" w:fill="FFFFFF"/>
        </w:rPr>
        <w:t> </w:t>
      </w:r>
      <w:r w:rsidRPr="00BA0ED3">
        <w:rPr>
          <w:rFonts w:ascii="Arial Narrow" w:hAnsi="Arial Narrow" w:cs="Arial"/>
          <w:bCs/>
          <w:sz w:val="22"/>
          <w:szCs w:val="22"/>
          <w:shd w:val="clear" w:color="auto" w:fill="FFFFFF"/>
        </w:rPr>
        <w:t>30 крупными и средними предприятиями по производству и распределению электроэнергии, газа и воды</w:t>
      </w:r>
      <w:r>
        <w:rPr>
          <w:rFonts w:ascii="Arial" w:hAnsi="Arial" w:cs="Arial"/>
          <w:color w:val="333333"/>
          <w:sz w:val="14"/>
          <w:szCs w:val="14"/>
          <w:shd w:val="clear" w:color="auto" w:fill="FFFFFF"/>
        </w:rPr>
        <w:t>.</w:t>
      </w:r>
      <w:r w:rsidRPr="003F5ECD">
        <w:rPr>
          <w:rStyle w:val="aff1"/>
          <w:rFonts w:ascii="Calibri" w:hAnsi="Calibri" w:cs="Arial"/>
          <w:b/>
          <w:color w:val="FF0000"/>
          <w:sz w:val="18"/>
          <w:szCs w:val="18"/>
          <w:shd w:val="clear" w:color="auto" w:fill="FFFFFF"/>
        </w:rPr>
        <w:footnoteReference w:id="4"/>
      </w:r>
    </w:p>
    <w:p w:rsidR="00EF705E" w:rsidRDefault="00BA0ED3" w:rsidP="00301626">
      <w:pPr>
        <w:spacing w:after="80"/>
        <w:ind w:firstLine="720"/>
        <w:jc w:val="both"/>
        <w:rPr>
          <w:rFonts w:ascii="Arial Narrow" w:hAnsi="Arial Narrow"/>
          <w:sz w:val="22"/>
          <w:szCs w:val="22"/>
        </w:rPr>
      </w:pPr>
      <w:r w:rsidRPr="00BA0ED3">
        <w:rPr>
          <w:rFonts w:ascii="Georgia" w:hAnsi="Georgia"/>
          <w:sz w:val="22"/>
          <w:szCs w:val="22"/>
        </w:rPr>
        <w:lastRenderedPageBreak/>
        <w:t>В</w:t>
      </w:r>
      <w:r w:rsidRPr="009E510A">
        <w:rPr>
          <w:rFonts w:ascii="Arial Narrow" w:hAnsi="Arial Narrow"/>
          <w:sz w:val="22"/>
          <w:szCs w:val="22"/>
        </w:rPr>
        <w:t>едущую роль в экономике города Нижнего Новгорода</w:t>
      </w:r>
      <w:r>
        <w:rPr>
          <w:rFonts w:ascii="Arial Narrow" w:hAnsi="Arial Narrow"/>
          <w:sz w:val="22"/>
          <w:szCs w:val="22"/>
        </w:rPr>
        <w:t xml:space="preserve"> занимают </w:t>
      </w:r>
      <w:r w:rsidR="00EF705E" w:rsidRPr="009E510A">
        <w:rPr>
          <w:rFonts w:ascii="Arial Narrow" w:hAnsi="Arial Narrow"/>
          <w:sz w:val="22"/>
          <w:szCs w:val="22"/>
        </w:rPr>
        <w:t>машиностроени</w:t>
      </w:r>
      <w:r>
        <w:rPr>
          <w:rFonts w:ascii="Arial Narrow" w:hAnsi="Arial Narrow"/>
          <w:sz w:val="22"/>
          <w:szCs w:val="22"/>
        </w:rPr>
        <w:t>е</w:t>
      </w:r>
      <w:r w:rsidR="00EF705E" w:rsidRPr="009E510A">
        <w:rPr>
          <w:rFonts w:ascii="Arial Narrow" w:hAnsi="Arial Narrow"/>
          <w:sz w:val="22"/>
          <w:szCs w:val="22"/>
        </w:rPr>
        <w:t>, металлообработк</w:t>
      </w:r>
      <w:r>
        <w:rPr>
          <w:rFonts w:ascii="Arial Narrow" w:hAnsi="Arial Narrow"/>
          <w:sz w:val="22"/>
          <w:szCs w:val="22"/>
        </w:rPr>
        <w:t>а</w:t>
      </w:r>
      <w:r w:rsidR="00EF705E" w:rsidRPr="009E510A">
        <w:rPr>
          <w:rFonts w:ascii="Arial Narrow" w:hAnsi="Arial Narrow"/>
          <w:sz w:val="22"/>
          <w:szCs w:val="22"/>
        </w:rPr>
        <w:t xml:space="preserve"> и информационны</w:t>
      </w:r>
      <w:r>
        <w:rPr>
          <w:rFonts w:ascii="Arial Narrow" w:hAnsi="Arial Narrow"/>
          <w:sz w:val="22"/>
          <w:szCs w:val="22"/>
        </w:rPr>
        <w:t>е</w:t>
      </w:r>
      <w:r w:rsidR="00EF705E" w:rsidRPr="009E510A">
        <w:rPr>
          <w:rFonts w:ascii="Arial Narrow" w:hAnsi="Arial Narrow"/>
          <w:sz w:val="22"/>
          <w:szCs w:val="22"/>
        </w:rPr>
        <w:t xml:space="preserve"> технологий</w:t>
      </w:r>
      <w:r w:rsidR="00EF705E">
        <w:rPr>
          <w:rFonts w:ascii="Arial Narrow" w:hAnsi="Arial Narrow"/>
          <w:sz w:val="22"/>
          <w:szCs w:val="22"/>
        </w:rPr>
        <w:t>.</w:t>
      </w:r>
      <w:r>
        <w:rPr>
          <w:rFonts w:ascii="Arial Narrow" w:hAnsi="Arial Narrow"/>
          <w:sz w:val="22"/>
          <w:szCs w:val="22"/>
        </w:rPr>
        <w:t xml:space="preserve"> </w:t>
      </w:r>
      <w:r w:rsidR="00EF705E" w:rsidRPr="003F5ECD">
        <w:rPr>
          <w:rFonts w:ascii="Arial Narrow" w:hAnsi="Arial Narrow"/>
          <w:sz w:val="22"/>
          <w:szCs w:val="22"/>
        </w:rPr>
        <w:t>Ос</w:t>
      </w:r>
      <w:r w:rsidR="00EF705E" w:rsidRPr="009E510A">
        <w:rPr>
          <w:rFonts w:ascii="Arial Narrow" w:hAnsi="Arial Narrow"/>
          <w:sz w:val="22"/>
          <w:szCs w:val="22"/>
        </w:rPr>
        <w:t>новной объ</w:t>
      </w:r>
      <w:r w:rsidR="00EF705E">
        <w:rPr>
          <w:rFonts w:ascii="Arial Narrow" w:hAnsi="Arial Narrow"/>
          <w:sz w:val="22"/>
          <w:szCs w:val="22"/>
        </w:rPr>
        <w:t>е</w:t>
      </w:r>
      <w:r w:rsidR="00EF705E" w:rsidRPr="009E510A">
        <w:rPr>
          <w:rFonts w:ascii="Arial Narrow" w:hAnsi="Arial Narrow"/>
          <w:sz w:val="22"/>
          <w:szCs w:val="22"/>
        </w:rPr>
        <w:t xml:space="preserve">м промышленного производства приходится на автомобилестроение, судостроение и производство вооружений. </w:t>
      </w:r>
      <w:r w:rsidR="00EF705E">
        <w:rPr>
          <w:rFonts w:ascii="Arial Narrow" w:hAnsi="Arial Narrow"/>
          <w:sz w:val="22"/>
          <w:szCs w:val="22"/>
        </w:rPr>
        <w:t>К</w:t>
      </w:r>
      <w:r w:rsidR="00EF705E" w:rsidRPr="009E510A">
        <w:rPr>
          <w:rFonts w:ascii="Arial Narrow" w:hAnsi="Arial Narrow"/>
          <w:sz w:val="22"/>
          <w:szCs w:val="22"/>
        </w:rPr>
        <w:t xml:space="preserve">рупнейшими </w:t>
      </w:r>
      <w:r w:rsidR="00EF705E">
        <w:rPr>
          <w:rFonts w:ascii="Arial Narrow" w:hAnsi="Arial Narrow"/>
          <w:sz w:val="22"/>
          <w:szCs w:val="22"/>
        </w:rPr>
        <w:t>предприятиями</w:t>
      </w:r>
      <w:r w:rsidR="00EF705E" w:rsidRPr="009E510A">
        <w:rPr>
          <w:rFonts w:ascii="Arial Narrow" w:hAnsi="Arial Narrow"/>
          <w:sz w:val="22"/>
          <w:szCs w:val="22"/>
        </w:rPr>
        <w:t xml:space="preserve"> этой сферы являются: </w:t>
      </w:r>
    </w:p>
    <w:p w:rsidR="00EF705E" w:rsidRPr="00EF705E" w:rsidRDefault="00020327" w:rsidP="00487347">
      <w:pPr>
        <w:numPr>
          <w:ilvl w:val="0"/>
          <w:numId w:val="20"/>
        </w:numPr>
        <w:ind w:left="1004" w:hanging="284"/>
        <w:jc w:val="both"/>
        <w:rPr>
          <w:rFonts w:ascii="Arial Narrow" w:hAnsi="Arial Narrow"/>
          <w:sz w:val="22"/>
          <w:szCs w:val="22"/>
        </w:rPr>
      </w:pPr>
      <w:r>
        <w:rPr>
          <w:rFonts w:ascii="Arial Narrow" w:hAnsi="Arial Narrow"/>
          <w:sz w:val="22"/>
          <w:szCs w:val="22"/>
        </w:rPr>
        <w:t>«</w:t>
      </w:r>
      <w:r w:rsidR="00EF705E" w:rsidRPr="00EF705E">
        <w:rPr>
          <w:rFonts w:ascii="Arial Narrow" w:hAnsi="Arial Narrow"/>
          <w:sz w:val="22"/>
          <w:szCs w:val="22"/>
        </w:rPr>
        <w:t>Г</w:t>
      </w:r>
      <w:r>
        <w:rPr>
          <w:rFonts w:ascii="Arial Narrow" w:hAnsi="Arial Narrow"/>
          <w:sz w:val="22"/>
          <w:szCs w:val="22"/>
        </w:rPr>
        <w:t>руппа ГАЗ»;</w:t>
      </w:r>
      <w:r w:rsidR="00EF705E" w:rsidRPr="00EF705E">
        <w:rPr>
          <w:rFonts w:ascii="Arial Narrow" w:hAnsi="Arial Narrow"/>
          <w:sz w:val="22"/>
          <w:szCs w:val="22"/>
        </w:rPr>
        <w:t xml:space="preserve"> </w:t>
      </w:r>
    </w:p>
    <w:p w:rsidR="00EF705E" w:rsidRPr="00EF705E" w:rsidRDefault="00A873BB" w:rsidP="00487347">
      <w:pPr>
        <w:numPr>
          <w:ilvl w:val="0"/>
          <w:numId w:val="20"/>
        </w:numPr>
        <w:ind w:left="1004" w:hanging="284"/>
        <w:jc w:val="both"/>
        <w:rPr>
          <w:rFonts w:ascii="Arial Narrow" w:hAnsi="Arial Narrow"/>
          <w:sz w:val="22"/>
          <w:szCs w:val="22"/>
        </w:rPr>
      </w:pPr>
      <w:r>
        <w:rPr>
          <w:rFonts w:ascii="Arial Narrow" w:hAnsi="Arial Narrow"/>
          <w:sz w:val="22"/>
          <w:szCs w:val="22"/>
        </w:rPr>
        <w:t>О</w:t>
      </w:r>
      <w:r w:rsidR="00E462FD">
        <w:rPr>
          <w:rFonts w:ascii="Arial Narrow" w:hAnsi="Arial Narrow"/>
          <w:sz w:val="22"/>
          <w:szCs w:val="22"/>
        </w:rPr>
        <w:t>ткрытое акционерное общество</w:t>
      </w:r>
      <w:r>
        <w:rPr>
          <w:rFonts w:ascii="Arial Narrow" w:hAnsi="Arial Narrow"/>
          <w:sz w:val="22"/>
          <w:szCs w:val="22"/>
        </w:rPr>
        <w:t xml:space="preserve"> «Завод </w:t>
      </w:r>
      <w:r w:rsidR="00EF705E" w:rsidRPr="00EF705E">
        <w:rPr>
          <w:rFonts w:ascii="Arial Narrow" w:hAnsi="Arial Narrow"/>
          <w:sz w:val="22"/>
          <w:szCs w:val="22"/>
        </w:rPr>
        <w:t>«Красное Сормово»</w:t>
      </w:r>
      <w:r>
        <w:rPr>
          <w:rFonts w:ascii="Arial Narrow" w:hAnsi="Arial Narrow"/>
          <w:sz w:val="22"/>
          <w:szCs w:val="22"/>
        </w:rPr>
        <w:t>;</w:t>
      </w:r>
      <w:r w:rsidR="00EF705E" w:rsidRPr="00EF705E">
        <w:rPr>
          <w:rFonts w:ascii="Arial Narrow" w:hAnsi="Arial Narrow"/>
          <w:sz w:val="22"/>
          <w:szCs w:val="22"/>
        </w:rPr>
        <w:t xml:space="preserve"> </w:t>
      </w:r>
    </w:p>
    <w:p w:rsidR="00EF705E" w:rsidRPr="00EF705E" w:rsidRDefault="00E462FD" w:rsidP="00487347">
      <w:pPr>
        <w:numPr>
          <w:ilvl w:val="0"/>
          <w:numId w:val="20"/>
        </w:numPr>
        <w:ind w:left="1004" w:hanging="284"/>
        <w:jc w:val="both"/>
        <w:rPr>
          <w:rFonts w:ascii="Arial Narrow" w:hAnsi="Arial Narrow"/>
          <w:sz w:val="22"/>
          <w:szCs w:val="22"/>
        </w:rPr>
      </w:pPr>
      <w:r>
        <w:rPr>
          <w:rFonts w:ascii="Arial Narrow" w:hAnsi="Arial Narrow"/>
          <w:sz w:val="22"/>
          <w:szCs w:val="22"/>
        </w:rPr>
        <w:t>Открытое акционерное общество</w:t>
      </w:r>
      <w:r w:rsidR="00A873BB">
        <w:rPr>
          <w:rFonts w:ascii="Arial Narrow" w:hAnsi="Arial Narrow"/>
          <w:sz w:val="22"/>
          <w:szCs w:val="22"/>
        </w:rPr>
        <w:t xml:space="preserve"> «Нижегородский </w:t>
      </w:r>
      <w:r w:rsidR="00EF705E" w:rsidRPr="00EF705E">
        <w:rPr>
          <w:rFonts w:ascii="Arial Narrow" w:hAnsi="Arial Narrow"/>
          <w:sz w:val="22"/>
          <w:szCs w:val="22"/>
        </w:rPr>
        <w:t>авиастроительный завод «Сокол»</w:t>
      </w:r>
      <w:r w:rsidR="00A873BB">
        <w:rPr>
          <w:rFonts w:ascii="Arial Narrow" w:hAnsi="Arial Narrow"/>
          <w:sz w:val="22"/>
          <w:szCs w:val="22"/>
        </w:rPr>
        <w:t>;</w:t>
      </w:r>
      <w:r w:rsidR="00EF705E" w:rsidRPr="00EF705E">
        <w:rPr>
          <w:rFonts w:ascii="Arial Narrow" w:hAnsi="Arial Narrow"/>
          <w:sz w:val="22"/>
          <w:szCs w:val="22"/>
        </w:rPr>
        <w:t xml:space="preserve"> </w:t>
      </w:r>
    </w:p>
    <w:p w:rsidR="00EF705E" w:rsidRPr="00EF705E" w:rsidRDefault="00E462FD" w:rsidP="00487347">
      <w:pPr>
        <w:numPr>
          <w:ilvl w:val="0"/>
          <w:numId w:val="20"/>
        </w:numPr>
        <w:ind w:left="1004" w:hanging="284"/>
        <w:jc w:val="both"/>
        <w:rPr>
          <w:rFonts w:ascii="Arial Narrow" w:hAnsi="Arial Narrow"/>
          <w:sz w:val="22"/>
          <w:szCs w:val="22"/>
        </w:rPr>
      </w:pPr>
      <w:r>
        <w:rPr>
          <w:rFonts w:ascii="Arial Narrow" w:hAnsi="Arial Narrow"/>
          <w:sz w:val="22"/>
          <w:szCs w:val="22"/>
        </w:rPr>
        <w:t>Открытое акционерное общество</w:t>
      </w:r>
      <w:r w:rsidR="00A873BB">
        <w:rPr>
          <w:rFonts w:ascii="Arial Narrow" w:hAnsi="Arial Narrow"/>
          <w:sz w:val="22"/>
          <w:szCs w:val="22"/>
        </w:rPr>
        <w:t xml:space="preserve"> «</w:t>
      </w:r>
      <w:r w:rsidR="00EF705E" w:rsidRPr="00EF705E">
        <w:rPr>
          <w:rFonts w:ascii="Arial Narrow" w:hAnsi="Arial Narrow"/>
          <w:sz w:val="22"/>
          <w:szCs w:val="22"/>
        </w:rPr>
        <w:t>Нижегородский машиностроительный завод</w:t>
      </w:r>
      <w:r w:rsidR="00A873BB">
        <w:rPr>
          <w:rFonts w:ascii="Arial Narrow" w:hAnsi="Arial Narrow"/>
          <w:sz w:val="22"/>
          <w:szCs w:val="22"/>
        </w:rPr>
        <w:t>»;</w:t>
      </w:r>
      <w:r w:rsidR="00EF705E" w:rsidRPr="00EF705E">
        <w:rPr>
          <w:rFonts w:ascii="Arial Narrow" w:hAnsi="Arial Narrow"/>
          <w:sz w:val="22"/>
          <w:szCs w:val="22"/>
        </w:rPr>
        <w:t xml:space="preserve"> </w:t>
      </w:r>
    </w:p>
    <w:p w:rsidR="00A873BB" w:rsidRDefault="00A873BB" w:rsidP="00487347">
      <w:pPr>
        <w:numPr>
          <w:ilvl w:val="0"/>
          <w:numId w:val="20"/>
        </w:numPr>
        <w:ind w:left="1004" w:hanging="284"/>
        <w:jc w:val="both"/>
        <w:rPr>
          <w:rFonts w:ascii="Arial Narrow" w:hAnsi="Arial Narrow"/>
          <w:sz w:val="22"/>
          <w:szCs w:val="22"/>
        </w:rPr>
      </w:pPr>
      <w:r>
        <w:rPr>
          <w:rFonts w:ascii="Arial Narrow" w:hAnsi="Arial Narrow"/>
          <w:sz w:val="22"/>
          <w:szCs w:val="22"/>
        </w:rPr>
        <w:t xml:space="preserve">Нижегородское открытое акционерное общество </w:t>
      </w:r>
      <w:r w:rsidR="00EF705E" w:rsidRPr="00EF705E">
        <w:rPr>
          <w:rFonts w:ascii="Arial Narrow" w:hAnsi="Arial Narrow"/>
          <w:sz w:val="22"/>
          <w:szCs w:val="22"/>
        </w:rPr>
        <w:t>«Гидромаш»</w:t>
      </w:r>
      <w:r>
        <w:rPr>
          <w:rFonts w:ascii="Arial Narrow" w:hAnsi="Arial Narrow"/>
          <w:sz w:val="22"/>
          <w:szCs w:val="22"/>
        </w:rPr>
        <w:t>;</w:t>
      </w:r>
    </w:p>
    <w:p w:rsidR="00EF705E" w:rsidRPr="00EF705E" w:rsidRDefault="00E462FD" w:rsidP="00487347">
      <w:pPr>
        <w:numPr>
          <w:ilvl w:val="0"/>
          <w:numId w:val="20"/>
        </w:numPr>
        <w:ind w:left="1004" w:hanging="284"/>
        <w:jc w:val="both"/>
        <w:rPr>
          <w:rFonts w:ascii="Arial Narrow" w:hAnsi="Arial Narrow"/>
          <w:sz w:val="22"/>
          <w:szCs w:val="22"/>
        </w:rPr>
      </w:pPr>
      <w:r>
        <w:rPr>
          <w:rFonts w:ascii="Arial Narrow" w:hAnsi="Arial Narrow"/>
          <w:sz w:val="22"/>
          <w:szCs w:val="22"/>
        </w:rPr>
        <w:t>Открытое акционерное общество</w:t>
      </w:r>
      <w:r w:rsidR="00A873BB">
        <w:rPr>
          <w:rFonts w:ascii="Arial Narrow" w:hAnsi="Arial Narrow"/>
          <w:sz w:val="22"/>
          <w:szCs w:val="22"/>
        </w:rPr>
        <w:t xml:space="preserve"> Производственно – конструкторское объединение «Теплообменник»;</w:t>
      </w:r>
    </w:p>
    <w:p w:rsidR="00EF705E" w:rsidRPr="00EF705E" w:rsidRDefault="00E462FD" w:rsidP="00487347">
      <w:pPr>
        <w:numPr>
          <w:ilvl w:val="0"/>
          <w:numId w:val="20"/>
        </w:numPr>
        <w:ind w:left="1004" w:hanging="284"/>
        <w:jc w:val="both"/>
        <w:rPr>
          <w:rFonts w:ascii="Arial Narrow" w:hAnsi="Arial Narrow"/>
          <w:sz w:val="22"/>
          <w:szCs w:val="22"/>
        </w:rPr>
      </w:pPr>
      <w:r>
        <w:rPr>
          <w:rFonts w:ascii="Arial Narrow" w:hAnsi="Arial Narrow"/>
          <w:sz w:val="22"/>
          <w:szCs w:val="22"/>
        </w:rPr>
        <w:t>Открытое акционерное общество «З</w:t>
      </w:r>
      <w:r w:rsidR="00EF705E" w:rsidRPr="00EF705E">
        <w:rPr>
          <w:rFonts w:ascii="Arial Narrow" w:hAnsi="Arial Narrow"/>
          <w:sz w:val="22"/>
          <w:szCs w:val="22"/>
        </w:rPr>
        <w:t>авод «Красная Этна»</w:t>
      </w:r>
      <w:r>
        <w:rPr>
          <w:rFonts w:ascii="Arial Narrow" w:hAnsi="Arial Narrow"/>
          <w:sz w:val="22"/>
          <w:szCs w:val="22"/>
        </w:rPr>
        <w:t>;</w:t>
      </w:r>
      <w:r w:rsidR="00EF705E" w:rsidRPr="00EF705E">
        <w:rPr>
          <w:rFonts w:ascii="Arial Narrow" w:hAnsi="Arial Narrow"/>
          <w:sz w:val="22"/>
          <w:szCs w:val="22"/>
        </w:rPr>
        <w:t xml:space="preserve"> </w:t>
      </w:r>
    </w:p>
    <w:p w:rsidR="00EF705E" w:rsidRPr="00EF705E" w:rsidRDefault="00E462FD" w:rsidP="00487347">
      <w:pPr>
        <w:numPr>
          <w:ilvl w:val="0"/>
          <w:numId w:val="20"/>
        </w:numPr>
        <w:ind w:left="1004" w:hanging="284"/>
        <w:jc w:val="both"/>
        <w:rPr>
          <w:rFonts w:ascii="Arial Narrow" w:hAnsi="Arial Narrow"/>
          <w:sz w:val="22"/>
          <w:szCs w:val="22"/>
        </w:rPr>
      </w:pPr>
      <w:r>
        <w:rPr>
          <w:rFonts w:ascii="Arial Narrow" w:hAnsi="Arial Narrow"/>
          <w:sz w:val="22"/>
          <w:szCs w:val="22"/>
        </w:rPr>
        <w:t>Открытое акционерное общество «РУМО»;</w:t>
      </w:r>
    </w:p>
    <w:p w:rsidR="00E462FD" w:rsidRDefault="00E462FD" w:rsidP="00487347">
      <w:pPr>
        <w:numPr>
          <w:ilvl w:val="0"/>
          <w:numId w:val="20"/>
        </w:numPr>
        <w:ind w:left="1004" w:hanging="284"/>
        <w:jc w:val="both"/>
        <w:rPr>
          <w:rFonts w:ascii="Arial Narrow" w:hAnsi="Arial Narrow"/>
          <w:sz w:val="22"/>
          <w:szCs w:val="22"/>
        </w:rPr>
      </w:pPr>
      <w:r>
        <w:rPr>
          <w:rFonts w:ascii="Arial Narrow" w:hAnsi="Arial Narrow"/>
          <w:sz w:val="22"/>
          <w:szCs w:val="22"/>
        </w:rPr>
        <w:t>Открытое акционерное общество «Красный якорь»;</w:t>
      </w:r>
    </w:p>
    <w:p w:rsidR="00EF705E" w:rsidRPr="00EF705E" w:rsidRDefault="00E462FD" w:rsidP="00487347">
      <w:pPr>
        <w:numPr>
          <w:ilvl w:val="0"/>
          <w:numId w:val="20"/>
        </w:numPr>
        <w:ind w:left="1004" w:hanging="284"/>
        <w:jc w:val="both"/>
        <w:rPr>
          <w:rFonts w:ascii="Arial Narrow" w:hAnsi="Arial Narrow"/>
          <w:sz w:val="22"/>
          <w:szCs w:val="22"/>
        </w:rPr>
      </w:pPr>
      <w:r>
        <w:rPr>
          <w:rFonts w:ascii="Arial Narrow" w:hAnsi="Arial Narrow"/>
          <w:sz w:val="22"/>
          <w:szCs w:val="22"/>
        </w:rPr>
        <w:t>Закрытое акционерное общество «Концерн «Термаль»;</w:t>
      </w:r>
    </w:p>
    <w:p w:rsidR="00EF705E" w:rsidRPr="00B31104" w:rsidRDefault="00E462FD" w:rsidP="00487347">
      <w:pPr>
        <w:numPr>
          <w:ilvl w:val="0"/>
          <w:numId w:val="20"/>
        </w:numPr>
        <w:ind w:left="1004" w:hanging="284"/>
        <w:jc w:val="both"/>
        <w:rPr>
          <w:rFonts w:ascii="Arial Narrow" w:hAnsi="Arial Narrow"/>
          <w:sz w:val="22"/>
          <w:szCs w:val="22"/>
        </w:rPr>
      </w:pPr>
      <w:r w:rsidRPr="00B31104">
        <w:rPr>
          <w:rFonts w:ascii="Arial Narrow" w:hAnsi="Arial Narrow"/>
          <w:sz w:val="22"/>
          <w:szCs w:val="22"/>
        </w:rPr>
        <w:t>Открытое акционерное общество «Нижегородский телевизионный завод</w:t>
      </w:r>
      <w:r w:rsidR="00B31104" w:rsidRPr="00B31104">
        <w:rPr>
          <w:rFonts w:ascii="Arial Narrow" w:hAnsi="Arial Narrow"/>
          <w:sz w:val="22"/>
          <w:szCs w:val="22"/>
        </w:rPr>
        <w:t xml:space="preserve"> </w:t>
      </w:r>
      <w:r w:rsidRPr="00B31104">
        <w:rPr>
          <w:rFonts w:ascii="Arial Narrow" w:hAnsi="Arial Narrow"/>
          <w:sz w:val="22"/>
          <w:szCs w:val="22"/>
        </w:rPr>
        <w:t>им. В.И. Ленина»</w:t>
      </w:r>
    </w:p>
    <w:p w:rsidR="00EF705E" w:rsidRPr="00EF705E" w:rsidRDefault="00B31104" w:rsidP="00487347">
      <w:pPr>
        <w:numPr>
          <w:ilvl w:val="0"/>
          <w:numId w:val="20"/>
        </w:numPr>
        <w:ind w:left="1004" w:hanging="284"/>
        <w:jc w:val="both"/>
        <w:rPr>
          <w:rFonts w:ascii="Arial Narrow" w:hAnsi="Arial Narrow"/>
          <w:sz w:val="22"/>
          <w:szCs w:val="22"/>
        </w:rPr>
      </w:pPr>
      <w:r w:rsidRPr="00B31104">
        <w:rPr>
          <w:rFonts w:ascii="Arial Narrow" w:hAnsi="Arial Narrow"/>
          <w:sz w:val="22"/>
          <w:szCs w:val="22"/>
        </w:rPr>
        <w:t xml:space="preserve">Открытое акционерное общество </w:t>
      </w:r>
      <w:r>
        <w:rPr>
          <w:rFonts w:ascii="Arial Narrow" w:hAnsi="Arial Narrow"/>
          <w:sz w:val="22"/>
          <w:szCs w:val="22"/>
        </w:rPr>
        <w:t>«Горьковский з</w:t>
      </w:r>
      <w:r w:rsidR="00EF705E" w:rsidRPr="00EF705E">
        <w:rPr>
          <w:rFonts w:ascii="Arial Narrow" w:hAnsi="Arial Narrow"/>
          <w:sz w:val="22"/>
          <w:szCs w:val="22"/>
        </w:rPr>
        <w:t>авод аппаратуры связи имени А.С. Попова</w:t>
      </w:r>
      <w:r>
        <w:rPr>
          <w:rFonts w:ascii="Arial Narrow" w:hAnsi="Arial Narrow"/>
          <w:sz w:val="22"/>
          <w:szCs w:val="22"/>
        </w:rPr>
        <w:t>»;</w:t>
      </w:r>
      <w:r w:rsidR="00EF705E" w:rsidRPr="00EF705E">
        <w:rPr>
          <w:rFonts w:ascii="Arial Narrow" w:hAnsi="Arial Narrow"/>
          <w:sz w:val="22"/>
          <w:szCs w:val="22"/>
        </w:rPr>
        <w:t xml:space="preserve"> </w:t>
      </w:r>
    </w:p>
    <w:p w:rsidR="00EF705E" w:rsidRPr="00EF705E" w:rsidRDefault="00B31104" w:rsidP="00487347">
      <w:pPr>
        <w:numPr>
          <w:ilvl w:val="0"/>
          <w:numId w:val="20"/>
        </w:numPr>
        <w:ind w:left="1004" w:hanging="284"/>
        <w:jc w:val="both"/>
        <w:rPr>
          <w:rFonts w:ascii="Arial Narrow" w:hAnsi="Arial Narrow"/>
          <w:sz w:val="22"/>
          <w:szCs w:val="22"/>
        </w:rPr>
      </w:pPr>
      <w:r w:rsidRPr="00B31104">
        <w:rPr>
          <w:rFonts w:ascii="Arial Narrow" w:hAnsi="Arial Narrow"/>
          <w:sz w:val="22"/>
          <w:szCs w:val="22"/>
        </w:rPr>
        <w:t xml:space="preserve">Открытое акционерное общество </w:t>
      </w:r>
      <w:r>
        <w:rPr>
          <w:rFonts w:ascii="Arial Narrow" w:hAnsi="Arial Narrow"/>
          <w:sz w:val="22"/>
          <w:szCs w:val="22"/>
        </w:rPr>
        <w:t>«</w:t>
      </w:r>
      <w:r w:rsidR="00EF705E" w:rsidRPr="00EF705E">
        <w:rPr>
          <w:rFonts w:ascii="Arial Narrow" w:hAnsi="Arial Narrow"/>
          <w:sz w:val="22"/>
          <w:szCs w:val="22"/>
        </w:rPr>
        <w:t>Н</w:t>
      </w:r>
      <w:r>
        <w:rPr>
          <w:rFonts w:ascii="Arial Narrow" w:hAnsi="Arial Narrow"/>
          <w:sz w:val="22"/>
          <w:szCs w:val="22"/>
        </w:rPr>
        <w:t xml:space="preserve">аучно – производственное предприятие </w:t>
      </w:r>
      <w:r w:rsidR="00EF705E" w:rsidRPr="00EF705E">
        <w:rPr>
          <w:rFonts w:ascii="Arial Narrow" w:hAnsi="Arial Narrow"/>
          <w:sz w:val="22"/>
          <w:szCs w:val="22"/>
        </w:rPr>
        <w:t>«Салют»</w:t>
      </w:r>
      <w:r>
        <w:rPr>
          <w:rFonts w:ascii="Arial Narrow" w:hAnsi="Arial Narrow"/>
          <w:sz w:val="22"/>
          <w:szCs w:val="22"/>
        </w:rPr>
        <w:t>;</w:t>
      </w:r>
    </w:p>
    <w:p w:rsidR="00EF705E" w:rsidRPr="00EF705E" w:rsidRDefault="00B31104" w:rsidP="00487347">
      <w:pPr>
        <w:numPr>
          <w:ilvl w:val="0"/>
          <w:numId w:val="20"/>
        </w:numPr>
        <w:ind w:left="1004" w:hanging="284"/>
        <w:jc w:val="both"/>
        <w:rPr>
          <w:rFonts w:ascii="Arial Narrow" w:hAnsi="Arial Narrow"/>
          <w:sz w:val="22"/>
          <w:szCs w:val="22"/>
        </w:rPr>
      </w:pPr>
      <w:r w:rsidRPr="00B31104">
        <w:rPr>
          <w:rFonts w:ascii="Arial Narrow" w:hAnsi="Arial Narrow"/>
          <w:sz w:val="22"/>
          <w:szCs w:val="22"/>
        </w:rPr>
        <w:t>Открытое акционерное общество «Завод им. Г.И. Петровского»</w:t>
      </w:r>
      <w:r w:rsidR="00EF705E" w:rsidRPr="00EF705E">
        <w:rPr>
          <w:rFonts w:ascii="Arial Narrow" w:hAnsi="Arial Narrow"/>
          <w:sz w:val="22"/>
          <w:szCs w:val="22"/>
        </w:rPr>
        <w:t>.</w:t>
      </w:r>
      <w:r w:rsidR="00EF705E" w:rsidRPr="00B31104">
        <w:rPr>
          <w:rStyle w:val="aff1"/>
          <w:rFonts w:ascii="Calibri" w:hAnsi="Calibri"/>
          <w:b/>
          <w:color w:val="FF0000"/>
          <w:sz w:val="18"/>
          <w:szCs w:val="18"/>
        </w:rPr>
        <w:footnoteReference w:id="5"/>
      </w:r>
    </w:p>
    <w:p w:rsidR="002D700E" w:rsidRPr="002D700E" w:rsidRDefault="00DC0B9A" w:rsidP="00301626">
      <w:pPr>
        <w:spacing w:before="80"/>
        <w:ind w:firstLine="720"/>
        <w:jc w:val="both"/>
        <w:rPr>
          <w:rFonts w:ascii="Arial Narrow" w:hAnsi="Arial Narrow" w:cs="Arial"/>
          <w:sz w:val="22"/>
          <w:szCs w:val="22"/>
          <w:shd w:val="clear" w:color="auto" w:fill="FFFFFF"/>
        </w:rPr>
      </w:pPr>
      <w:r>
        <w:rPr>
          <w:rFonts w:ascii="Georgia" w:hAnsi="Georgia"/>
          <w:noProof/>
          <w:sz w:val="22"/>
          <w:szCs w:val="22"/>
        </w:rPr>
        <w:drawing>
          <wp:anchor distT="71755" distB="71755" distL="215900" distR="0" simplePos="0" relativeHeight="251654144" behindDoc="0" locked="0" layoutInCell="1" allowOverlap="1">
            <wp:simplePos x="0" y="0"/>
            <wp:positionH relativeFrom="column">
              <wp:align>right</wp:align>
            </wp:positionH>
            <wp:positionV relativeFrom="paragraph">
              <wp:posOffset>201930</wp:posOffset>
            </wp:positionV>
            <wp:extent cx="2397760" cy="3651885"/>
            <wp:effectExtent l="19050" t="0" r="2540" b="0"/>
            <wp:wrapSquare wrapText="bothSides"/>
            <wp:docPr id="200" name="Рисунок 200" descr="File:Nizhny Novgorod Montag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File:Nizhny Novgorod Montage.jpg">
                      <a:hlinkClick r:id="rId20"/>
                    </pic:cNvPr>
                    <pic:cNvPicPr>
                      <a:picLocks noChangeAspect="1" noChangeArrowheads="1"/>
                    </pic:cNvPicPr>
                  </pic:nvPicPr>
                  <pic:blipFill>
                    <a:blip r:embed="rId21" r:link="rId22" cstate="email"/>
                    <a:srcRect/>
                    <a:stretch>
                      <a:fillRect/>
                    </a:stretch>
                  </pic:blipFill>
                  <pic:spPr bwMode="auto">
                    <a:xfrm>
                      <a:off x="0" y="0"/>
                      <a:ext cx="2397760" cy="3651885"/>
                    </a:xfrm>
                    <a:prstGeom prst="rect">
                      <a:avLst/>
                    </a:prstGeom>
                    <a:noFill/>
                    <a:ln w="9525">
                      <a:noFill/>
                      <a:miter lim="800000"/>
                      <a:headEnd/>
                      <a:tailEnd/>
                    </a:ln>
                  </pic:spPr>
                </pic:pic>
              </a:graphicData>
            </a:graphic>
          </wp:anchor>
        </w:drawing>
      </w:r>
      <w:r w:rsidR="003F5ECD" w:rsidRPr="003F5ECD">
        <w:rPr>
          <w:rFonts w:ascii="Georgia" w:hAnsi="Georgia" w:cs="Arial"/>
          <w:color w:val="333333"/>
          <w:sz w:val="22"/>
          <w:szCs w:val="22"/>
          <w:shd w:val="clear" w:color="auto" w:fill="FFFFFF"/>
        </w:rPr>
        <w:t>Н</w:t>
      </w:r>
      <w:r w:rsidR="003F5ECD" w:rsidRPr="003F5ECD">
        <w:rPr>
          <w:rFonts w:ascii="Arial Narrow" w:hAnsi="Arial Narrow" w:cs="Arial"/>
          <w:color w:val="333333"/>
          <w:sz w:val="22"/>
          <w:szCs w:val="22"/>
          <w:shd w:val="clear" w:color="auto" w:fill="FFFFFF"/>
        </w:rPr>
        <w:t>а</w:t>
      </w:r>
      <w:r w:rsidR="003F5ECD" w:rsidRPr="003F5ECD">
        <w:rPr>
          <w:rFonts w:ascii="Arial" w:hAnsi="Arial" w:cs="Arial"/>
          <w:color w:val="333333"/>
          <w:sz w:val="22"/>
          <w:szCs w:val="22"/>
          <w:shd w:val="clear" w:color="auto" w:fill="FFFFFF"/>
        </w:rPr>
        <w:t xml:space="preserve"> </w:t>
      </w:r>
      <w:r w:rsidR="003F5ECD" w:rsidRPr="003F5ECD">
        <w:rPr>
          <w:rFonts w:ascii="Arial Narrow" w:hAnsi="Arial Narrow" w:cs="Arial"/>
          <w:sz w:val="22"/>
          <w:szCs w:val="22"/>
          <w:shd w:val="clear" w:color="auto" w:fill="FFFFFF"/>
        </w:rPr>
        <w:t xml:space="preserve">долю города приходится </w:t>
      </w:r>
      <w:r w:rsidR="00D5446E">
        <w:rPr>
          <w:rFonts w:ascii="Arial Narrow" w:hAnsi="Arial Narrow" w:cs="Arial"/>
          <w:sz w:val="22"/>
          <w:szCs w:val="22"/>
          <w:shd w:val="clear" w:color="auto" w:fill="FFFFFF"/>
        </w:rPr>
        <w:t xml:space="preserve">около </w:t>
      </w:r>
      <w:r w:rsidR="003F5ECD" w:rsidRPr="003F5ECD">
        <w:rPr>
          <w:rFonts w:ascii="Arial Narrow" w:hAnsi="Arial Narrow" w:cs="Arial"/>
          <w:bCs/>
          <w:sz w:val="22"/>
          <w:szCs w:val="22"/>
          <w:shd w:val="clear" w:color="auto" w:fill="FFFFFF"/>
        </w:rPr>
        <w:t>20%</w:t>
      </w:r>
      <w:r w:rsidR="00D5446E">
        <w:rPr>
          <w:rFonts w:ascii="Arial Narrow" w:hAnsi="Arial Narrow" w:cs="Arial"/>
          <w:bCs/>
          <w:sz w:val="22"/>
          <w:szCs w:val="22"/>
          <w:shd w:val="clear" w:color="auto" w:fill="FFFFFF"/>
        </w:rPr>
        <w:t xml:space="preserve"> </w:t>
      </w:r>
      <w:r w:rsidR="003F5ECD" w:rsidRPr="003F5ECD">
        <w:rPr>
          <w:rFonts w:ascii="Arial Narrow" w:hAnsi="Arial Narrow" w:cs="Arial"/>
          <w:sz w:val="22"/>
          <w:szCs w:val="22"/>
          <w:shd w:val="clear" w:color="auto" w:fill="FFFFFF"/>
        </w:rPr>
        <w:t>объема отгрузки обрабатывающими производствами товаров собственного производства по чистым видам экономической деятельности Нижегородской области.</w:t>
      </w:r>
      <w:r w:rsidR="003F5ECD" w:rsidRPr="003F5ECD">
        <w:rPr>
          <w:rFonts w:ascii="Arial Narrow" w:hAnsi="Arial Narrow" w:cs="Arial"/>
          <w:sz w:val="14"/>
          <w:szCs w:val="14"/>
          <w:shd w:val="clear" w:color="auto" w:fill="FFFFFF"/>
        </w:rPr>
        <w:t xml:space="preserve"> </w:t>
      </w:r>
      <w:r w:rsidR="003F5ECD" w:rsidRPr="003F5ECD">
        <w:rPr>
          <w:rFonts w:ascii="Arial Narrow" w:hAnsi="Arial Narrow" w:cs="Arial"/>
          <w:sz w:val="22"/>
          <w:szCs w:val="22"/>
          <w:shd w:val="clear" w:color="auto" w:fill="FFFFFF"/>
        </w:rPr>
        <w:t>Лидирующие позиции занимает производство транспортных средств и оборудования (порядка 43% от общего объема отгружаемой продукции городских промышленных предприятий) и, прежде всего, автомобилестроение (около</w:t>
      </w:r>
      <w:r w:rsidR="00D5446E">
        <w:rPr>
          <w:rFonts w:ascii="Arial Narrow" w:hAnsi="Arial Narrow" w:cs="Arial"/>
          <w:sz w:val="22"/>
          <w:szCs w:val="22"/>
          <w:shd w:val="clear" w:color="auto" w:fill="FFFFFF"/>
        </w:rPr>
        <w:t xml:space="preserve"> </w:t>
      </w:r>
      <w:r w:rsidR="003F5ECD" w:rsidRPr="003F5ECD">
        <w:rPr>
          <w:rFonts w:ascii="Arial Narrow" w:hAnsi="Arial Narrow" w:cs="Arial"/>
          <w:sz w:val="22"/>
          <w:szCs w:val="22"/>
          <w:shd w:val="clear" w:color="auto" w:fill="FFFFFF"/>
        </w:rPr>
        <w:t>30%).</w:t>
      </w:r>
      <w:r w:rsidR="002D700E" w:rsidRPr="00D5446E">
        <w:rPr>
          <w:rStyle w:val="aff1"/>
          <w:rFonts w:ascii="Calibri" w:hAnsi="Calibri" w:cs="Arial"/>
          <w:b/>
          <w:color w:val="FF0000"/>
          <w:sz w:val="18"/>
          <w:szCs w:val="18"/>
          <w:shd w:val="clear" w:color="auto" w:fill="FFFFFF"/>
        </w:rPr>
        <w:footnoteReference w:id="6"/>
      </w:r>
    </w:p>
    <w:p w:rsidR="00EF705E" w:rsidRPr="009E510A" w:rsidRDefault="00EF705E" w:rsidP="00301626">
      <w:pPr>
        <w:ind w:firstLine="720"/>
        <w:jc w:val="both"/>
        <w:rPr>
          <w:rFonts w:ascii="Arial Narrow" w:hAnsi="Arial Narrow"/>
          <w:sz w:val="22"/>
          <w:szCs w:val="22"/>
        </w:rPr>
      </w:pPr>
      <w:r w:rsidRPr="009E510A">
        <w:rPr>
          <w:rFonts w:ascii="Georgia" w:hAnsi="Georgia"/>
          <w:sz w:val="22"/>
          <w:szCs w:val="22"/>
        </w:rPr>
        <w:t>Н</w:t>
      </w:r>
      <w:r w:rsidRPr="009E510A">
        <w:rPr>
          <w:rFonts w:ascii="Arial Narrow" w:hAnsi="Arial Narrow"/>
          <w:sz w:val="22"/>
          <w:szCs w:val="22"/>
        </w:rPr>
        <w:t xml:space="preserve">ижний Новгород </w:t>
      </w:r>
      <w:r>
        <w:rPr>
          <w:rFonts w:ascii="Arial Narrow" w:hAnsi="Arial Narrow"/>
          <w:sz w:val="22"/>
          <w:szCs w:val="22"/>
        </w:rPr>
        <w:t>–</w:t>
      </w:r>
      <w:r w:rsidRPr="009E510A">
        <w:rPr>
          <w:rFonts w:ascii="Arial Narrow" w:hAnsi="Arial Narrow"/>
          <w:sz w:val="22"/>
          <w:szCs w:val="22"/>
        </w:rPr>
        <w:t xml:space="preserve"> один из центров российских информационных технологий. В этой области представлены такие компании, как Intel, центр компетенций и разработок SAP, Mail.ru, Яндекс, Huawei, NetCracker, Orange Business Services, MERA Networks, МФИ Софт (ALOE Systems), Teleca Russia и другие менее крупные компании (Auriga, Exigen Services, Tecom, Devetel, Capvidia, Five9, Datanaut, NKT, SoftDrom и др</w:t>
      </w:r>
      <w:r w:rsidR="00066AE3">
        <w:rPr>
          <w:rFonts w:ascii="Arial Narrow" w:hAnsi="Arial Narrow"/>
          <w:sz w:val="22"/>
          <w:szCs w:val="22"/>
        </w:rPr>
        <w:t>угие</w:t>
      </w:r>
      <w:r w:rsidRPr="009E510A">
        <w:rPr>
          <w:rFonts w:ascii="Arial Narrow" w:hAnsi="Arial Narrow"/>
          <w:sz w:val="22"/>
          <w:szCs w:val="22"/>
        </w:rPr>
        <w:t>).</w:t>
      </w:r>
    </w:p>
    <w:p w:rsidR="00EF705E" w:rsidRPr="009E510A" w:rsidRDefault="00EF705E" w:rsidP="00301626">
      <w:pPr>
        <w:ind w:firstLine="720"/>
        <w:jc w:val="both"/>
        <w:rPr>
          <w:rFonts w:ascii="Arial Narrow" w:hAnsi="Arial Narrow"/>
          <w:sz w:val="22"/>
          <w:szCs w:val="22"/>
        </w:rPr>
      </w:pPr>
      <w:r w:rsidRPr="009E510A">
        <w:rPr>
          <w:rFonts w:ascii="Georgia" w:hAnsi="Georgia"/>
          <w:sz w:val="22"/>
          <w:szCs w:val="22"/>
        </w:rPr>
        <w:t>В</w:t>
      </w:r>
      <w:r w:rsidRPr="009E510A">
        <w:rPr>
          <w:rFonts w:ascii="Arial Narrow" w:hAnsi="Arial Narrow"/>
          <w:sz w:val="22"/>
          <w:szCs w:val="22"/>
        </w:rPr>
        <w:t>ажный вклад в объ</w:t>
      </w:r>
      <w:r>
        <w:rPr>
          <w:rFonts w:ascii="Arial Narrow" w:hAnsi="Arial Narrow"/>
          <w:sz w:val="22"/>
          <w:szCs w:val="22"/>
        </w:rPr>
        <w:t>е</w:t>
      </w:r>
      <w:r w:rsidRPr="009E510A">
        <w:rPr>
          <w:rFonts w:ascii="Arial Narrow" w:hAnsi="Arial Narrow"/>
          <w:sz w:val="22"/>
          <w:szCs w:val="22"/>
        </w:rPr>
        <w:t>м выпуска вносят такие зарегистрированные в Нижнем Новгороде компании</w:t>
      </w:r>
      <w:r w:rsidR="00BF1DE7">
        <w:rPr>
          <w:rFonts w:ascii="Arial Narrow" w:hAnsi="Arial Narrow"/>
          <w:sz w:val="22"/>
          <w:szCs w:val="22"/>
        </w:rPr>
        <w:t>,</w:t>
      </w:r>
      <w:r w:rsidRPr="009E510A">
        <w:rPr>
          <w:rFonts w:ascii="Arial Narrow" w:hAnsi="Arial Narrow"/>
          <w:sz w:val="22"/>
          <w:szCs w:val="22"/>
        </w:rPr>
        <w:t xml:space="preserve"> как Горьковская железная дорога (филиал ОАО «РЖД»), «Волготрансгаз» (дочерняя компания ОАО «Газпром», осуществляет транспорт газа и строительство магистральных газопроводов), ОАО «Верхневолжские магистральные нефтепроводы» (транспортировка нефти), судоходная компания «Волжское пароходство»</w:t>
      </w:r>
      <w:r>
        <w:rPr>
          <w:rFonts w:ascii="Arial Narrow" w:hAnsi="Arial Narrow"/>
          <w:sz w:val="22"/>
          <w:szCs w:val="22"/>
        </w:rPr>
        <w:t>.</w:t>
      </w:r>
      <w:r w:rsidRPr="007B7B16">
        <w:rPr>
          <w:rStyle w:val="aff1"/>
          <w:rFonts w:ascii="Calibri" w:hAnsi="Calibri"/>
          <w:b/>
          <w:color w:val="FF0000"/>
          <w:sz w:val="18"/>
          <w:szCs w:val="18"/>
        </w:rPr>
        <w:footnoteReference w:id="7"/>
      </w:r>
    </w:p>
    <w:p w:rsidR="00D16EF9" w:rsidRDefault="00BF1DE7" w:rsidP="00301626">
      <w:pPr>
        <w:pStyle w:val="af1"/>
        <w:shd w:val="clear" w:color="auto" w:fill="FFFFFF"/>
        <w:spacing w:before="0" w:beforeAutospacing="0" w:after="0" w:afterAutospacing="0"/>
        <w:ind w:firstLine="720"/>
        <w:jc w:val="both"/>
        <w:rPr>
          <w:rFonts w:ascii="Arial Narrow" w:hAnsi="Arial Narrow" w:cs="Arial"/>
          <w:color w:val="auto"/>
          <w:sz w:val="22"/>
          <w:szCs w:val="22"/>
        </w:rPr>
      </w:pPr>
      <w:r>
        <w:rPr>
          <w:rFonts w:ascii="Georgia" w:hAnsi="Georgia"/>
          <w:sz w:val="22"/>
          <w:szCs w:val="22"/>
        </w:rPr>
        <w:t>Н</w:t>
      </w:r>
      <w:r w:rsidR="00EF705E" w:rsidRPr="00BF1DE7">
        <w:rPr>
          <w:rFonts w:ascii="Arial Narrow" w:hAnsi="Arial Narrow"/>
          <w:sz w:val="22"/>
          <w:szCs w:val="22"/>
        </w:rPr>
        <w:t>ижний Новгород – крупный транспортный узел</w:t>
      </w:r>
      <w:r>
        <w:rPr>
          <w:rFonts w:ascii="Arial Narrow" w:hAnsi="Arial Narrow"/>
          <w:sz w:val="22"/>
          <w:szCs w:val="22"/>
        </w:rPr>
        <w:t>.</w:t>
      </w:r>
      <w:r w:rsidR="00EF705E" w:rsidRPr="00BF1DE7">
        <w:rPr>
          <w:rFonts w:ascii="Arial Narrow" w:hAnsi="Arial Narrow"/>
          <w:sz w:val="22"/>
          <w:szCs w:val="22"/>
        </w:rPr>
        <w:t xml:space="preserve"> </w:t>
      </w:r>
      <w:r w:rsidRPr="00BF1DE7">
        <w:rPr>
          <w:rFonts w:ascii="Arial Narrow" w:hAnsi="Arial Narrow" w:cs="Arial"/>
          <w:sz w:val="22"/>
          <w:szCs w:val="22"/>
        </w:rPr>
        <w:t>В городе расположены</w:t>
      </w:r>
      <w:r w:rsidRPr="00BF1DE7">
        <w:rPr>
          <w:rFonts w:ascii="Arial Narrow" w:hAnsi="Arial Narrow" w:cs="Arial"/>
          <w:color w:val="auto"/>
          <w:sz w:val="22"/>
          <w:szCs w:val="22"/>
        </w:rPr>
        <w:t>:</w:t>
      </w:r>
      <w:r w:rsidRPr="00BF1DE7">
        <w:rPr>
          <w:rStyle w:val="apple-converted-space"/>
          <w:rFonts w:ascii="Arial Narrow" w:hAnsi="Arial Narrow" w:cs="Arial"/>
          <w:color w:val="auto"/>
          <w:sz w:val="22"/>
          <w:szCs w:val="22"/>
        </w:rPr>
        <w:t> </w:t>
      </w:r>
      <w:hyperlink r:id="rId23" w:tooltip="Московский вокзал (Нижний Новгород)" w:history="1">
        <w:r w:rsidRPr="00BF1DE7">
          <w:rPr>
            <w:rStyle w:val="af3"/>
            <w:rFonts w:ascii="Arial Narrow" w:hAnsi="Arial Narrow" w:cs="Arial"/>
            <w:color w:val="auto"/>
            <w:sz w:val="22"/>
            <w:szCs w:val="22"/>
            <w:u w:val="none"/>
          </w:rPr>
          <w:t>железнодорожный вокзал</w:t>
        </w:r>
      </w:hyperlink>
      <w:r w:rsidRPr="00BF1DE7">
        <w:rPr>
          <w:rFonts w:ascii="Arial Narrow" w:hAnsi="Arial Narrow" w:cs="Arial"/>
          <w:color w:val="auto"/>
          <w:sz w:val="22"/>
          <w:szCs w:val="22"/>
        </w:rPr>
        <w:t>,</w:t>
      </w:r>
      <w:r w:rsidRPr="00BF1DE7">
        <w:rPr>
          <w:rStyle w:val="apple-converted-space"/>
          <w:rFonts w:ascii="Arial Narrow" w:hAnsi="Arial Narrow" w:cs="Arial"/>
          <w:color w:val="auto"/>
          <w:sz w:val="22"/>
          <w:szCs w:val="22"/>
        </w:rPr>
        <w:t> </w:t>
      </w:r>
      <w:hyperlink r:id="rId24" w:tooltip="Речной вокзал (Нижний Новгород)" w:history="1">
        <w:r w:rsidRPr="00BF1DE7">
          <w:rPr>
            <w:rStyle w:val="af3"/>
            <w:rFonts w:ascii="Arial Narrow" w:hAnsi="Arial Narrow" w:cs="Arial"/>
            <w:color w:val="auto"/>
            <w:sz w:val="22"/>
            <w:szCs w:val="22"/>
            <w:u w:val="none"/>
          </w:rPr>
          <w:t>речной вокзал</w:t>
        </w:r>
      </w:hyperlink>
      <w:r w:rsidRPr="00BF1DE7">
        <w:rPr>
          <w:rFonts w:ascii="Arial Narrow" w:hAnsi="Arial Narrow" w:cs="Arial"/>
          <w:color w:val="auto"/>
          <w:sz w:val="22"/>
          <w:szCs w:val="22"/>
        </w:rPr>
        <w:t>, грузовой</w:t>
      </w:r>
      <w:r w:rsidRPr="00BF1DE7">
        <w:rPr>
          <w:rStyle w:val="apple-converted-space"/>
          <w:rFonts w:ascii="Arial Narrow" w:hAnsi="Arial Narrow" w:cs="Arial"/>
          <w:color w:val="auto"/>
          <w:sz w:val="22"/>
          <w:szCs w:val="22"/>
        </w:rPr>
        <w:t> </w:t>
      </w:r>
      <w:hyperlink r:id="rId25" w:tooltip="Порт" w:history="1">
        <w:r w:rsidRPr="00BF1DE7">
          <w:rPr>
            <w:rStyle w:val="af3"/>
            <w:rFonts w:ascii="Arial Narrow" w:hAnsi="Arial Narrow" w:cs="Arial"/>
            <w:color w:val="auto"/>
            <w:sz w:val="22"/>
            <w:szCs w:val="22"/>
            <w:u w:val="none"/>
          </w:rPr>
          <w:t>порт</w:t>
        </w:r>
      </w:hyperlink>
      <w:r w:rsidRPr="00BF1DE7">
        <w:rPr>
          <w:rFonts w:ascii="Arial Narrow" w:hAnsi="Arial Narrow" w:cs="Arial"/>
          <w:color w:val="auto"/>
          <w:sz w:val="22"/>
          <w:szCs w:val="22"/>
        </w:rPr>
        <w:t xml:space="preserve">, </w:t>
      </w:r>
      <w:hyperlink r:id="rId26" w:tooltip="Затон" w:history="1">
        <w:r w:rsidRPr="00BF1DE7">
          <w:rPr>
            <w:rStyle w:val="af3"/>
            <w:rFonts w:ascii="Arial Narrow" w:hAnsi="Arial Narrow" w:cs="Arial"/>
            <w:color w:val="auto"/>
            <w:sz w:val="22"/>
            <w:szCs w:val="22"/>
            <w:u w:val="none"/>
          </w:rPr>
          <w:t>затон</w:t>
        </w:r>
      </w:hyperlink>
      <w:r w:rsidRPr="00BF1DE7">
        <w:rPr>
          <w:rFonts w:ascii="Arial Narrow" w:hAnsi="Arial Narrow" w:cs="Arial"/>
          <w:color w:val="auto"/>
          <w:sz w:val="22"/>
          <w:szCs w:val="22"/>
        </w:rPr>
        <w:t>, несколько</w:t>
      </w:r>
      <w:r w:rsidRPr="00BF1DE7">
        <w:rPr>
          <w:rStyle w:val="apple-converted-space"/>
          <w:rFonts w:ascii="Arial Narrow" w:hAnsi="Arial Narrow" w:cs="Arial"/>
          <w:color w:val="auto"/>
          <w:sz w:val="22"/>
          <w:szCs w:val="22"/>
        </w:rPr>
        <w:t> </w:t>
      </w:r>
      <w:hyperlink r:id="rId27" w:tooltip="Причал" w:history="1">
        <w:r w:rsidRPr="00BF1DE7">
          <w:rPr>
            <w:rStyle w:val="af3"/>
            <w:rFonts w:ascii="Arial Narrow" w:hAnsi="Arial Narrow" w:cs="Arial"/>
            <w:color w:val="auto"/>
            <w:sz w:val="22"/>
            <w:szCs w:val="22"/>
            <w:u w:val="none"/>
          </w:rPr>
          <w:t>причалов</w:t>
        </w:r>
      </w:hyperlink>
      <w:r w:rsidRPr="00BF1DE7">
        <w:rPr>
          <w:rStyle w:val="apple-converted-space"/>
          <w:rFonts w:ascii="Arial Narrow" w:hAnsi="Arial Narrow" w:cs="Arial"/>
          <w:color w:val="auto"/>
          <w:sz w:val="22"/>
          <w:szCs w:val="22"/>
        </w:rPr>
        <w:t> </w:t>
      </w:r>
      <w:r w:rsidRPr="00BF1DE7">
        <w:rPr>
          <w:rFonts w:ascii="Arial Narrow" w:hAnsi="Arial Narrow" w:cs="Arial"/>
          <w:color w:val="auto"/>
          <w:sz w:val="22"/>
          <w:szCs w:val="22"/>
        </w:rPr>
        <w:t xml:space="preserve">для перевалки грузов. </w:t>
      </w:r>
    </w:p>
    <w:p w:rsidR="00BF1DE7" w:rsidRPr="00BF1DE7" w:rsidRDefault="00BF1DE7" w:rsidP="00BF1DE7">
      <w:pPr>
        <w:pStyle w:val="af1"/>
        <w:shd w:val="clear" w:color="auto" w:fill="FFFFFF"/>
        <w:spacing w:before="0" w:beforeAutospacing="0" w:after="0" w:afterAutospacing="0"/>
        <w:ind w:firstLine="720"/>
        <w:jc w:val="both"/>
        <w:rPr>
          <w:rFonts w:ascii="Arial Narrow" w:hAnsi="Arial Narrow" w:cs="Arial"/>
          <w:sz w:val="22"/>
          <w:szCs w:val="22"/>
        </w:rPr>
      </w:pPr>
      <w:r w:rsidRPr="00D16EF9">
        <w:rPr>
          <w:rFonts w:ascii="Georgia" w:hAnsi="Georgia" w:cs="Arial"/>
          <w:sz w:val="22"/>
          <w:szCs w:val="22"/>
        </w:rPr>
        <w:lastRenderedPageBreak/>
        <w:t>В</w:t>
      </w:r>
      <w:r w:rsidRPr="00BF1DE7">
        <w:rPr>
          <w:rFonts w:ascii="Arial Narrow" w:hAnsi="Arial Narrow" w:cs="Arial"/>
          <w:sz w:val="22"/>
          <w:szCs w:val="22"/>
        </w:rPr>
        <w:t xml:space="preserve"> </w:t>
      </w:r>
      <w:r w:rsidR="002D700E">
        <w:rPr>
          <w:rFonts w:ascii="Arial Narrow" w:hAnsi="Arial Narrow" w:cs="Arial"/>
          <w:sz w:val="22"/>
          <w:szCs w:val="22"/>
        </w:rPr>
        <w:t>Нижнем Новгороде находится</w:t>
      </w:r>
      <w:r w:rsidRPr="00BF1DE7">
        <w:rPr>
          <w:rFonts w:ascii="Arial Narrow" w:hAnsi="Arial Narrow" w:cs="Arial"/>
          <w:sz w:val="22"/>
          <w:szCs w:val="22"/>
        </w:rPr>
        <w:t xml:space="preserve"> </w:t>
      </w:r>
      <w:r w:rsidRPr="00074D41">
        <w:rPr>
          <w:rFonts w:ascii="Arial Narrow" w:hAnsi="Arial Narrow" w:cs="Arial"/>
          <w:color w:val="auto"/>
          <w:sz w:val="22"/>
          <w:szCs w:val="22"/>
        </w:rPr>
        <w:t>руководство</w:t>
      </w:r>
      <w:r w:rsidRPr="00074D41">
        <w:rPr>
          <w:rStyle w:val="apple-converted-space"/>
          <w:rFonts w:ascii="Arial Narrow" w:hAnsi="Arial Narrow" w:cs="Arial"/>
          <w:color w:val="auto"/>
          <w:sz w:val="22"/>
          <w:szCs w:val="22"/>
        </w:rPr>
        <w:t> </w:t>
      </w:r>
      <w:hyperlink r:id="rId28" w:tooltip="Горьковская железная дорога" w:history="1">
        <w:r w:rsidRPr="00074D41">
          <w:rPr>
            <w:rStyle w:val="af3"/>
            <w:rFonts w:ascii="Arial Narrow" w:hAnsi="Arial Narrow" w:cs="Arial"/>
            <w:color w:val="auto"/>
            <w:sz w:val="22"/>
            <w:szCs w:val="22"/>
            <w:u w:val="none"/>
          </w:rPr>
          <w:t>Горьковской железной дороги</w:t>
        </w:r>
      </w:hyperlink>
      <w:r w:rsidRPr="00074D41">
        <w:rPr>
          <w:rFonts w:ascii="Arial Narrow" w:hAnsi="Arial Narrow" w:cs="Arial"/>
          <w:color w:val="auto"/>
          <w:sz w:val="22"/>
          <w:szCs w:val="22"/>
        </w:rPr>
        <w:t xml:space="preserve">, </w:t>
      </w:r>
      <w:r w:rsidR="002D700E">
        <w:rPr>
          <w:rFonts w:ascii="Arial Narrow" w:hAnsi="Arial Narrow" w:cs="Arial"/>
          <w:color w:val="auto"/>
          <w:sz w:val="22"/>
          <w:szCs w:val="22"/>
        </w:rPr>
        <w:t xml:space="preserve">расположены </w:t>
      </w:r>
      <w:r w:rsidRPr="00074D41">
        <w:rPr>
          <w:rFonts w:ascii="Arial Narrow" w:hAnsi="Arial Narrow" w:cs="Arial"/>
          <w:color w:val="auto"/>
          <w:sz w:val="22"/>
          <w:szCs w:val="22"/>
        </w:rPr>
        <w:t>станция</w:t>
      </w:r>
      <w:r w:rsidRPr="00074D41">
        <w:rPr>
          <w:rStyle w:val="apple-converted-space"/>
          <w:rFonts w:ascii="Arial Narrow" w:hAnsi="Arial Narrow" w:cs="Arial"/>
          <w:color w:val="auto"/>
          <w:sz w:val="22"/>
          <w:szCs w:val="22"/>
        </w:rPr>
        <w:t> </w:t>
      </w:r>
      <w:hyperlink r:id="rId29" w:tooltip="Нижний Новгород-Сортировочный" w:history="1">
        <w:r w:rsidRPr="00074D41">
          <w:rPr>
            <w:rStyle w:val="af3"/>
            <w:rFonts w:ascii="Arial Narrow" w:hAnsi="Arial Narrow" w:cs="Arial"/>
            <w:color w:val="auto"/>
            <w:sz w:val="22"/>
            <w:szCs w:val="22"/>
            <w:u w:val="none"/>
          </w:rPr>
          <w:t>Нижний Новгород</w:t>
        </w:r>
        <w:r w:rsidR="00074D41">
          <w:rPr>
            <w:rStyle w:val="af3"/>
            <w:rFonts w:ascii="Arial Narrow" w:hAnsi="Arial Narrow" w:cs="Arial"/>
            <w:color w:val="auto"/>
            <w:sz w:val="22"/>
            <w:szCs w:val="22"/>
            <w:u w:val="none"/>
          </w:rPr>
          <w:t xml:space="preserve"> – </w:t>
        </w:r>
        <w:r w:rsidRPr="00074D41">
          <w:rPr>
            <w:rStyle w:val="af3"/>
            <w:rFonts w:ascii="Arial Narrow" w:hAnsi="Arial Narrow" w:cs="Arial"/>
            <w:color w:val="auto"/>
            <w:sz w:val="22"/>
            <w:szCs w:val="22"/>
            <w:u w:val="none"/>
          </w:rPr>
          <w:t>Сортировочный</w:t>
        </w:r>
      </w:hyperlink>
      <w:r w:rsidR="001D14C9">
        <w:rPr>
          <w:rFonts w:ascii="Arial Narrow" w:hAnsi="Arial Narrow" w:cs="Arial"/>
          <w:color w:val="auto"/>
          <w:sz w:val="22"/>
          <w:szCs w:val="22"/>
        </w:rPr>
        <w:t xml:space="preserve"> </w:t>
      </w:r>
      <w:r w:rsidRPr="00074D41">
        <w:rPr>
          <w:rFonts w:ascii="Arial Narrow" w:hAnsi="Arial Narrow" w:cs="Arial"/>
          <w:color w:val="auto"/>
          <w:sz w:val="22"/>
          <w:szCs w:val="22"/>
        </w:rPr>
        <w:t>и крупнейший на</w:t>
      </w:r>
      <w:r w:rsidR="00074D41">
        <w:rPr>
          <w:rStyle w:val="apple-converted-space"/>
          <w:rFonts w:ascii="Arial Narrow" w:hAnsi="Arial Narrow" w:cs="Arial"/>
          <w:color w:val="auto"/>
          <w:sz w:val="22"/>
          <w:szCs w:val="22"/>
        </w:rPr>
        <w:t xml:space="preserve"> </w:t>
      </w:r>
      <w:hyperlink r:id="rId30" w:tooltip="Горьковская железная дорога" w:history="1">
        <w:r w:rsidRPr="00074D41">
          <w:rPr>
            <w:rStyle w:val="af3"/>
            <w:rFonts w:ascii="Arial Narrow" w:hAnsi="Arial Narrow" w:cs="Arial"/>
            <w:color w:val="auto"/>
            <w:sz w:val="22"/>
            <w:szCs w:val="22"/>
            <w:u w:val="none"/>
          </w:rPr>
          <w:t>ГЖД</w:t>
        </w:r>
      </w:hyperlink>
      <w:r w:rsidRPr="00074D41">
        <w:rPr>
          <w:rStyle w:val="apple-converted-space"/>
          <w:rFonts w:ascii="Arial Narrow" w:hAnsi="Arial Narrow" w:cs="Arial"/>
          <w:color w:val="auto"/>
          <w:sz w:val="22"/>
          <w:szCs w:val="22"/>
        </w:rPr>
        <w:t> </w:t>
      </w:r>
      <w:r w:rsidRPr="00074D41">
        <w:rPr>
          <w:rFonts w:ascii="Arial Narrow" w:hAnsi="Arial Narrow" w:cs="Arial"/>
          <w:color w:val="auto"/>
          <w:sz w:val="22"/>
          <w:szCs w:val="22"/>
        </w:rPr>
        <w:t>контейнерный терминал</w:t>
      </w:r>
      <w:r w:rsidRPr="00074D41">
        <w:rPr>
          <w:rStyle w:val="apple-converted-space"/>
          <w:rFonts w:ascii="Arial Narrow" w:hAnsi="Arial Narrow" w:cs="Arial"/>
          <w:color w:val="auto"/>
          <w:sz w:val="22"/>
          <w:szCs w:val="22"/>
        </w:rPr>
        <w:t> </w:t>
      </w:r>
      <w:hyperlink r:id="rId31" w:tooltip="Костариха (страница отсутствует)" w:history="1">
        <w:r w:rsidRPr="00074D41">
          <w:rPr>
            <w:rStyle w:val="af3"/>
            <w:rFonts w:ascii="Arial Narrow" w:hAnsi="Arial Narrow" w:cs="Arial"/>
            <w:color w:val="auto"/>
            <w:sz w:val="22"/>
            <w:szCs w:val="22"/>
            <w:u w:val="none"/>
          </w:rPr>
          <w:t>Костариха</w:t>
        </w:r>
      </w:hyperlink>
      <w:r w:rsidR="002D700E">
        <w:rPr>
          <w:rFonts w:ascii="Arial Narrow" w:hAnsi="Arial Narrow" w:cs="Arial"/>
          <w:color w:val="auto"/>
          <w:sz w:val="22"/>
          <w:szCs w:val="22"/>
        </w:rPr>
        <w:t>; п</w:t>
      </w:r>
      <w:r w:rsidRPr="00074D41">
        <w:rPr>
          <w:rFonts w:ascii="Arial Narrow" w:hAnsi="Arial Narrow" w:cs="Arial"/>
          <w:color w:val="auto"/>
          <w:sz w:val="22"/>
          <w:szCs w:val="22"/>
        </w:rPr>
        <w:t>роходит</w:t>
      </w:r>
      <w:r w:rsidR="002D700E">
        <w:rPr>
          <w:rFonts w:ascii="Arial Narrow" w:hAnsi="Arial Narrow" w:cs="Arial"/>
          <w:color w:val="auto"/>
          <w:sz w:val="22"/>
          <w:szCs w:val="22"/>
        </w:rPr>
        <w:t xml:space="preserve"> </w:t>
      </w:r>
      <w:hyperlink r:id="rId32" w:anchor=".D0.9D.D0.B0.D0.BF.D1.80.D0.B0.D0.B2.D0.BB.D0.B5.D0.BD.D0.B8.D1.8F_.D0.A2.D1.80.D0.B0.D0.BD.D1.81.D1.81.D0.B8.D0.B1.D0.B0" w:tooltip="Транссибирская магистраль" w:history="1">
        <w:r w:rsidRPr="00074D41">
          <w:rPr>
            <w:rStyle w:val="af3"/>
            <w:rFonts w:ascii="Arial Narrow" w:hAnsi="Arial Narrow" w:cs="Arial"/>
            <w:color w:val="auto"/>
            <w:sz w:val="22"/>
            <w:szCs w:val="22"/>
            <w:u w:val="none"/>
          </w:rPr>
          <w:t>новый пассажирский ход</w:t>
        </w:r>
      </w:hyperlink>
      <w:r w:rsidRPr="00074D41">
        <w:rPr>
          <w:rStyle w:val="apple-converted-space"/>
          <w:rFonts w:ascii="Arial Narrow" w:hAnsi="Arial Narrow" w:cs="Arial"/>
          <w:color w:val="auto"/>
          <w:sz w:val="22"/>
          <w:szCs w:val="22"/>
        </w:rPr>
        <w:t> </w:t>
      </w:r>
      <w:hyperlink r:id="rId33" w:tooltip="Транссибирская магистраль" w:history="1">
        <w:r w:rsidRPr="00074D41">
          <w:rPr>
            <w:rStyle w:val="af3"/>
            <w:rFonts w:ascii="Arial Narrow" w:hAnsi="Arial Narrow" w:cs="Arial"/>
            <w:color w:val="auto"/>
            <w:sz w:val="22"/>
            <w:szCs w:val="22"/>
            <w:u w:val="none"/>
          </w:rPr>
          <w:t>Транссибирской магистрали</w:t>
        </w:r>
      </w:hyperlink>
      <w:r w:rsidRPr="00074D41">
        <w:rPr>
          <w:rFonts w:ascii="Arial Narrow" w:hAnsi="Arial Narrow" w:cs="Arial"/>
          <w:color w:val="auto"/>
          <w:sz w:val="22"/>
          <w:szCs w:val="22"/>
        </w:rPr>
        <w:t>. С 30 июля 2010 года по маршруту Нижний Новгород</w:t>
      </w:r>
      <w:r w:rsidR="001D14C9">
        <w:rPr>
          <w:rFonts w:ascii="Arial Narrow" w:hAnsi="Arial Narrow" w:cs="Arial"/>
          <w:color w:val="auto"/>
          <w:sz w:val="22"/>
          <w:szCs w:val="22"/>
        </w:rPr>
        <w:t xml:space="preserve"> </w:t>
      </w:r>
      <w:r w:rsidR="00074D41">
        <w:rPr>
          <w:rFonts w:ascii="Arial Narrow" w:hAnsi="Arial Narrow" w:cs="Arial"/>
          <w:color w:val="auto"/>
          <w:sz w:val="22"/>
          <w:szCs w:val="22"/>
        </w:rPr>
        <w:t>–</w:t>
      </w:r>
      <w:r w:rsidRPr="00074D41">
        <w:rPr>
          <w:rFonts w:ascii="Arial Narrow" w:hAnsi="Arial Narrow" w:cs="Arial"/>
          <w:color w:val="auto"/>
          <w:sz w:val="22"/>
          <w:szCs w:val="22"/>
        </w:rPr>
        <w:t xml:space="preserve"> Москва курсир</w:t>
      </w:r>
      <w:r w:rsidR="002D700E">
        <w:rPr>
          <w:rFonts w:ascii="Arial Narrow" w:hAnsi="Arial Narrow" w:cs="Arial"/>
          <w:color w:val="auto"/>
          <w:sz w:val="22"/>
          <w:szCs w:val="22"/>
        </w:rPr>
        <w:t>уют</w:t>
      </w:r>
      <w:r w:rsidRPr="00074D41">
        <w:rPr>
          <w:rFonts w:ascii="Arial Narrow" w:hAnsi="Arial Narrow" w:cs="Arial"/>
          <w:color w:val="auto"/>
          <w:sz w:val="22"/>
          <w:szCs w:val="22"/>
        </w:rPr>
        <w:t xml:space="preserve"> высокоскоростные поезда «</w:t>
      </w:r>
      <w:hyperlink r:id="rId34" w:tooltip="Сапсан (поезд)" w:history="1">
        <w:r w:rsidRPr="00074D41">
          <w:rPr>
            <w:rStyle w:val="af3"/>
            <w:rFonts w:ascii="Arial Narrow" w:hAnsi="Arial Narrow" w:cs="Arial"/>
            <w:color w:val="auto"/>
            <w:sz w:val="22"/>
            <w:szCs w:val="22"/>
            <w:u w:val="none"/>
          </w:rPr>
          <w:t>Сапсан</w:t>
        </w:r>
      </w:hyperlink>
      <w:r w:rsidRPr="00BF1DE7">
        <w:rPr>
          <w:rFonts w:ascii="Arial Narrow" w:hAnsi="Arial Narrow" w:cs="Arial"/>
          <w:sz w:val="22"/>
          <w:szCs w:val="22"/>
        </w:rPr>
        <w:t>».</w:t>
      </w:r>
    </w:p>
    <w:p w:rsidR="00BF1DE7" w:rsidRPr="00BF1DE7" w:rsidRDefault="00BF1DE7" w:rsidP="00BF1DE7">
      <w:pPr>
        <w:pStyle w:val="af1"/>
        <w:shd w:val="clear" w:color="auto" w:fill="FFFFFF"/>
        <w:spacing w:before="0" w:beforeAutospacing="0" w:after="0" w:afterAutospacing="0"/>
        <w:ind w:firstLine="720"/>
        <w:jc w:val="both"/>
        <w:rPr>
          <w:rFonts w:ascii="Arial Narrow" w:hAnsi="Arial Narrow" w:cs="Arial"/>
          <w:sz w:val="22"/>
          <w:szCs w:val="22"/>
        </w:rPr>
      </w:pPr>
      <w:r w:rsidRPr="00074D41">
        <w:rPr>
          <w:rFonts w:ascii="Georgia" w:hAnsi="Georgia" w:cs="Arial"/>
          <w:sz w:val="22"/>
          <w:szCs w:val="22"/>
        </w:rPr>
        <w:t>Ч</w:t>
      </w:r>
      <w:r w:rsidRPr="00BF1DE7">
        <w:rPr>
          <w:rFonts w:ascii="Arial Narrow" w:hAnsi="Arial Narrow" w:cs="Arial"/>
          <w:sz w:val="22"/>
          <w:szCs w:val="22"/>
        </w:rPr>
        <w:t>ерез город проходят автодороги федерального</w:t>
      </w:r>
      <w:r w:rsidRPr="00BF1DE7">
        <w:rPr>
          <w:rStyle w:val="apple-converted-space"/>
          <w:rFonts w:ascii="Arial Narrow" w:hAnsi="Arial Narrow" w:cs="Arial"/>
          <w:sz w:val="22"/>
          <w:szCs w:val="22"/>
        </w:rPr>
        <w:t> </w:t>
      </w:r>
      <w:r w:rsidR="00074D41">
        <w:rPr>
          <w:rStyle w:val="apple-converted-space"/>
          <w:rFonts w:ascii="Arial Narrow" w:hAnsi="Arial Narrow" w:cs="Arial"/>
          <w:sz w:val="22"/>
          <w:szCs w:val="22"/>
        </w:rPr>
        <w:t>М7,</w:t>
      </w:r>
      <w:r w:rsidR="002D700E">
        <w:rPr>
          <w:rStyle w:val="apple-converted-space"/>
          <w:rFonts w:ascii="Arial Narrow" w:hAnsi="Arial Narrow" w:cs="Arial"/>
          <w:sz w:val="22"/>
          <w:szCs w:val="22"/>
        </w:rPr>
        <w:t xml:space="preserve"> </w:t>
      </w:r>
      <w:r w:rsidR="00074D41">
        <w:rPr>
          <w:rStyle w:val="apple-converted-space"/>
          <w:rFonts w:ascii="Arial Narrow" w:hAnsi="Arial Narrow" w:cs="Arial"/>
          <w:sz w:val="22"/>
          <w:szCs w:val="22"/>
        </w:rPr>
        <w:t>Р158</w:t>
      </w:r>
      <w:r w:rsidRPr="00BF1DE7">
        <w:rPr>
          <w:rStyle w:val="apple-converted-space"/>
          <w:rFonts w:ascii="Arial Narrow" w:hAnsi="Arial Narrow" w:cs="Arial"/>
          <w:sz w:val="22"/>
          <w:szCs w:val="22"/>
        </w:rPr>
        <w:t> </w:t>
      </w:r>
      <w:r w:rsidRPr="00BF1DE7">
        <w:rPr>
          <w:rFonts w:ascii="Arial Narrow" w:hAnsi="Arial Narrow" w:cs="Arial"/>
          <w:sz w:val="22"/>
          <w:szCs w:val="22"/>
        </w:rPr>
        <w:t>и регионального значения:</w:t>
      </w:r>
      <w:r w:rsidR="00074D41">
        <w:rPr>
          <w:rFonts w:ascii="Arial Narrow" w:hAnsi="Arial Narrow" w:cs="Arial"/>
          <w:sz w:val="22"/>
          <w:szCs w:val="22"/>
        </w:rPr>
        <w:t xml:space="preserve"> Р125,</w:t>
      </w:r>
      <w:r w:rsidR="002D700E">
        <w:rPr>
          <w:rFonts w:ascii="Arial Narrow" w:hAnsi="Arial Narrow" w:cs="Arial"/>
          <w:sz w:val="22"/>
          <w:szCs w:val="22"/>
        </w:rPr>
        <w:t xml:space="preserve"> </w:t>
      </w:r>
      <w:r w:rsidR="00074D41">
        <w:rPr>
          <w:rFonts w:ascii="Arial Narrow" w:hAnsi="Arial Narrow" w:cs="Arial"/>
          <w:sz w:val="22"/>
          <w:szCs w:val="22"/>
        </w:rPr>
        <w:t>Р152 и Р159</w:t>
      </w:r>
      <w:r w:rsidRPr="00BF1DE7">
        <w:rPr>
          <w:rFonts w:ascii="Arial Narrow" w:hAnsi="Arial Narrow" w:cs="Arial"/>
          <w:sz w:val="22"/>
          <w:szCs w:val="22"/>
        </w:rPr>
        <w:t>. Трасса</w:t>
      </w:r>
      <w:r w:rsidR="00074D41">
        <w:rPr>
          <w:rFonts w:ascii="Arial Narrow" w:hAnsi="Arial Narrow" w:cs="Arial"/>
          <w:sz w:val="22"/>
          <w:szCs w:val="22"/>
        </w:rPr>
        <w:t xml:space="preserve"> М7</w:t>
      </w:r>
      <w:r w:rsidRPr="00BF1DE7">
        <w:rPr>
          <w:rStyle w:val="apple-converted-space"/>
          <w:rFonts w:ascii="Arial Narrow" w:hAnsi="Arial Narrow" w:cs="Arial"/>
          <w:sz w:val="22"/>
          <w:szCs w:val="22"/>
        </w:rPr>
        <w:t> </w:t>
      </w:r>
      <w:r w:rsidRPr="00BF1DE7">
        <w:rPr>
          <w:rFonts w:ascii="Arial Narrow" w:hAnsi="Arial Narrow" w:cs="Arial"/>
          <w:sz w:val="22"/>
          <w:szCs w:val="22"/>
        </w:rPr>
        <w:t>является частью второго</w:t>
      </w:r>
      <w:r w:rsidR="002D700E">
        <w:rPr>
          <w:rFonts w:ascii="Arial Narrow" w:hAnsi="Arial Narrow" w:cs="Arial"/>
          <w:sz w:val="22"/>
          <w:szCs w:val="22"/>
        </w:rPr>
        <w:t xml:space="preserve"> </w:t>
      </w:r>
      <w:hyperlink r:id="rId35" w:tooltip="Панъевропейский транспортный коридор" w:history="1">
        <w:r w:rsidRPr="00074D41">
          <w:rPr>
            <w:rStyle w:val="af3"/>
            <w:rFonts w:ascii="Arial Narrow" w:hAnsi="Arial Narrow" w:cs="Arial"/>
            <w:color w:val="auto"/>
            <w:sz w:val="22"/>
            <w:szCs w:val="22"/>
            <w:u w:val="none"/>
          </w:rPr>
          <w:t>панъевропейского коридора</w:t>
        </w:r>
      </w:hyperlink>
      <w:r w:rsidRPr="00074D41">
        <w:rPr>
          <w:rFonts w:ascii="Arial Narrow" w:hAnsi="Arial Narrow" w:cs="Arial"/>
          <w:color w:val="auto"/>
          <w:sz w:val="22"/>
          <w:szCs w:val="22"/>
        </w:rPr>
        <w:t>.</w:t>
      </w:r>
    </w:p>
    <w:p w:rsidR="00E47FEF" w:rsidRDefault="00DC0B9A" w:rsidP="00E47FEF">
      <w:pPr>
        <w:pStyle w:val="af1"/>
        <w:shd w:val="clear" w:color="auto" w:fill="FFFFFF"/>
        <w:spacing w:before="240" w:beforeAutospacing="0" w:after="240" w:afterAutospacing="0"/>
        <w:jc w:val="center"/>
        <w:rPr>
          <w:rFonts w:ascii="Georgia" w:hAnsi="Georgia" w:cs="Arial"/>
          <w:sz w:val="22"/>
          <w:szCs w:val="22"/>
        </w:rPr>
      </w:pPr>
      <w:r>
        <w:rPr>
          <w:rFonts w:ascii="Georgia" w:hAnsi="Georgia"/>
          <w:noProof/>
          <w:sz w:val="22"/>
          <w:szCs w:val="22"/>
        </w:rPr>
        <w:drawing>
          <wp:inline distT="0" distB="0" distL="0" distR="0">
            <wp:extent cx="3453130" cy="2347595"/>
            <wp:effectExtent l="19050" t="0" r="0" b="0"/>
            <wp:docPr id="58" name="Рисунок 4" descr="bd64864b86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d64864b86a02"/>
                    <pic:cNvPicPr>
                      <a:picLocks noChangeAspect="1" noChangeArrowheads="1"/>
                    </pic:cNvPicPr>
                  </pic:nvPicPr>
                  <pic:blipFill>
                    <a:blip r:embed="rId36" cstate="email"/>
                    <a:srcRect b="-322"/>
                    <a:stretch>
                      <a:fillRect/>
                    </a:stretch>
                  </pic:blipFill>
                  <pic:spPr bwMode="auto">
                    <a:xfrm>
                      <a:off x="0" y="0"/>
                      <a:ext cx="3453130" cy="2347595"/>
                    </a:xfrm>
                    <a:prstGeom prst="rect">
                      <a:avLst/>
                    </a:prstGeom>
                    <a:noFill/>
                    <a:ln w="9525">
                      <a:noFill/>
                      <a:miter lim="800000"/>
                      <a:headEnd/>
                      <a:tailEnd/>
                    </a:ln>
                  </pic:spPr>
                </pic:pic>
              </a:graphicData>
            </a:graphic>
          </wp:inline>
        </w:drawing>
      </w:r>
    </w:p>
    <w:p w:rsidR="00EF705E" w:rsidRPr="009E510A" w:rsidRDefault="00BF1DE7" w:rsidP="00301626">
      <w:pPr>
        <w:pStyle w:val="af1"/>
        <w:shd w:val="clear" w:color="auto" w:fill="FFFFFF"/>
        <w:spacing w:before="0" w:beforeAutospacing="0" w:after="0" w:afterAutospacing="0"/>
        <w:ind w:firstLine="720"/>
        <w:jc w:val="both"/>
        <w:rPr>
          <w:rFonts w:ascii="Arial Narrow" w:hAnsi="Arial Narrow"/>
          <w:sz w:val="22"/>
          <w:szCs w:val="22"/>
        </w:rPr>
      </w:pPr>
      <w:r w:rsidRPr="00074D41">
        <w:rPr>
          <w:rFonts w:ascii="Georgia" w:hAnsi="Georgia" w:cs="Arial"/>
          <w:sz w:val="22"/>
          <w:szCs w:val="22"/>
        </w:rPr>
        <w:t>Н</w:t>
      </w:r>
      <w:r w:rsidRPr="00BF1DE7">
        <w:rPr>
          <w:rFonts w:ascii="Arial Narrow" w:hAnsi="Arial Narrow" w:cs="Arial"/>
          <w:sz w:val="22"/>
          <w:szCs w:val="22"/>
        </w:rPr>
        <w:t>а территории Автозаводского района расположен международный</w:t>
      </w:r>
      <w:r w:rsidR="002D700E">
        <w:rPr>
          <w:rFonts w:ascii="Arial Narrow" w:hAnsi="Arial Narrow" w:cs="Arial"/>
          <w:sz w:val="22"/>
          <w:szCs w:val="22"/>
        </w:rPr>
        <w:t xml:space="preserve"> </w:t>
      </w:r>
      <w:hyperlink r:id="rId37" w:tooltip="Стригино (аэропорт)" w:history="1">
        <w:r w:rsidRPr="00074D41">
          <w:rPr>
            <w:rStyle w:val="af3"/>
            <w:rFonts w:ascii="Arial Narrow" w:hAnsi="Arial Narrow" w:cs="Arial"/>
            <w:color w:val="auto"/>
            <w:sz w:val="22"/>
            <w:szCs w:val="22"/>
            <w:u w:val="none"/>
          </w:rPr>
          <w:t>аэропорт Стригино</w:t>
        </w:r>
      </w:hyperlink>
      <w:r w:rsidRPr="00074D41">
        <w:rPr>
          <w:rFonts w:ascii="Arial Narrow" w:hAnsi="Arial Narrow" w:cs="Arial"/>
          <w:color w:val="auto"/>
          <w:sz w:val="22"/>
          <w:szCs w:val="22"/>
        </w:rPr>
        <w:t>. Таможенное оформление грузов осуществляется отделом на станции</w:t>
      </w:r>
      <w:r w:rsidR="002D700E">
        <w:rPr>
          <w:rFonts w:ascii="Arial Narrow" w:hAnsi="Arial Narrow" w:cs="Arial"/>
          <w:color w:val="auto"/>
          <w:sz w:val="22"/>
          <w:szCs w:val="22"/>
        </w:rPr>
        <w:t xml:space="preserve"> </w:t>
      </w:r>
      <w:hyperlink r:id="rId38" w:tooltip="Костариха (страница отсутствует)" w:history="1">
        <w:r w:rsidRPr="00074D41">
          <w:rPr>
            <w:rStyle w:val="af3"/>
            <w:rFonts w:ascii="Arial Narrow" w:hAnsi="Arial Narrow" w:cs="Arial"/>
            <w:color w:val="auto"/>
            <w:sz w:val="22"/>
            <w:szCs w:val="22"/>
            <w:u w:val="none"/>
          </w:rPr>
          <w:t>Костариха</w:t>
        </w:r>
      </w:hyperlink>
      <w:r w:rsidR="002D700E">
        <w:rPr>
          <w:rFonts w:ascii="Arial Narrow" w:hAnsi="Arial Narrow" w:cs="Arial"/>
          <w:color w:val="auto"/>
          <w:sz w:val="22"/>
          <w:szCs w:val="22"/>
        </w:rPr>
        <w:t xml:space="preserve"> </w:t>
      </w:r>
      <w:r w:rsidRPr="00074D41">
        <w:rPr>
          <w:rFonts w:ascii="Arial Narrow" w:hAnsi="Arial Narrow" w:cs="Arial"/>
          <w:color w:val="auto"/>
          <w:sz w:val="22"/>
          <w:szCs w:val="22"/>
        </w:rPr>
        <w:t>и н</w:t>
      </w:r>
      <w:r w:rsidRPr="00BF1DE7">
        <w:rPr>
          <w:rFonts w:ascii="Arial Narrow" w:hAnsi="Arial Narrow" w:cs="Arial"/>
          <w:sz w:val="22"/>
          <w:szCs w:val="22"/>
        </w:rPr>
        <w:t>а таможенном посту</w:t>
      </w:r>
      <w:r w:rsidR="00074D41">
        <w:rPr>
          <w:rFonts w:ascii="Arial Narrow" w:hAnsi="Arial Narrow" w:cs="Arial"/>
          <w:sz w:val="22"/>
          <w:szCs w:val="22"/>
        </w:rPr>
        <w:t>.</w:t>
      </w:r>
    </w:p>
    <w:p w:rsidR="00EF705E" w:rsidRPr="00AE25E7" w:rsidRDefault="00EF705E" w:rsidP="00301626">
      <w:pPr>
        <w:ind w:firstLine="720"/>
        <w:jc w:val="both"/>
        <w:rPr>
          <w:rFonts w:ascii="Arial Narrow" w:hAnsi="Arial Narrow"/>
          <w:sz w:val="22"/>
          <w:szCs w:val="22"/>
        </w:rPr>
      </w:pPr>
      <w:r w:rsidRPr="00566BB7">
        <w:rPr>
          <w:rFonts w:ascii="Georgia" w:hAnsi="Georgia"/>
          <w:sz w:val="22"/>
          <w:szCs w:val="22"/>
        </w:rPr>
        <w:t>П</w:t>
      </w:r>
      <w:r w:rsidRPr="00AE25E7">
        <w:rPr>
          <w:rFonts w:ascii="Arial Narrow" w:hAnsi="Arial Narrow"/>
          <w:sz w:val="22"/>
          <w:szCs w:val="22"/>
        </w:rPr>
        <w:t>ассажирский транспорт в Нижнем Новгороде играет очень большую роль в обеспечении жизни города. При этом его работа затруднена распредел</w:t>
      </w:r>
      <w:r>
        <w:rPr>
          <w:rFonts w:ascii="Arial Narrow" w:hAnsi="Arial Narrow"/>
          <w:sz w:val="22"/>
          <w:szCs w:val="22"/>
        </w:rPr>
        <w:t>е</w:t>
      </w:r>
      <w:r w:rsidRPr="00AE25E7">
        <w:rPr>
          <w:rFonts w:ascii="Arial Narrow" w:hAnsi="Arial Narrow"/>
          <w:sz w:val="22"/>
          <w:szCs w:val="22"/>
        </w:rPr>
        <w:t>нностью заселения территории города, большим плечом суточных миграций, очень высокой концентрацией пассажиропотоков на мостах через Оку и отсутствием всеохватывающей системы скоростного транспорта.</w:t>
      </w:r>
    </w:p>
    <w:p w:rsidR="001D14C9" w:rsidRPr="001D14C9" w:rsidRDefault="001D14C9" w:rsidP="00301626">
      <w:pPr>
        <w:pStyle w:val="af1"/>
        <w:spacing w:before="0" w:beforeAutospacing="0" w:after="0" w:afterAutospacing="0"/>
        <w:ind w:firstLine="720"/>
        <w:jc w:val="both"/>
        <w:rPr>
          <w:rFonts w:ascii="Arial Narrow" w:hAnsi="Arial Narrow" w:cs="Tahoma"/>
          <w:color w:val="auto"/>
          <w:sz w:val="22"/>
          <w:szCs w:val="22"/>
          <w:shd w:val="clear" w:color="auto" w:fill="FFFFFF"/>
        </w:rPr>
      </w:pPr>
      <w:r w:rsidRPr="001D14C9">
        <w:rPr>
          <w:rFonts w:ascii="Georgia" w:hAnsi="Georgia" w:cs="Tahoma"/>
          <w:color w:val="auto"/>
          <w:sz w:val="22"/>
          <w:szCs w:val="22"/>
          <w:shd w:val="clear" w:color="auto" w:fill="FFFFFF"/>
        </w:rPr>
        <w:t>В</w:t>
      </w:r>
      <w:r w:rsidRPr="001D14C9">
        <w:rPr>
          <w:rFonts w:ascii="Arial Narrow" w:hAnsi="Arial Narrow" w:cs="Tahoma"/>
          <w:color w:val="auto"/>
          <w:sz w:val="22"/>
          <w:szCs w:val="22"/>
          <w:shd w:val="clear" w:color="auto" w:fill="FFFFFF"/>
        </w:rPr>
        <w:t xml:space="preserve"> настоящее время на территории города Нижнего Новгорода действуют 59 автобусных маршрутов регулярного сообщения (так называемых «социальных»), 60 линий маршрутных такси, 18 троллейбусных и 19 трамвайных маршрутов.</w:t>
      </w:r>
    </w:p>
    <w:p w:rsidR="001D14C9" w:rsidRPr="00076602" w:rsidRDefault="001D14C9" w:rsidP="00301626">
      <w:pPr>
        <w:pStyle w:val="af1"/>
        <w:spacing w:before="0" w:beforeAutospacing="0" w:after="0" w:afterAutospacing="0"/>
        <w:ind w:firstLine="720"/>
        <w:jc w:val="both"/>
        <w:rPr>
          <w:rFonts w:ascii="Arial Narrow" w:hAnsi="Arial Narrow"/>
          <w:sz w:val="22"/>
          <w:szCs w:val="22"/>
        </w:rPr>
      </w:pPr>
      <w:r w:rsidRPr="001D14C9">
        <w:rPr>
          <w:rFonts w:ascii="Georgia" w:hAnsi="Georgia" w:cs="Tahoma"/>
          <w:color w:val="auto"/>
          <w:sz w:val="22"/>
          <w:szCs w:val="22"/>
          <w:shd w:val="clear" w:color="auto" w:fill="FFFFFF"/>
        </w:rPr>
        <w:t>В</w:t>
      </w:r>
      <w:r w:rsidRPr="001D14C9">
        <w:rPr>
          <w:rFonts w:ascii="Arial Narrow" w:hAnsi="Arial Narrow" w:cs="Tahoma"/>
          <w:color w:val="auto"/>
          <w:sz w:val="22"/>
          <w:szCs w:val="22"/>
          <w:shd w:val="clear" w:color="auto" w:fill="FFFFFF"/>
        </w:rPr>
        <w:t xml:space="preserve"> целях обеспечения транспортного обслуживания населения города Нижнего Новгорода ежедневно на маршруты наземного автомобильного и электротранспорта выходят более 1800 единиц подвижного состава. Действующая в городе Нижнем Новгороде линия метрополитена имеет протяженность 18,8 км и представлена 14 станциями</w:t>
      </w:r>
      <w:r>
        <w:rPr>
          <w:rFonts w:ascii="Arial Narrow" w:hAnsi="Arial Narrow" w:cs="Tahoma"/>
          <w:color w:val="333333"/>
          <w:sz w:val="22"/>
          <w:szCs w:val="22"/>
          <w:shd w:val="clear" w:color="auto" w:fill="FFFFFF"/>
        </w:rPr>
        <w:t>.</w:t>
      </w:r>
      <w:r w:rsidRPr="00E6428F">
        <w:rPr>
          <w:rStyle w:val="aff1"/>
          <w:rFonts w:ascii="Calibri" w:hAnsi="Calibri" w:cs="Tahoma"/>
          <w:b/>
          <w:color w:val="FF0000"/>
          <w:sz w:val="18"/>
          <w:szCs w:val="18"/>
          <w:shd w:val="clear" w:color="auto" w:fill="FFFFFF"/>
        </w:rPr>
        <w:footnoteReference w:id="8"/>
      </w:r>
    </w:p>
    <w:p w:rsidR="001D14C9" w:rsidRPr="002D700E" w:rsidRDefault="001D14C9" w:rsidP="00301626">
      <w:pPr>
        <w:pStyle w:val="af1"/>
        <w:spacing w:before="0" w:beforeAutospacing="0" w:after="0" w:afterAutospacing="0"/>
        <w:ind w:firstLine="720"/>
        <w:jc w:val="both"/>
        <w:rPr>
          <w:rFonts w:ascii="Arial Narrow" w:hAnsi="Arial Narrow"/>
          <w:sz w:val="22"/>
          <w:szCs w:val="22"/>
        </w:rPr>
      </w:pPr>
      <w:r w:rsidRPr="002D700E">
        <w:rPr>
          <w:rFonts w:ascii="Georgia" w:hAnsi="Georgia"/>
          <w:color w:val="auto"/>
          <w:sz w:val="22"/>
          <w:szCs w:val="22"/>
        </w:rPr>
        <w:t>С</w:t>
      </w:r>
      <w:r w:rsidRPr="001D14C9">
        <w:rPr>
          <w:rFonts w:ascii="Arial Narrow" w:hAnsi="Arial Narrow"/>
          <w:color w:val="auto"/>
          <w:sz w:val="22"/>
          <w:szCs w:val="22"/>
        </w:rPr>
        <w:t>реднесуточный объем перевозок трамваями и метрополитеном</w:t>
      </w:r>
      <w:r w:rsidR="002D700E">
        <w:rPr>
          <w:rFonts w:ascii="Arial Narrow" w:hAnsi="Arial Narrow"/>
          <w:color w:val="auto"/>
          <w:sz w:val="22"/>
          <w:szCs w:val="22"/>
        </w:rPr>
        <w:t xml:space="preserve"> </w:t>
      </w:r>
      <w:r w:rsidRPr="001D14C9">
        <w:rPr>
          <w:rFonts w:ascii="Arial Narrow" w:hAnsi="Arial Narrow"/>
          <w:color w:val="auto"/>
          <w:sz w:val="22"/>
          <w:szCs w:val="22"/>
        </w:rPr>
        <w:t xml:space="preserve">– около 200 тысяч и 150 тысяч пассажиров, соответственно. С 2012 года действует междугородная </w:t>
      </w:r>
      <w:hyperlink r:id="rId39" w:tooltip="Нижегородская канатная дорога" w:history="1">
        <w:r w:rsidRPr="001D14C9">
          <w:rPr>
            <w:rStyle w:val="af3"/>
            <w:rFonts w:ascii="Arial Narrow" w:hAnsi="Arial Narrow"/>
            <w:color w:val="auto"/>
            <w:sz w:val="22"/>
            <w:szCs w:val="22"/>
            <w:u w:val="none"/>
          </w:rPr>
          <w:t>канатная дорога</w:t>
        </w:r>
      </w:hyperlink>
      <w:r w:rsidRPr="001D14C9">
        <w:rPr>
          <w:rFonts w:ascii="Arial Narrow" w:hAnsi="Arial Narrow"/>
          <w:color w:val="auto"/>
          <w:sz w:val="22"/>
          <w:szCs w:val="22"/>
        </w:rPr>
        <w:t xml:space="preserve"> из Нижнего </w:t>
      </w:r>
      <w:r w:rsidRPr="002D700E">
        <w:rPr>
          <w:rFonts w:ascii="Arial Narrow" w:hAnsi="Arial Narrow"/>
          <w:color w:val="auto"/>
          <w:sz w:val="22"/>
          <w:szCs w:val="22"/>
        </w:rPr>
        <w:t xml:space="preserve">Новгорода на </w:t>
      </w:r>
      <w:hyperlink r:id="rId40" w:tooltip="Бор (город, Нижегородская область)" w:history="1">
        <w:r w:rsidRPr="002D700E">
          <w:rPr>
            <w:rStyle w:val="af3"/>
            <w:rFonts w:ascii="Arial Narrow" w:hAnsi="Arial Narrow"/>
            <w:color w:val="auto"/>
            <w:sz w:val="22"/>
            <w:szCs w:val="22"/>
            <w:u w:val="none"/>
          </w:rPr>
          <w:t>Бор</w:t>
        </w:r>
      </w:hyperlink>
      <w:r w:rsidRPr="002D700E">
        <w:rPr>
          <w:rFonts w:ascii="Arial Narrow" w:hAnsi="Arial Narrow"/>
          <w:color w:val="auto"/>
          <w:sz w:val="22"/>
          <w:szCs w:val="22"/>
        </w:rPr>
        <w:t xml:space="preserve"> через реку Волгу</w:t>
      </w:r>
      <w:r w:rsidRPr="002D700E">
        <w:rPr>
          <w:rFonts w:ascii="Arial Narrow" w:hAnsi="Arial Narrow"/>
          <w:sz w:val="22"/>
          <w:szCs w:val="22"/>
        </w:rPr>
        <w:t>.</w:t>
      </w:r>
    </w:p>
    <w:p w:rsidR="00EF705E" w:rsidRPr="002D700E" w:rsidRDefault="00EF705E" w:rsidP="00301626">
      <w:pPr>
        <w:ind w:firstLine="720"/>
        <w:jc w:val="both"/>
        <w:rPr>
          <w:rFonts w:ascii="Arial Narrow" w:hAnsi="Arial Narrow"/>
          <w:sz w:val="22"/>
          <w:szCs w:val="22"/>
        </w:rPr>
      </w:pPr>
      <w:r w:rsidRPr="002D700E">
        <w:rPr>
          <w:rFonts w:ascii="Georgia" w:hAnsi="Georgia"/>
          <w:sz w:val="22"/>
          <w:szCs w:val="22"/>
        </w:rPr>
        <w:t xml:space="preserve">В </w:t>
      </w:r>
      <w:r w:rsidRPr="002D700E">
        <w:rPr>
          <w:rFonts w:ascii="Arial Narrow" w:hAnsi="Arial Narrow"/>
          <w:sz w:val="22"/>
          <w:szCs w:val="22"/>
        </w:rPr>
        <w:t>Нижнем Новгороде находятся: 6 университетов, 4 академии, консерватория и более 5 институтов. Всего насчитывается свыше 50 высших учебных заведений и филиалов.</w:t>
      </w:r>
      <w:r w:rsidR="009F7798" w:rsidRPr="002D700E">
        <w:rPr>
          <w:rFonts w:ascii="Arial Narrow" w:hAnsi="Arial Narrow"/>
          <w:sz w:val="22"/>
          <w:szCs w:val="22"/>
        </w:rPr>
        <w:t xml:space="preserve"> </w:t>
      </w:r>
      <w:r w:rsidR="002D700E" w:rsidRPr="002D700E">
        <w:rPr>
          <w:rFonts w:ascii="Arial Narrow" w:hAnsi="Arial Narrow"/>
          <w:sz w:val="22"/>
          <w:szCs w:val="22"/>
        </w:rPr>
        <w:t>В</w:t>
      </w:r>
      <w:r w:rsidRPr="002D700E">
        <w:rPr>
          <w:rFonts w:ascii="Arial Narrow" w:hAnsi="Arial Narrow"/>
          <w:sz w:val="22"/>
          <w:szCs w:val="22"/>
        </w:rPr>
        <w:t xml:space="preserve"> городе находятся несколько десятков техникумов, колледжей и училищ</w:t>
      </w:r>
      <w:r w:rsidR="002D700E" w:rsidRPr="002D700E">
        <w:rPr>
          <w:rFonts w:ascii="Arial Narrow" w:hAnsi="Arial Narrow"/>
          <w:sz w:val="22"/>
          <w:szCs w:val="22"/>
        </w:rPr>
        <w:t>,с</w:t>
      </w:r>
      <w:r w:rsidRPr="002D700E">
        <w:rPr>
          <w:rFonts w:ascii="Arial Narrow" w:hAnsi="Arial Narrow"/>
          <w:sz w:val="22"/>
          <w:szCs w:val="22"/>
        </w:rPr>
        <w:t>реди них</w:t>
      </w:r>
      <w:r w:rsidR="002D700E" w:rsidRPr="002D700E">
        <w:rPr>
          <w:rFonts w:ascii="Arial Narrow" w:hAnsi="Arial Narrow"/>
          <w:sz w:val="22"/>
          <w:szCs w:val="22"/>
        </w:rPr>
        <w:t xml:space="preserve"> – </w:t>
      </w:r>
      <w:r w:rsidRPr="002D700E">
        <w:rPr>
          <w:rFonts w:ascii="Arial Narrow" w:hAnsi="Arial Narrow"/>
          <w:sz w:val="22"/>
          <w:szCs w:val="22"/>
        </w:rPr>
        <w:t>автомеханический, автотранспортный, строительный, торговый техникумы, медицинские колледжи и училища, педагогический колледж, речное училище, музыкальное, театральное, художественное училища и другие.</w:t>
      </w:r>
    </w:p>
    <w:p w:rsidR="00D5446E" w:rsidRPr="00D5446E" w:rsidRDefault="002D700E" w:rsidP="00301626">
      <w:pPr>
        <w:ind w:firstLine="720"/>
        <w:jc w:val="both"/>
        <w:rPr>
          <w:rFonts w:ascii="Arial Narrow" w:hAnsi="Arial Narrow" w:cs="Arial"/>
          <w:sz w:val="22"/>
          <w:szCs w:val="22"/>
          <w:shd w:val="clear" w:color="auto" w:fill="FFFFFF"/>
        </w:rPr>
      </w:pPr>
      <w:r w:rsidRPr="00D5446E">
        <w:rPr>
          <w:rFonts w:ascii="Georgia" w:hAnsi="Georgia" w:cs="Arial"/>
          <w:sz w:val="22"/>
          <w:szCs w:val="22"/>
          <w:shd w:val="clear" w:color="auto" w:fill="FFFFFF"/>
        </w:rPr>
        <w:t>Н</w:t>
      </w:r>
      <w:r w:rsidRPr="00D5446E">
        <w:rPr>
          <w:rFonts w:ascii="Arial Narrow" w:hAnsi="Arial Narrow" w:cs="Arial"/>
          <w:sz w:val="22"/>
          <w:szCs w:val="22"/>
          <w:shd w:val="clear" w:color="auto" w:fill="FFFFFF"/>
        </w:rPr>
        <w:t>аучно</w:t>
      </w:r>
      <w:r w:rsidR="00D5446E">
        <w:rPr>
          <w:rFonts w:ascii="Arial Narrow" w:hAnsi="Arial Narrow" w:cs="Arial"/>
          <w:sz w:val="22"/>
          <w:szCs w:val="22"/>
          <w:shd w:val="clear" w:color="auto" w:fill="FFFFFF"/>
        </w:rPr>
        <w:t xml:space="preserve"> – </w:t>
      </w:r>
      <w:r w:rsidRPr="00D5446E">
        <w:rPr>
          <w:rFonts w:ascii="Arial Narrow" w:hAnsi="Arial Narrow" w:cs="Arial"/>
          <w:sz w:val="22"/>
          <w:szCs w:val="22"/>
          <w:shd w:val="clear" w:color="auto" w:fill="FFFFFF"/>
        </w:rPr>
        <w:t>производственную базу города представляют</w:t>
      </w:r>
      <w:r w:rsidR="00E47FEF">
        <w:rPr>
          <w:rFonts w:ascii="Arial Narrow" w:hAnsi="Arial Narrow" w:cs="Arial"/>
          <w:sz w:val="22"/>
          <w:szCs w:val="22"/>
          <w:shd w:val="clear" w:color="auto" w:fill="FFFFFF"/>
        </w:rPr>
        <w:t xml:space="preserve"> </w:t>
      </w:r>
      <w:r w:rsidRPr="00D5446E">
        <w:rPr>
          <w:rFonts w:ascii="Arial Narrow" w:hAnsi="Arial Narrow" w:cs="Arial"/>
          <w:bCs/>
          <w:sz w:val="22"/>
          <w:szCs w:val="22"/>
          <w:shd w:val="clear" w:color="auto" w:fill="FFFFFF"/>
        </w:rPr>
        <w:t>20 НИИ и КБ, а также 5 академических институтов</w:t>
      </w:r>
      <w:r w:rsidRPr="00D5446E">
        <w:rPr>
          <w:rFonts w:ascii="Arial Narrow" w:hAnsi="Arial Narrow" w:cs="Arial"/>
          <w:sz w:val="22"/>
          <w:szCs w:val="22"/>
          <w:shd w:val="clear" w:color="auto" w:fill="FFFFFF"/>
        </w:rPr>
        <w:t>.</w:t>
      </w:r>
    </w:p>
    <w:p w:rsidR="00EF705E" w:rsidRPr="002D700E" w:rsidRDefault="00EF705E" w:rsidP="00301626">
      <w:pPr>
        <w:ind w:firstLine="720"/>
        <w:jc w:val="both"/>
        <w:rPr>
          <w:rFonts w:ascii="Arial Narrow" w:hAnsi="Arial Narrow"/>
          <w:sz w:val="22"/>
          <w:szCs w:val="22"/>
        </w:rPr>
      </w:pPr>
      <w:r w:rsidRPr="002D700E">
        <w:rPr>
          <w:rFonts w:ascii="Georgia" w:hAnsi="Georgia"/>
          <w:sz w:val="22"/>
          <w:szCs w:val="22"/>
        </w:rPr>
        <w:t>В</w:t>
      </w:r>
      <w:r w:rsidRPr="002D700E">
        <w:rPr>
          <w:rFonts w:ascii="Arial Narrow" w:hAnsi="Arial Narrow"/>
          <w:sz w:val="22"/>
          <w:szCs w:val="22"/>
        </w:rPr>
        <w:t xml:space="preserve"> Нижнем Новгороде три академических театра (</w:t>
      </w:r>
      <w:r w:rsidR="00076602" w:rsidRPr="002D700E">
        <w:rPr>
          <w:rFonts w:ascii="Arial Narrow" w:hAnsi="Arial Narrow" w:cs="Arial"/>
          <w:sz w:val="22"/>
          <w:szCs w:val="22"/>
          <w:shd w:val="clear" w:color="auto" w:fill="FFFFFF"/>
        </w:rPr>
        <w:t>Нижегородский государственный академический театр драмы им</w:t>
      </w:r>
      <w:r w:rsidR="002D700E" w:rsidRPr="002D700E">
        <w:rPr>
          <w:rFonts w:ascii="Arial Narrow" w:hAnsi="Arial Narrow" w:cs="Arial"/>
          <w:sz w:val="22"/>
          <w:szCs w:val="22"/>
          <w:shd w:val="clear" w:color="auto" w:fill="FFFFFF"/>
        </w:rPr>
        <w:t>ени</w:t>
      </w:r>
      <w:r w:rsidR="00076602" w:rsidRPr="002D700E">
        <w:rPr>
          <w:rFonts w:ascii="Arial Narrow" w:hAnsi="Arial Narrow" w:cs="Arial"/>
          <w:sz w:val="22"/>
          <w:szCs w:val="22"/>
          <w:shd w:val="clear" w:color="auto" w:fill="FFFFFF"/>
        </w:rPr>
        <w:t xml:space="preserve"> М</w:t>
      </w:r>
      <w:r w:rsidR="002D700E" w:rsidRPr="002D700E">
        <w:rPr>
          <w:rFonts w:ascii="Arial Narrow" w:hAnsi="Arial Narrow" w:cs="Arial"/>
          <w:sz w:val="22"/>
          <w:szCs w:val="22"/>
          <w:shd w:val="clear" w:color="auto" w:fill="FFFFFF"/>
        </w:rPr>
        <w:t>аксима</w:t>
      </w:r>
      <w:r w:rsidR="00076602" w:rsidRPr="002D700E">
        <w:rPr>
          <w:rFonts w:ascii="Arial Narrow" w:hAnsi="Arial Narrow" w:cs="Arial"/>
          <w:sz w:val="22"/>
          <w:szCs w:val="22"/>
          <w:shd w:val="clear" w:color="auto" w:fill="FFFFFF"/>
        </w:rPr>
        <w:t xml:space="preserve"> Горького, </w:t>
      </w:r>
      <w:r w:rsidR="00076602" w:rsidRPr="002D700E">
        <w:rPr>
          <w:rFonts w:ascii="Arial Narrow" w:hAnsi="Arial Narrow" w:cs="Arial"/>
          <w:bCs/>
          <w:color w:val="000000"/>
          <w:sz w:val="22"/>
          <w:szCs w:val="22"/>
        </w:rPr>
        <w:t>Нижегородский государственный академический театр оперы и балета имени А.С. Пушкина</w:t>
      </w:r>
      <w:r w:rsidRPr="002D700E">
        <w:rPr>
          <w:rFonts w:ascii="Arial Narrow" w:hAnsi="Arial Narrow"/>
          <w:sz w:val="22"/>
          <w:szCs w:val="22"/>
        </w:rPr>
        <w:t xml:space="preserve"> и </w:t>
      </w:r>
      <w:r w:rsidR="00076602" w:rsidRPr="002D700E">
        <w:rPr>
          <w:rFonts w:ascii="Arial Narrow" w:hAnsi="Arial Narrow" w:cs="Arial"/>
          <w:bCs/>
          <w:color w:val="000000"/>
          <w:sz w:val="22"/>
          <w:szCs w:val="22"/>
        </w:rPr>
        <w:t>Нижегородский государственный академический театр кукол</w:t>
      </w:r>
      <w:r w:rsidRPr="002D700E">
        <w:rPr>
          <w:rFonts w:ascii="Arial Narrow" w:hAnsi="Arial Narrow"/>
          <w:sz w:val="22"/>
          <w:szCs w:val="22"/>
        </w:rPr>
        <w:t>), театры комедии, юного зрителя и др</w:t>
      </w:r>
      <w:r w:rsidR="00076602" w:rsidRPr="002D700E">
        <w:rPr>
          <w:rFonts w:ascii="Arial Narrow" w:hAnsi="Arial Narrow"/>
          <w:sz w:val="22"/>
          <w:szCs w:val="22"/>
        </w:rPr>
        <w:t>угие</w:t>
      </w:r>
      <w:r w:rsidRPr="002D700E">
        <w:rPr>
          <w:rFonts w:ascii="Arial Narrow" w:hAnsi="Arial Narrow"/>
          <w:sz w:val="22"/>
          <w:szCs w:val="22"/>
        </w:rPr>
        <w:t>.</w:t>
      </w:r>
    </w:p>
    <w:p w:rsidR="00EF705E" w:rsidRPr="002D700E" w:rsidRDefault="00EF705E" w:rsidP="00301626">
      <w:pPr>
        <w:ind w:firstLine="720"/>
        <w:jc w:val="both"/>
        <w:rPr>
          <w:rFonts w:ascii="Arial Narrow" w:hAnsi="Arial Narrow"/>
          <w:sz w:val="22"/>
          <w:szCs w:val="22"/>
        </w:rPr>
      </w:pPr>
      <w:r w:rsidRPr="002D700E">
        <w:rPr>
          <w:rFonts w:ascii="Georgia" w:hAnsi="Georgia"/>
          <w:sz w:val="22"/>
          <w:szCs w:val="22"/>
        </w:rPr>
        <w:lastRenderedPageBreak/>
        <w:t>В</w:t>
      </w:r>
      <w:r w:rsidRPr="002D700E">
        <w:rPr>
          <w:rFonts w:ascii="Arial Narrow" w:hAnsi="Arial Narrow"/>
          <w:sz w:val="22"/>
          <w:szCs w:val="22"/>
        </w:rPr>
        <w:t xml:space="preserve"> 2007 году после долгой реконструкции открылся Нижегородский государственный цирк, являющийся самым крупным цирковым комплексом в Европе. Годом ранее в новом здании начал функционировать современнейший планетарий России.</w:t>
      </w:r>
    </w:p>
    <w:p w:rsidR="00EF705E" w:rsidRPr="002B71B8" w:rsidRDefault="00EF705E" w:rsidP="00301626">
      <w:pPr>
        <w:ind w:firstLine="720"/>
        <w:jc w:val="both"/>
        <w:rPr>
          <w:rFonts w:ascii="Calibri" w:hAnsi="Calibri"/>
          <w:color w:val="FF0000"/>
          <w:sz w:val="18"/>
          <w:szCs w:val="18"/>
        </w:rPr>
      </w:pPr>
      <w:r w:rsidRPr="002B71B8">
        <w:rPr>
          <w:rFonts w:ascii="Georgia" w:hAnsi="Georgia"/>
          <w:sz w:val="22"/>
          <w:szCs w:val="22"/>
        </w:rPr>
        <w:t>В</w:t>
      </w:r>
      <w:r w:rsidRPr="002B71B8">
        <w:rPr>
          <w:rFonts w:ascii="Arial Narrow" w:hAnsi="Arial Narrow"/>
          <w:sz w:val="22"/>
          <w:szCs w:val="22"/>
        </w:rPr>
        <w:t xml:space="preserve"> Нижнем Новгороде отмечено около 600 уникальных исторических, архитектурных и культурных памятников</w:t>
      </w:r>
      <w:r w:rsidRPr="009E510A">
        <w:rPr>
          <w:rFonts w:ascii="Arial Narrow" w:hAnsi="Arial Narrow"/>
          <w:sz w:val="22"/>
          <w:szCs w:val="22"/>
        </w:rPr>
        <w:t>. ЮНЕСКО включило Нижний Новгород в число 100 городов с самы</w:t>
      </w:r>
      <w:r w:rsidR="009F7798">
        <w:rPr>
          <w:rFonts w:ascii="Arial Narrow" w:hAnsi="Arial Narrow"/>
          <w:sz w:val="22"/>
          <w:szCs w:val="22"/>
        </w:rPr>
        <w:t>м</w:t>
      </w:r>
      <w:r w:rsidRPr="009E510A">
        <w:rPr>
          <w:rFonts w:ascii="Arial Narrow" w:hAnsi="Arial Narrow"/>
          <w:sz w:val="22"/>
          <w:szCs w:val="22"/>
        </w:rPr>
        <w:t xml:space="preserve"> большим истор</w:t>
      </w:r>
      <w:r>
        <w:rPr>
          <w:rFonts w:ascii="Arial Narrow" w:hAnsi="Arial Narrow"/>
          <w:sz w:val="22"/>
          <w:szCs w:val="22"/>
        </w:rPr>
        <w:t>ическим и культурным наследием.</w:t>
      </w:r>
      <w:r w:rsidRPr="009F7798">
        <w:rPr>
          <w:rStyle w:val="aff1"/>
          <w:rFonts w:ascii="Calibri" w:hAnsi="Calibri"/>
          <w:b/>
          <w:color w:val="FF0000"/>
          <w:sz w:val="18"/>
          <w:szCs w:val="18"/>
        </w:rPr>
        <w:footnoteReference w:id="9"/>
      </w:r>
    </w:p>
    <w:p w:rsidR="00EF705E" w:rsidRDefault="00EF705E" w:rsidP="00301626">
      <w:pPr>
        <w:ind w:firstLine="720"/>
        <w:jc w:val="both"/>
        <w:rPr>
          <w:rFonts w:ascii="Arial Narrow" w:hAnsi="Arial Narrow"/>
          <w:sz w:val="22"/>
          <w:szCs w:val="22"/>
        </w:rPr>
      </w:pPr>
      <w:r w:rsidRPr="002B71B8">
        <w:rPr>
          <w:rFonts w:ascii="Georgia" w:hAnsi="Georgia"/>
          <w:sz w:val="22"/>
          <w:szCs w:val="22"/>
        </w:rPr>
        <w:t>Н</w:t>
      </w:r>
      <w:r w:rsidRPr="009E510A">
        <w:rPr>
          <w:rFonts w:ascii="Arial Narrow" w:hAnsi="Arial Narrow"/>
          <w:sz w:val="22"/>
          <w:szCs w:val="22"/>
        </w:rPr>
        <w:t xml:space="preserve">ижний Новгород </w:t>
      </w:r>
      <w:r>
        <w:rPr>
          <w:rFonts w:ascii="Arial Narrow" w:hAnsi="Arial Narrow"/>
          <w:sz w:val="22"/>
          <w:szCs w:val="22"/>
        </w:rPr>
        <w:t>–</w:t>
      </w:r>
      <w:r w:rsidR="002D700E">
        <w:rPr>
          <w:rFonts w:ascii="Arial Narrow" w:hAnsi="Arial Narrow"/>
          <w:sz w:val="22"/>
          <w:szCs w:val="22"/>
        </w:rPr>
        <w:t xml:space="preserve"> </w:t>
      </w:r>
      <w:r w:rsidRPr="009E510A">
        <w:rPr>
          <w:rFonts w:ascii="Arial Narrow" w:hAnsi="Arial Narrow"/>
          <w:sz w:val="22"/>
          <w:szCs w:val="22"/>
        </w:rPr>
        <w:t xml:space="preserve">крупный центр коммерческой торговли. На нижегородском рынке представлено большинство российских и наиболее известных торговых зарубежных компаний. </w:t>
      </w:r>
    </w:p>
    <w:p w:rsidR="00E47FEF" w:rsidRDefault="00DC0B9A" w:rsidP="00E47FEF">
      <w:pPr>
        <w:spacing w:before="240" w:after="240"/>
        <w:jc w:val="center"/>
        <w:rPr>
          <w:rFonts w:ascii="Georgia" w:hAnsi="Georgia"/>
          <w:sz w:val="22"/>
          <w:szCs w:val="22"/>
        </w:rPr>
      </w:pPr>
      <w:r>
        <w:rPr>
          <w:rFonts w:ascii="Georgia" w:hAnsi="Georgia"/>
          <w:noProof/>
          <w:sz w:val="22"/>
          <w:szCs w:val="22"/>
        </w:rPr>
        <w:drawing>
          <wp:inline distT="0" distB="0" distL="0" distR="0">
            <wp:extent cx="4497070" cy="2552065"/>
            <wp:effectExtent l="19050" t="0" r="0" b="0"/>
            <wp:docPr id="57" name="Рисунок 1" descr="c06e985f7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06e985f70373"/>
                    <pic:cNvPicPr>
                      <a:picLocks noChangeAspect="1" noChangeArrowheads="1"/>
                    </pic:cNvPicPr>
                  </pic:nvPicPr>
                  <pic:blipFill>
                    <a:blip r:embed="rId41" cstate="email"/>
                    <a:srcRect b="-130"/>
                    <a:stretch>
                      <a:fillRect/>
                    </a:stretch>
                  </pic:blipFill>
                  <pic:spPr bwMode="auto">
                    <a:xfrm>
                      <a:off x="0" y="0"/>
                      <a:ext cx="4497070" cy="2552065"/>
                    </a:xfrm>
                    <a:prstGeom prst="rect">
                      <a:avLst/>
                    </a:prstGeom>
                    <a:noFill/>
                    <a:ln w="9525">
                      <a:noFill/>
                      <a:miter lim="800000"/>
                      <a:headEnd/>
                      <a:tailEnd/>
                    </a:ln>
                  </pic:spPr>
                </pic:pic>
              </a:graphicData>
            </a:graphic>
          </wp:inline>
        </w:drawing>
      </w:r>
    </w:p>
    <w:p w:rsidR="009F7798" w:rsidRPr="00A00E3D" w:rsidRDefault="009F7798" w:rsidP="00301626">
      <w:pPr>
        <w:ind w:firstLine="720"/>
        <w:jc w:val="both"/>
        <w:rPr>
          <w:rFonts w:ascii="Arial Narrow" w:hAnsi="Arial Narrow"/>
          <w:b/>
          <w:sz w:val="22"/>
          <w:szCs w:val="22"/>
        </w:rPr>
      </w:pPr>
      <w:r w:rsidRPr="002B71B8">
        <w:rPr>
          <w:rFonts w:ascii="Georgia" w:hAnsi="Georgia"/>
          <w:sz w:val="22"/>
          <w:szCs w:val="22"/>
        </w:rPr>
        <w:t>Р</w:t>
      </w:r>
      <w:r w:rsidRPr="009E510A">
        <w:rPr>
          <w:rFonts w:ascii="Arial Narrow" w:hAnsi="Arial Narrow"/>
          <w:sz w:val="22"/>
          <w:szCs w:val="22"/>
        </w:rPr>
        <w:t>ынок торговой недвижимости Нижнего Новгорода можно назвать сформировавшимся и конкурентным. За последние год</w:t>
      </w:r>
      <w:r w:rsidR="002D700E">
        <w:rPr>
          <w:rFonts w:ascii="Arial Narrow" w:hAnsi="Arial Narrow"/>
          <w:sz w:val="22"/>
          <w:szCs w:val="22"/>
        </w:rPr>
        <w:t>ы</w:t>
      </w:r>
      <w:r w:rsidRPr="009E510A">
        <w:rPr>
          <w:rFonts w:ascii="Arial Narrow" w:hAnsi="Arial Narrow"/>
          <w:sz w:val="22"/>
          <w:szCs w:val="22"/>
        </w:rPr>
        <w:t xml:space="preserve"> в городе четко обозначились предпочтения жителей. Популярны в основном новые, качественные объекты, городского и межрегионального значения, удобно расположенные, имеющие в своем составе сильных и известных якорных арендаторов и</w:t>
      </w:r>
      <w:r w:rsidR="002D700E">
        <w:rPr>
          <w:rFonts w:ascii="Arial Narrow" w:hAnsi="Arial Narrow"/>
          <w:sz w:val="22"/>
          <w:szCs w:val="22"/>
        </w:rPr>
        <w:t xml:space="preserve"> </w:t>
      </w:r>
      <w:r w:rsidRPr="009E510A">
        <w:rPr>
          <w:rFonts w:ascii="Arial Narrow" w:hAnsi="Arial Narrow"/>
          <w:sz w:val="22"/>
          <w:szCs w:val="22"/>
        </w:rPr>
        <w:t>/ или развлекательную составляющую.</w:t>
      </w:r>
      <w:r w:rsidRPr="00A00E3D">
        <w:rPr>
          <w:rStyle w:val="aff1"/>
          <w:rFonts w:ascii="Calibri" w:hAnsi="Calibri"/>
          <w:b/>
          <w:color w:val="FF0000"/>
          <w:sz w:val="18"/>
          <w:szCs w:val="18"/>
        </w:rPr>
        <w:footnoteReference w:id="10"/>
      </w:r>
    </w:p>
    <w:p w:rsidR="00EF705E" w:rsidRPr="009E510A" w:rsidRDefault="00E47FEF" w:rsidP="00301626">
      <w:pPr>
        <w:ind w:firstLine="720"/>
        <w:jc w:val="both"/>
        <w:rPr>
          <w:rFonts w:ascii="Arial Narrow" w:hAnsi="Arial Narrow"/>
          <w:sz w:val="22"/>
          <w:szCs w:val="22"/>
        </w:rPr>
      </w:pPr>
      <w:r w:rsidRPr="00E47FEF">
        <w:rPr>
          <w:rFonts w:ascii="Georgia" w:hAnsi="Georgia"/>
          <w:sz w:val="22"/>
          <w:szCs w:val="22"/>
        </w:rPr>
        <w:t>В</w:t>
      </w:r>
      <w:r w:rsidR="00EF705E" w:rsidRPr="009E510A">
        <w:rPr>
          <w:rFonts w:ascii="Arial Narrow" w:hAnsi="Arial Narrow"/>
          <w:sz w:val="22"/>
          <w:szCs w:val="22"/>
        </w:rPr>
        <w:t xml:space="preserve"> городе присутствуют такие крупнейшие сетевые операторы, как IKEA, OBI, Лента, АШАН, Castorama, Metro, О’Кей</w:t>
      </w:r>
      <w:r w:rsidR="005E4870">
        <w:rPr>
          <w:rFonts w:ascii="Arial Narrow" w:hAnsi="Arial Narrow"/>
          <w:sz w:val="22"/>
          <w:szCs w:val="22"/>
        </w:rPr>
        <w:t xml:space="preserve">, </w:t>
      </w:r>
      <w:r w:rsidR="00EF705E" w:rsidRPr="009E510A">
        <w:rPr>
          <w:rFonts w:ascii="Arial Narrow" w:hAnsi="Arial Narrow"/>
          <w:sz w:val="22"/>
          <w:szCs w:val="22"/>
        </w:rPr>
        <w:t>KFC, MediaMarkt, H&amp;M, Синемастар, Физкульт и др</w:t>
      </w:r>
      <w:r w:rsidR="009F7798">
        <w:rPr>
          <w:rFonts w:ascii="Arial Narrow" w:hAnsi="Arial Narrow"/>
          <w:sz w:val="22"/>
          <w:szCs w:val="22"/>
        </w:rPr>
        <w:t>угие</w:t>
      </w:r>
      <w:r w:rsidR="00EF705E">
        <w:rPr>
          <w:rFonts w:ascii="Arial Narrow" w:hAnsi="Arial Narrow"/>
          <w:sz w:val="22"/>
          <w:szCs w:val="22"/>
        </w:rPr>
        <w:t>.</w:t>
      </w:r>
      <w:r w:rsidR="00EF705E" w:rsidRPr="009F7798">
        <w:rPr>
          <w:rStyle w:val="aff1"/>
          <w:rFonts w:ascii="Calibri" w:hAnsi="Calibri"/>
          <w:b/>
          <w:color w:val="FF0000"/>
          <w:sz w:val="18"/>
          <w:szCs w:val="18"/>
        </w:rPr>
        <w:footnoteReference w:id="11"/>
      </w:r>
    </w:p>
    <w:p w:rsidR="00EF705E" w:rsidRPr="009E510A" w:rsidRDefault="00EF705E" w:rsidP="00301626">
      <w:pPr>
        <w:ind w:firstLine="720"/>
        <w:jc w:val="both"/>
        <w:rPr>
          <w:rFonts w:ascii="Arial Narrow" w:hAnsi="Arial Narrow"/>
          <w:sz w:val="22"/>
          <w:szCs w:val="22"/>
        </w:rPr>
      </w:pPr>
      <w:r w:rsidRPr="002B71B8">
        <w:rPr>
          <w:rFonts w:ascii="Georgia" w:hAnsi="Georgia"/>
          <w:sz w:val="22"/>
          <w:szCs w:val="22"/>
        </w:rPr>
        <w:t>Р</w:t>
      </w:r>
      <w:r w:rsidRPr="009E510A">
        <w:rPr>
          <w:rFonts w:ascii="Arial Narrow" w:hAnsi="Arial Narrow"/>
          <w:sz w:val="22"/>
          <w:szCs w:val="22"/>
        </w:rPr>
        <w:t>ынок торговой недвижимости города активно развивается, продолжает привлекать операторов торговли и сетевых девелоперов. Активно ведется строительство крупных торговых центров.</w:t>
      </w:r>
    </w:p>
    <w:p w:rsidR="00EF705E" w:rsidRPr="009E510A" w:rsidRDefault="00EF705E" w:rsidP="00301626">
      <w:pPr>
        <w:ind w:firstLine="720"/>
        <w:jc w:val="both"/>
        <w:rPr>
          <w:rFonts w:ascii="Arial Narrow" w:hAnsi="Arial Narrow"/>
          <w:sz w:val="22"/>
          <w:szCs w:val="22"/>
        </w:rPr>
      </w:pPr>
      <w:r w:rsidRPr="002B71B8">
        <w:rPr>
          <w:rFonts w:ascii="Georgia" w:hAnsi="Georgia"/>
          <w:sz w:val="22"/>
          <w:szCs w:val="22"/>
        </w:rPr>
        <w:t>С</w:t>
      </w:r>
      <w:r w:rsidRPr="009E510A">
        <w:rPr>
          <w:rFonts w:ascii="Arial Narrow" w:hAnsi="Arial Narrow"/>
          <w:b/>
          <w:sz w:val="22"/>
          <w:szCs w:val="22"/>
        </w:rPr>
        <w:t xml:space="preserve"> </w:t>
      </w:r>
      <w:r w:rsidRPr="009E510A">
        <w:rPr>
          <w:rFonts w:ascii="Arial Narrow" w:hAnsi="Arial Narrow"/>
          <w:sz w:val="22"/>
          <w:szCs w:val="22"/>
        </w:rPr>
        <w:t xml:space="preserve">точки зрения инвестиционной привлекательности эксперты отмечают, что Нижний Новгород </w:t>
      </w:r>
      <w:r>
        <w:rPr>
          <w:rFonts w:ascii="Arial Narrow" w:hAnsi="Arial Narrow"/>
          <w:sz w:val="22"/>
          <w:szCs w:val="22"/>
        </w:rPr>
        <w:t>–</w:t>
      </w:r>
      <w:r w:rsidRPr="009E510A">
        <w:rPr>
          <w:rFonts w:ascii="Arial Narrow" w:hAnsi="Arial Narrow"/>
          <w:sz w:val="22"/>
          <w:szCs w:val="22"/>
        </w:rPr>
        <w:t xml:space="preserve"> привлекательный город для инвестиций в недвижимость, он вошел в число лидеров во всех исследуемых сегментах: жилая городская недвижимость, загородное жилье, торговая недвижимость</w:t>
      </w:r>
      <w:r>
        <w:rPr>
          <w:rFonts w:ascii="Arial Narrow" w:hAnsi="Arial Narrow"/>
          <w:sz w:val="22"/>
          <w:szCs w:val="22"/>
        </w:rPr>
        <w:t>.</w:t>
      </w:r>
      <w:r w:rsidRPr="009F7798">
        <w:rPr>
          <w:rStyle w:val="aff1"/>
          <w:rFonts w:ascii="Calibri" w:hAnsi="Calibri"/>
          <w:b/>
          <w:color w:val="FF0000"/>
          <w:sz w:val="18"/>
          <w:szCs w:val="18"/>
        </w:rPr>
        <w:footnoteReference w:id="12"/>
      </w:r>
    </w:p>
    <w:p w:rsidR="00D16EF9" w:rsidRDefault="00E47FEF" w:rsidP="00301626">
      <w:pPr>
        <w:ind w:firstLine="720"/>
        <w:jc w:val="both"/>
        <w:rPr>
          <w:rFonts w:ascii="Arial Narrow" w:hAnsi="Arial Narrow"/>
          <w:sz w:val="22"/>
          <w:szCs w:val="22"/>
        </w:rPr>
      </w:pPr>
      <w:r>
        <w:rPr>
          <w:rFonts w:ascii="Georgia" w:hAnsi="Georgia"/>
          <w:sz w:val="22"/>
          <w:szCs w:val="22"/>
        </w:rPr>
        <w:t>В</w:t>
      </w:r>
      <w:r w:rsidR="00EF705E" w:rsidRPr="009E510A">
        <w:rPr>
          <w:rFonts w:ascii="Arial Narrow" w:hAnsi="Arial Narrow"/>
          <w:sz w:val="22"/>
          <w:szCs w:val="22"/>
        </w:rPr>
        <w:t xml:space="preserve"> ноябре 2012 года Нижегородская область была признана регионом, комфортным для ведения бизнеса. </w:t>
      </w:r>
      <w:r w:rsidR="008A780D">
        <w:rPr>
          <w:rFonts w:ascii="Arial Narrow" w:hAnsi="Arial Narrow"/>
          <w:sz w:val="22"/>
          <w:szCs w:val="22"/>
        </w:rPr>
        <w:t>П</w:t>
      </w:r>
      <w:r w:rsidR="00EF705E" w:rsidRPr="009E510A">
        <w:rPr>
          <w:rFonts w:ascii="Arial Narrow" w:hAnsi="Arial Narrow"/>
          <w:sz w:val="22"/>
          <w:szCs w:val="22"/>
        </w:rPr>
        <w:t>о мнению экспертов финансово</w:t>
      </w:r>
      <w:r w:rsidR="00EF705E">
        <w:rPr>
          <w:rFonts w:ascii="Arial Narrow" w:hAnsi="Arial Narrow"/>
          <w:sz w:val="22"/>
          <w:szCs w:val="22"/>
        </w:rPr>
        <w:t xml:space="preserve"> – </w:t>
      </w:r>
      <w:r w:rsidR="00EF705E" w:rsidRPr="009E510A">
        <w:rPr>
          <w:rFonts w:ascii="Arial Narrow" w:hAnsi="Arial Narrow"/>
          <w:sz w:val="22"/>
          <w:szCs w:val="22"/>
        </w:rPr>
        <w:t xml:space="preserve">экономического журнала «Forbes», Нижний Новгород вошел в пятерку лучших городов России для ведения бизнеса, переместившись с 27 на 4 место. Такой вывод был сделан по результатам исследования темпов развития 63 российских городов с населением свыше 300 тысяч человек. </w:t>
      </w:r>
    </w:p>
    <w:p w:rsidR="00EF705E" w:rsidRPr="009E510A" w:rsidRDefault="00EF705E" w:rsidP="00301626">
      <w:pPr>
        <w:ind w:firstLine="720"/>
        <w:jc w:val="both"/>
        <w:rPr>
          <w:rFonts w:ascii="Arial Narrow" w:hAnsi="Arial Narrow"/>
          <w:sz w:val="22"/>
          <w:szCs w:val="22"/>
        </w:rPr>
      </w:pPr>
      <w:r w:rsidRPr="00D16EF9">
        <w:rPr>
          <w:rFonts w:ascii="Georgia" w:hAnsi="Georgia"/>
          <w:sz w:val="22"/>
          <w:szCs w:val="22"/>
        </w:rPr>
        <w:t>Н</w:t>
      </w:r>
      <w:r w:rsidRPr="009E510A">
        <w:rPr>
          <w:rFonts w:ascii="Arial Narrow" w:hAnsi="Arial Narrow"/>
          <w:sz w:val="22"/>
          <w:szCs w:val="22"/>
        </w:rPr>
        <w:t>а вершине рейтинга оказались города с наименьшим административным давлением, толерантными к бизнесу налоговыми чиновниками, доступными финансами.</w:t>
      </w:r>
    </w:p>
    <w:p w:rsidR="00301626" w:rsidRDefault="00EF705E" w:rsidP="00301626">
      <w:pPr>
        <w:ind w:firstLine="720"/>
        <w:jc w:val="both"/>
        <w:rPr>
          <w:rFonts w:ascii="Arial Narrow" w:hAnsi="Arial Narrow"/>
          <w:sz w:val="22"/>
          <w:szCs w:val="22"/>
        </w:rPr>
      </w:pPr>
      <w:r w:rsidRPr="003C105E">
        <w:rPr>
          <w:rFonts w:ascii="Georgia" w:hAnsi="Georgia"/>
          <w:sz w:val="22"/>
          <w:szCs w:val="22"/>
        </w:rPr>
        <w:t>П</w:t>
      </w:r>
      <w:r w:rsidRPr="009E510A">
        <w:rPr>
          <w:rFonts w:ascii="Arial Narrow" w:hAnsi="Arial Narrow"/>
          <w:sz w:val="22"/>
          <w:szCs w:val="22"/>
        </w:rPr>
        <w:t xml:space="preserve">о ряду показателей Нижний Новгород обогнал лидера рейтинга </w:t>
      </w:r>
      <w:r>
        <w:rPr>
          <w:rFonts w:ascii="Arial Narrow" w:hAnsi="Arial Narrow"/>
          <w:sz w:val="22"/>
          <w:szCs w:val="22"/>
        </w:rPr>
        <w:t>–</w:t>
      </w:r>
      <w:r w:rsidRPr="009E510A">
        <w:rPr>
          <w:rFonts w:ascii="Arial Narrow" w:hAnsi="Arial Narrow"/>
          <w:sz w:val="22"/>
          <w:szCs w:val="22"/>
        </w:rPr>
        <w:t xml:space="preserve"> город Сочи, ставший наиболее привлекательным для бизнесменов в преддверии Олимпиады</w:t>
      </w:r>
      <w:r>
        <w:rPr>
          <w:rFonts w:ascii="Arial Narrow" w:hAnsi="Arial Narrow"/>
          <w:sz w:val="22"/>
          <w:szCs w:val="22"/>
        </w:rPr>
        <w:t xml:space="preserve"> – </w:t>
      </w:r>
      <w:r w:rsidRPr="009E510A">
        <w:rPr>
          <w:rFonts w:ascii="Arial Narrow" w:hAnsi="Arial Narrow"/>
          <w:sz w:val="22"/>
          <w:szCs w:val="22"/>
        </w:rPr>
        <w:t xml:space="preserve">2014. </w:t>
      </w:r>
    </w:p>
    <w:p w:rsidR="00EF705E" w:rsidRPr="00A00E3D" w:rsidRDefault="00EF705E" w:rsidP="00EF705E">
      <w:pPr>
        <w:ind w:firstLine="720"/>
        <w:jc w:val="both"/>
        <w:rPr>
          <w:rFonts w:ascii="Arial Narrow" w:hAnsi="Arial Narrow"/>
          <w:sz w:val="22"/>
          <w:szCs w:val="22"/>
        </w:rPr>
      </w:pPr>
      <w:r w:rsidRPr="00A00E3D">
        <w:rPr>
          <w:rFonts w:ascii="Georgia" w:hAnsi="Georgia"/>
          <w:sz w:val="22"/>
          <w:szCs w:val="22"/>
        </w:rPr>
        <w:lastRenderedPageBreak/>
        <w:t>Т</w:t>
      </w:r>
      <w:r w:rsidRPr="00A00E3D">
        <w:rPr>
          <w:rFonts w:ascii="Arial Narrow" w:hAnsi="Arial Narrow"/>
          <w:sz w:val="22"/>
          <w:szCs w:val="22"/>
        </w:rPr>
        <w:t>ак, кадровый потенциал в столице Приволжья почти вчетверо выше, чем в Сочи (0,87 пунктов против 0,23). «Здесь хорошо не только с рабочими руками, но и с мозгами, – рассуждали эксперты Forbes</w:t>
      </w:r>
      <w:r w:rsidR="00110105" w:rsidRPr="00A00E3D">
        <w:rPr>
          <w:rFonts w:ascii="Arial Narrow" w:hAnsi="Arial Narrow"/>
          <w:sz w:val="22"/>
          <w:szCs w:val="22"/>
        </w:rPr>
        <w:t>,</w:t>
      </w:r>
      <w:r w:rsidRPr="00A00E3D">
        <w:rPr>
          <w:rFonts w:ascii="Arial Narrow" w:hAnsi="Arial Narrow"/>
          <w:sz w:val="22"/>
          <w:szCs w:val="22"/>
        </w:rPr>
        <w:t xml:space="preserve"> – Нижегородские вузы выпускают 40 тысяч квалифицированных специалистов в год». Инфраструктура в регионе также, по их мнению, развита лучше, чем в городе – лидере рейтинга (0,79 против 0,77 пунктов).</w:t>
      </w:r>
    </w:p>
    <w:p w:rsidR="00E47FEF" w:rsidRDefault="00EF705E" w:rsidP="00E47FEF">
      <w:pPr>
        <w:ind w:firstLine="720"/>
        <w:jc w:val="both"/>
        <w:rPr>
          <w:rFonts w:ascii="Arial Narrow" w:hAnsi="Arial Narrow"/>
          <w:sz w:val="22"/>
          <w:szCs w:val="22"/>
        </w:rPr>
      </w:pPr>
      <w:r w:rsidRPr="00A00E3D">
        <w:rPr>
          <w:rFonts w:ascii="Georgia" w:hAnsi="Georgia"/>
          <w:sz w:val="22"/>
          <w:szCs w:val="22"/>
        </w:rPr>
        <w:t>К</w:t>
      </w:r>
      <w:r w:rsidRPr="00A00E3D">
        <w:rPr>
          <w:rFonts w:ascii="Arial Narrow" w:hAnsi="Arial Narrow"/>
          <w:sz w:val="22"/>
          <w:szCs w:val="22"/>
        </w:rPr>
        <w:t>роме того, финансовые аналитики отметили серьезный рост инвестиционной привлекательности Нижегородской области за последний год: инвестиции в капитал выросли на 60%, оборот розничной торговли – на 13%. Москва и Санкт – Петербург, по результатам исследования Forbes, оказались почти в самом конце тридцатки – на</w:t>
      </w:r>
      <w:r w:rsidR="00D6070F" w:rsidRPr="00A00E3D">
        <w:rPr>
          <w:rFonts w:ascii="Arial Narrow" w:hAnsi="Arial Narrow"/>
          <w:sz w:val="22"/>
          <w:szCs w:val="22"/>
        </w:rPr>
        <w:t xml:space="preserve"> 27 и 29 местах, соответственно</w:t>
      </w:r>
      <w:r w:rsidR="00E47FEF">
        <w:rPr>
          <w:rFonts w:ascii="Arial Narrow" w:hAnsi="Arial Narrow"/>
          <w:sz w:val="22"/>
          <w:szCs w:val="22"/>
        </w:rPr>
        <w:t>.</w:t>
      </w:r>
      <w:r w:rsidR="00E47FEF" w:rsidRPr="0067678A">
        <w:rPr>
          <w:rStyle w:val="aff1"/>
          <w:rFonts w:ascii="Calibri" w:hAnsi="Calibri"/>
          <w:b/>
          <w:color w:val="FF0000"/>
          <w:sz w:val="18"/>
          <w:szCs w:val="18"/>
        </w:rPr>
        <w:footnoteReference w:id="13"/>
      </w:r>
    </w:p>
    <w:p w:rsidR="001D14C9" w:rsidRDefault="00DC0B9A" w:rsidP="001D14C9">
      <w:pPr>
        <w:spacing w:before="240" w:after="240"/>
        <w:jc w:val="center"/>
        <w:rPr>
          <w:rFonts w:ascii="Georgia" w:hAnsi="Georgia"/>
          <w:sz w:val="22"/>
          <w:szCs w:val="22"/>
        </w:rPr>
      </w:pPr>
      <w:r>
        <w:rPr>
          <w:rFonts w:ascii="Georgia" w:hAnsi="Georgia"/>
          <w:noProof/>
          <w:sz w:val="22"/>
          <w:szCs w:val="22"/>
        </w:rPr>
        <w:drawing>
          <wp:inline distT="0" distB="0" distL="0" distR="0">
            <wp:extent cx="4005580" cy="3016250"/>
            <wp:effectExtent l="19050" t="19050" r="13970" b="1270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2" cstate="email"/>
                    <a:srcRect/>
                    <a:stretch>
                      <a:fillRect/>
                    </a:stretch>
                  </pic:blipFill>
                  <pic:spPr bwMode="auto">
                    <a:xfrm>
                      <a:off x="0" y="0"/>
                      <a:ext cx="4005580" cy="3016250"/>
                    </a:xfrm>
                    <a:prstGeom prst="rect">
                      <a:avLst/>
                    </a:prstGeom>
                    <a:noFill/>
                    <a:ln w="6350" cmpd="sng">
                      <a:solidFill>
                        <a:srgbClr val="666699"/>
                      </a:solidFill>
                      <a:miter lim="800000"/>
                      <a:headEnd/>
                      <a:tailEnd/>
                    </a:ln>
                    <a:effectLst/>
                  </pic:spPr>
                </pic:pic>
              </a:graphicData>
            </a:graphic>
          </wp:inline>
        </w:drawing>
      </w:r>
    </w:p>
    <w:p w:rsidR="00E47FEF" w:rsidRPr="00E47FEF" w:rsidRDefault="00E47FEF" w:rsidP="00301626">
      <w:pPr>
        <w:ind w:firstLine="720"/>
        <w:jc w:val="both"/>
        <w:rPr>
          <w:rFonts w:ascii="Arial Narrow" w:hAnsi="Arial Narrow"/>
          <w:sz w:val="22"/>
          <w:szCs w:val="22"/>
        </w:rPr>
      </w:pPr>
      <w:r w:rsidRPr="00E47FEF">
        <w:rPr>
          <w:rFonts w:ascii="Georgia" w:hAnsi="Georgia" w:cs="Arial"/>
          <w:sz w:val="22"/>
          <w:szCs w:val="22"/>
          <w:shd w:val="clear" w:color="auto" w:fill="FFFFFF"/>
        </w:rPr>
        <w:t>В</w:t>
      </w:r>
      <w:r w:rsidRPr="00E47FEF">
        <w:rPr>
          <w:rFonts w:ascii="Arial Narrow" w:hAnsi="Arial Narrow" w:cs="Arial"/>
          <w:sz w:val="22"/>
          <w:szCs w:val="22"/>
          <w:shd w:val="clear" w:color="auto" w:fill="FFFFFF"/>
        </w:rPr>
        <w:t xml:space="preserve"> городе сложился благоприятный инвестиционный климат. Сегодня в Нижнем Новгороде действует свыше 100 предприятий с иностранным капиталом. С участием иностранных компаний реализовано несколько крупных проектов. В Нижнем Новгороде активно работают дочерние структуры Европейского банка реконструкции и развития, часть которых занимается кредитованием предприятий малого и среднего бизнеса.</w:t>
      </w:r>
      <w:r w:rsidRPr="00E47FEF">
        <w:rPr>
          <w:rStyle w:val="aff1"/>
          <w:rFonts w:ascii="Calibri" w:hAnsi="Calibri" w:cs="Arial"/>
          <w:b/>
          <w:color w:val="FF0000"/>
          <w:sz w:val="18"/>
          <w:szCs w:val="18"/>
          <w:shd w:val="clear" w:color="auto" w:fill="FFFFFF"/>
        </w:rPr>
        <w:footnoteReference w:id="14"/>
      </w:r>
    </w:p>
    <w:p w:rsidR="000167BE" w:rsidRDefault="000167BE" w:rsidP="008A780D">
      <w:pPr>
        <w:spacing w:before="240" w:after="240"/>
        <w:jc w:val="center"/>
        <w:rPr>
          <w:rFonts w:ascii="Segoe UI Semibold" w:hAnsi="Segoe UI Semibold" w:cs="Calibri"/>
          <w:b/>
          <w:color w:val="000022"/>
        </w:rPr>
      </w:pPr>
      <w:r>
        <w:rPr>
          <w:rFonts w:ascii="Segoe UI Semibold" w:hAnsi="Segoe UI Semibold" w:cs="Calibri"/>
          <w:b/>
          <w:color w:val="000022"/>
        </w:rPr>
        <w:t>АДМИНИСТРАТИВНО – ТЕРРИТОРИАЛЬНОЕ ДЕЛЕНИЕ ГОРОДА НИЖНЕГО НОВГОРОДА</w:t>
      </w:r>
    </w:p>
    <w:p w:rsidR="008A780D" w:rsidRPr="00EF705E" w:rsidRDefault="004145D3" w:rsidP="008A780D">
      <w:pPr>
        <w:pStyle w:val="af1"/>
        <w:spacing w:before="0" w:beforeAutospacing="0" w:after="0" w:afterAutospacing="0"/>
        <w:ind w:firstLine="720"/>
        <w:jc w:val="both"/>
        <w:rPr>
          <w:rFonts w:ascii="Arial Narrow" w:hAnsi="Arial Narrow"/>
          <w:sz w:val="22"/>
          <w:szCs w:val="22"/>
        </w:rPr>
      </w:pPr>
      <w:r w:rsidRPr="0093616F">
        <w:rPr>
          <w:rFonts w:ascii="Georgia" w:hAnsi="Georgia"/>
          <w:sz w:val="22"/>
          <w:szCs w:val="22"/>
        </w:rPr>
        <w:t>Г</w:t>
      </w:r>
      <w:r w:rsidRPr="004F22DE">
        <w:rPr>
          <w:rFonts w:ascii="Arial Narrow" w:hAnsi="Arial Narrow"/>
          <w:sz w:val="22"/>
          <w:szCs w:val="22"/>
        </w:rPr>
        <w:t>еографически сложилось</w:t>
      </w:r>
      <w:r w:rsidR="008A780D">
        <w:rPr>
          <w:rFonts w:ascii="Arial Narrow" w:hAnsi="Arial Narrow"/>
          <w:sz w:val="22"/>
          <w:szCs w:val="22"/>
        </w:rPr>
        <w:t xml:space="preserve"> так</w:t>
      </w:r>
      <w:r w:rsidRPr="004F22DE">
        <w:rPr>
          <w:rFonts w:ascii="Arial Narrow" w:hAnsi="Arial Narrow"/>
          <w:sz w:val="22"/>
          <w:szCs w:val="22"/>
        </w:rPr>
        <w:t xml:space="preserve">, </w:t>
      </w:r>
      <w:r>
        <w:rPr>
          <w:rFonts w:ascii="Arial Narrow" w:hAnsi="Arial Narrow"/>
          <w:sz w:val="22"/>
          <w:szCs w:val="22"/>
        </w:rPr>
        <w:t xml:space="preserve">что река </w:t>
      </w:r>
      <w:r w:rsidRPr="004F22DE">
        <w:rPr>
          <w:rFonts w:ascii="Arial Narrow" w:hAnsi="Arial Narrow"/>
          <w:sz w:val="22"/>
          <w:szCs w:val="22"/>
        </w:rPr>
        <w:t xml:space="preserve">Ока делит город </w:t>
      </w:r>
      <w:r w:rsidR="008A780D">
        <w:rPr>
          <w:rFonts w:ascii="Arial Narrow" w:hAnsi="Arial Narrow"/>
          <w:sz w:val="22"/>
          <w:szCs w:val="22"/>
        </w:rPr>
        <w:t xml:space="preserve">Нижний Новгород </w:t>
      </w:r>
      <w:r w:rsidRPr="004F22DE">
        <w:rPr>
          <w:rFonts w:ascii="Arial Narrow" w:hAnsi="Arial Narrow"/>
          <w:sz w:val="22"/>
          <w:szCs w:val="22"/>
        </w:rPr>
        <w:t xml:space="preserve">на две части </w:t>
      </w:r>
      <w:r w:rsidR="008A780D">
        <w:rPr>
          <w:rFonts w:ascii="Arial Narrow" w:hAnsi="Arial Narrow"/>
          <w:sz w:val="22"/>
          <w:szCs w:val="22"/>
        </w:rPr>
        <w:t>–</w:t>
      </w:r>
      <w:r w:rsidRPr="004F22DE">
        <w:rPr>
          <w:rFonts w:ascii="Arial Narrow" w:hAnsi="Arial Narrow"/>
          <w:sz w:val="22"/>
          <w:szCs w:val="22"/>
        </w:rPr>
        <w:t xml:space="preserve"> </w:t>
      </w:r>
      <w:r w:rsidR="008A780D" w:rsidRPr="00EF705E">
        <w:rPr>
          <w:rFonts w:ascii="Arial Narrow" w:hAnsi="Arial Narrow"/>
          <w:sz w:val="22"/>
          <w:szCs w:val="22"/>
        </w:rPr>
        <w:t>восточную возвышенную «</w:t>
      </w:r>
      <w:hyperlink r:id="rId43" w:tooltip="Нагорная часть Нижнего Новгорода" w:history="1">
        <w:r w:rsidR="008A780D" w:rsidRPr="00EF705E">
          <w:rPr>
            <w:rStyle w:val="af3"/>
            <w:rFonts w:ascii="Arial Narrow" w:hAnsi="Arial Narrow"/>
            <w:iCs/>
            <w:color w:val="auto"/>
            <w:sz w:val="22"/>
            <w:szCs w:val="22"/>
            <w:u w:val="none"/>
          </w:rPr>
          <w:t>нагорную</w:t>
        </w:r>
      </w:hyperlink>
      <w:r w:rsidR="008A780D" w:rsidRPr="00EF705E">
        <w:rPr>
          <w:rFonts w:ascii="Arial Narrow" w:hAnsi="Arial Narrow"/>
          <w:sz w:val="22"/>
          <w:szCs w:val="22"/>
        </w:rPr>
        <w:t xml:space="preserve">», расположенную по правым берегам </w:t>
      </w:r>
      <w:hyperlink r:id="rId44" w:tooltip="Ока" w:history="1">
        <w:r w:rsidR="008A780D" w:rsidRPr="00EF705E">
          <w:rPr>
            <w:rStyle w:val="af3"/>
            <w:rFonts w:ascii="Arial Narrow" w:hAnsi="Arial Narrow"/>
            <w:color w:val="auto"/>
            <w:sz w:val="22"/>
            <w:szCs w:val="22"/>
            <w:u w:val="none"/>
          </w:rPr>
          <w:t>Оки</w:t>
        </w:r>
      </w:hyperlink>
      <w:r w:rsidR="008A780D" w:rsidRPr="00EF705E">
        <w:rPr>
          <w:rFonts w:ascii="Arial Narrow" w:hAnsi="Arial Narrow"/>
          <w:sz w:val="22"/>
          <w:szCs w:val="22"/>
        </w:rPr>
        <w:t xml:space="preserve"> и </w:t>
      </w:r>
      <w:hyperlink r:id="rId45" w:tooltip="Волга (река)" w:history="1">
        <w:r w:rsidR="008A780D" w:rsidRPr="00EF705E">
          <w:rPr>
            <w:rStyle w:val="af3"/>
            <w:rFonts w:ascii="Arial Narrow" w:hAnsi="Arial Narrow"/>
            <w:color w:val="auto"/>
            <w:sz w:val="22"/>
            <w:szCs w:val="22"/>
            <w:u w:val="none"/>
          </w:rPr>
          <w:t>Волги</w:t>
        </w:r>
      </w:hyperlink>
      <w:r w:rsidR="008A780D" w:rsidRPr="00EF705E">
        <w:rPr>
          <w:rFonts w:ascii="Arial Narrow" w:hAnsi="Arial Narrow"/>
          <w:sz w:val="22"/>
          <w:szCs w:val="22"/>
        </w:rPr>
        <w:t xml:space="preserve">, и западную (по левому берегу </w:t>
      </w:r>
      <w:hyperlink r:id="rId46" w:tooltip="Ока" w:history="1">
        <w:r w:rsidR="008A780D" w:rsidRPr="00EF705E">
          <w:rPr>
            <w:rStyle w:val="af3"/>
            <w:rFonts w:ascii="Arial Narrow" w:hAnsi="Arial Narrow"/>
            <w:color w:val="auto"/>
            <w:sz w:val="22"/>
            <w:szCs w:val="22"/>
            <w:u w:val="none"/>
          </w:rPr>
          <w:t>Оки</w:t>
        </w:r>
      </w:hyperlink>
      <w:r w:rsidR="008A780D" w:rsidRPr="00EF705E">
        <w:rPr>
          <w:rFonts w:ascii="Arial Narrow" w:hAnsi="Arial Narrow"/>
          <w:sz w:val="22"/>
          <w:szCs w:val="22"/>
        </w:rPr>
        <w:t xml:space="preserve"> и правому берегу </w:t>
      </w:r>
      <w:hyperlink r:id="rId47" w:tooltip="Волга (река)" w:history="1">
        <w:r w:rsidR="008A780D" w:rsidRPr="00EF705E">
          <w:rPr>
            <w:rStyle w:val="af3"/>
            <w:rFonts w:ascii="Arial Narrow" w:hAnsi="Arial Narrow"/>
            <w:color w:val="auto"/>
            <w:sz w:val="22"/>
            <w:szCs w:val="22"/>
            <w:u w:val="none"/>
          </w:rPr>
          <w:t>Волги</w:t>
        </w:r>
      </w:hyperlink>
      <w:r w:rsidR="008A780D" w:rsidRPr="00EF705E">
        <w:rPr>
          <w:rFonts w:ascii="Arial Narrow" w:hAnsi="Arial Narrow"/>
          <w:sz w:val="22"/>
          <w:szCs w:val="22"/>
        </w:rPr>
        <w:t>) низинную «</w:t>
      </w:r>
      <w:hyperlink r:id="rId48" w:tooltip="Заречная часть Нижнего Новгорода" w:history="1">
        <w:r w:rsidR="008A780D" w:rsidRPr="00EF705E">
          <w:rPr>
            <w:rStyle w:val="af3"/>
            <w:rFonts w:ascii="Arial Narrow" w:hAnsi="Arial Narrow"/>
            <w:iCs/>
            <w:color w:val="auto"/>
            <w:sz w:val="22"/>
            <w:szCs w:val="22"/>
            <w:u w:val="none"/>
          </w:rPr>
          <w:t>заречную</w:t>
        </w:r>
      </w:hyperlink>
      <w:r w:rsidR="008A780D" w:rsidRPr="00EF705E">
        <w:rPr>
          <w:rFonts w:ascii="Arial Narrow" w:hAnsi="Arial Narrow"/>
          <w:sz w:val="22"/>
          <w:szCs w:val="22"/>
        </w:rPr>
        <w:t>».</w:t>
      </w:r>
    </w:p>
    <w:p w:rsidR="00DE0B75" w:rsidRPr="00301626" w:rsidRDefault="004145D3" w:rsidP="00DE0B75">
      <w:pPr>
        <w:spacing w:after="80"/>
        <w:ind w:firstLine="720"/>
        <w:jc w:val="both"/>
        <w:rPr>
          <w:rFonts w:ascii="Arial Narrow" w:hAnsi="Arial Narrow"/>
          <w:sz w:val="22"/>
          <w:szCs w:val="22"/>
        </w:rPr>
      </w:pPr>
      <w:r w:rsidRPr="0093616F">
        <w:rPr>
          <w:rFonts w:ascii="Georgia" w:hAnsi="Georgia"/>
          <w:sz w:val="22"/>
          <w:szCs w:val="22"/>
        </w:rPr>
        <w:t>В</w:t>
      </w:r>
      <w:r w:rsidRPr="004F22DE">
        <w:rPr>
          <w:rFonts w:ascii="Arial Narrow" w:hAnsi="Arial Narrow"/>
          <w:sz w:val="22"/>
          <w:szCs w:val="22"/>
        </w:rPr>
        <w:t xml:space="preserve"> </w:t>
      </w:r>
      <w:r w:rsidRPr="00301626">
        <w:rPr>
          <w:rFonts w:ascii="Arial Narrow" w:hAnsi="Arial Narrow"/>
          <w:sz w:val="22"/>
          <w:szCs w:val="22"/>
        </w:rPr>
        <w:t xml:space="preserve">нагорной части города </w:t>
      </w:r>
      <w:r w:rsidR="00DE0B75" w:rsidRPr="00301626">
        <w:rPr>
          <w:rFonts w:ascii="Arial Narrow" w:hAnsi="Arial Narrow"/>
          <w:sz w:val="22"/>
          <w:szCs w:val="22"/>
        </w:rPr>
        <w:t xml:space="preserve">Нижнего Новгорода </w:t>
      </w:r>
      <w:r w:rsidR="009735C0" w:rsidRPr="00301626">
        <w:rPr>
          <w:rFonts w:ascii="Arial Narrow" w:hAnsi="Arial Narrow"/>
          <w:sz w:val="22"/>
          <w:szCs w:val="22"/>
        </w:rPr>
        <w:t>находятся</w:t>
      </w:r>
      <w:r w:rsidR="00DE0B75" w:rsidRPr="00301626">
        <w:rPr>
          <w:rFonts w:ascii="Arial Narrow" w:hAnsi="Arial Narrow"/>
          <w:sz w:val="22"/>
          <w:szCs w:val="22"/>
        </w:rPr>
        <w:t xml:space="preserve"> следующие административные районы:</w:t>
      </w:r>
    </w:p>
    <w:p w:rsidR="00DE0B75" w:rsidRDefault="004145D3" w:rsidP="00301626">
      <w:pPr>
        <w:numPr>
          <w:ilvl w:val="0"/>
          <w:numId w:val="34"/>
        </w:numPr>
        <w:ind w:left="1004" w:hanging="284"/>
        <w:jc w:val="both"/>
        <w:rPr>
          <w:rFonts w:ascii="Arial Narrow" w:hAnsi="Arial Narrow"/>
          <w:sz w:val="22"/>
          <w:szCs w:val="22"/>
        </w:rPr>
      </w:pPr>
      <w:r w:rsidRPr="004F22DE">
        <w:rPr>
          <w:rFonts w:ascii="Arial Narrow" w:hAnsi="Arial Narrow"/>
          <w:sz w:val="22"/>
          <w:szCs w:val="22"/>
        </w:rPr>
        <w:t>Нижегородский</w:t>
      </w:r>
      <w:r w:rsidR="00DE0B75">
        <w:rPr>
          <w:rFonts w:ascii="Arial Narrow" w:hAnsi="Arial Narrow"/>
          <w:sz w:val="22"/>
          <w:szCs w:val="22"/>
        </w:rPr>
        <w:t xml:space="preserve"> район</w:t>
      </w:r>
      <w:r w:rsidR="00E86193">
        <w:rPr>
          <w:rFonts w:ascii="Arial Narrow" w:hAnsi="Arial Narrow"/>
          <w:sz w:val="22"/>
          <w:szCs w:val="22"/>
        </w:rPr>
        <w:t>;</w:t>
      </w:r>
      <w:r w:rsidRPr="004F22DE">
        <w:rPr>
          <w:rFonts w:ascii="Arial Narrow" w:hAnsi="Arial Narrow"/>
          <w:sz w:val="22"/>
          <w:szCs w:val="22"/>
        </w:rPr>
        <w:t xml:space="preserve"> </w:t>
      </w:r>
    </w:p>
    <w:p w:rsidR="00DE0B75" w:rsidRDefault="004145D3" w:rsidP="00301626">
      <w:pPr>
        <w:numPr>
          <w:ilvl w:val="0"/>
          <w:numId w:val="34"/>
        </w:numPr>
        <w:ind w:left="1004" w:hanging="284"/>
        <w:jc w:val="both"/>
        <w:rPr>
          <w:rFonts w:ascii="Arial Narrow" w:hAnsi="Arial Narrow"/>
          <w:sz w:val="22"/>
          <w:szCs w:val="22"/>
        </w:rPr>
      </w:pPr>
      <w:r w:rsidRPr="004F22DE">
        <w:rPr>
          <w:rFonts w:ascii="Arial Narrow" w:hAnsi="Arial Narrow"/>
          <w:sz w:val="22"/>
          <w:szCs w:val="22"/>
        </w:rPr>
        <w:t>Приокский</w:t>
      </w:r>
      <w:r w:rsidR="00DE0B75">
        <w:rPr>
          <w:rFonts w:ascii="Arial Narrow" w:hAnsi="Arial Narrow"/>
          <w:sz w:val="22"/>
          <w:szCs w:val="22"/>
        </w:rPr>
        <w:t xml:space="preserve"> раойн;</w:t>
      </w:r>
    </w:p>
    <w:p w:rsidR="00DE0B75" w:rsidRDefault="00301626" w:rsidP="00301626">
      <w:pPr>
        <w:numPr>
          <w:ilvl w:val="0"/>
          <w:numId w:val="34"/>
        </w:numPr>
        <w:ind w:left="1004" w:hanging="284"/>
        <w:jc w:val="both"/>
        <w:rPr>
          <w:rFonts w:ascii="Arial Narrow" w:hAnsi="Arial Narrow"/>
          <w:sz w:val="22"/>
          <w:szCs w:val="22"/>
        </w:rPr>
      </w:pPr>
      <w:r>
        <w:rPr>
          <w:rFonts w:ascii="Arial Narrow" w:hAnsi="Arial Narrow"/>
          <w:sz w:val="22"/>
          <w:szCs w:val="22"/>
        </w:rPr>
        <w:t>Советский район.</w:t>
      </w:r>
    </w:p>
    <w:p w:rsidR="00DE0B75" w:rsidRPr="00301626" w:rsidRDefault="00301626" w:rsidP="00DE0B75">
      <w:pPr>
        <w:spacing w:before="80" w:after="80"/>
        <w:ind w:firstLine="720"/>
        <w:jc w:val="both"/>
        <w:rPr>
          <w:rFonts w:ascii="Arial Narrow" w:hAnsi="Arial Narrow"/>
          <w:sz w:val="22"/>
          <w:szCs w:val="22"/>
        </w:rPr>
      </w:pPr>
      <w:r w:rsidRPr="00301626">
        <w:rPr>
          <w:rFonts w:ascii="Georgia" w:hAnsi="Georgia"/>
          <w:sz w:val="22"/>
          <w:szCs w:val="22"/>
        </w:rPr>
        <w:t>В</w:t>
      </w:r>
      <w:r w:rsidR="004145D3" w:rsidRPr="00301626">
        <w:rPr>
          <w:rFonts w:ascii="Georgia" w:hAnsi="Georgia"/>
          <w:sz w:val="22"/>
          <w:szCs w:val="22"/>
        </w:rPr>
        <w:t xml:space="preserve"> </w:t>
      </w:r>
      <w:r w:rsidR="004145D3" w:rsidRPr="00301626">
        <w:rPr>
          <w:rFonts w:ascii="Arial Narrow" w:hAnsi="Arial Narrow"/>
          <w:sz w:val="22"/>
          <w:szCs w:val="22"/>
        </w:rPr>
        <w:t xml:space="preserve">заречной </w:t>
      </w:r>
      <w:r w:rsidR="00DE0B75" w:rsidRPr="00301626">
        <w:rPr>
          <w:rFonts w:ascii="Arial Narrow" w:hAnsi="Arial Narrow"/>
          <w:sz w:val="22"/>
          <w:szCs w:val="22"/>
        </w:rPr>
        <w:t>части города:</w:t>
      </w:r>
    </w:p>
    <w:p w:rsidR="00DE0B75" w:rsidRDefault="004145D3" w:rsidP="00301626">
      <w:pPr>
        <w:numPr>
          <w:ilvl w:val="0"/>
          <w:numId w:val="35"/>
        </w:numPr>
        <w:ind w:left="1004" w:hanging="284"/>
        <w:jc w:val="both"/>
        <w:rPr>
          <w:rFonts w:ascii="Arial Narrow" w:hAnsi="Arial Narrow"/>
          <w:sz w:val="22"/>
          <w:szCs w:val="22"/>
        </w:rPr>
      </w:pPr>
      <w:r w:rsidRPr="004F22DE">
        <w:rPr>
          <w:rFonts w:ascii="Arial Narrow" w:hAnsi="Arial Narrow"/>
          <w:sz w:val="22"/>
          <w:szCs w:val="22"/>
        </w:rPr>
        <w:t>Автозаводский</w:t>
      </w:r>
      <w:r w:rsidR="00DE0B75">
        <w:rPr>
          <w:rFonts w:ascii="Arial Narrow" w:hAnsi="Arial Narrow"/>
          <w:sz w:val="22"/>
          <w:szCs w:val="22"/>
        </w:rPr>
        <w:t xml:space="preserve"> район</w:t>
      </w:r>
      <w:r w:rsidR="00E86193">
        <w:rPr>
          <w:rFonts w:ascii="Arial Narrow" w:hAnsi="Arial Narrow"/>
          <w:sz w:val="22"/>
          <w:szCs w:val="22"/>
        </w:rPr>
        <w:t>;</w:t>
      </w:r>
      <w:r w:rsidRPr="004F22DE">
        <w:rPr>
          <w:rFonts w:ascii="Arial Narrow" w:hAnsi="Arial Narrow"/>
          <w:sz w:val="22"/>
          <w:szCs w:val="22"/>
        </w:rPr>
        <w:t xml:space="preserve"> </w:t>
      </w:r>
    </w:p>
    <w:p w:rsidR="00DE0B75" w:rsidRDefault="004145D3" w:rsidP="00301626">
      <w:pPr>
        <w:numPr>
          <w:ilvl w:val="0"/>
          <w:numId w:val="35"/>
        </w:numPr>
        <w:ind w:left="1004" w:hanging="284"/>
        <w:jc w:val="both"/>
        <w:rPr>
          <w:rFonts w:ascii="Arial Narrow" w:hAnsi="Arial Narrow"/>
          <w:sz w:val="22"/>
          <w:szCs w:val="22"/>
        </w:rPr>
      </w:pPr>
      <w:r w:rsidRPr="004F22DE">
        <w:rPr>
          <w:rFonts w:ascii="Arial Narrow" w:hAnsi="Arial Narrow"/>
          <w:sz w:val="22"/>
          <w:szCs w:val="22"/>
        </w:rPr>
        <w:t>Канавинский</w:t>
      </w:r>
      <w:r w:rsidR="00DE0B75">
        <w:rPr>
          <w:rFonts w:ascii="Arial Narrow" w:hAnsi="Arial Narrow"/>
          <w:sz w:val="22"/>
          <w:szCs w:val="22"/>
        </w:rPr>
        <w:t xml:space="preserve"> район</w:t>
      </w:r>
      <w:r w:rsidR="00E22D65">
        <w:rPr>
          <w:rFonts w:ascii="Arial Narrow" w:hAnsi="Arial Narrow"/>
          <w:sz w:val="22"/>
          <w:szCs w:val="22"/>
        </w:rPr>
        <w:t>;</w:t>
      </w:r>
    </w:p>
    <w:p w:rsidR="00DE0B75" w:rsidRDefault="004145D3" w:rsidP="00301626">
      <w:pPr>
        <w:numPr>
          <w:ilvl w:val="0"/>
          <w:numId w:val="35"/>
        </w:numPr>
        <w:ind w:left="1004" w:hanging="284"/>
        <w:jc w:val="both"/>
        <w:rPr>
          <w:rFonts w:ascii="Arial Narrow" w:hAnsi="Arial Narrow"/>
          <w:sz w:val="22"/>
          <w:szCs w:val="22"/>
        </w:rPr>
      </w:pPr>
      <w:r w:rsidRPr="004F22DE">
        <w:rPr>
          <w:rFonts w:ascii="Arial Narrow" w:hAnsi="Arial Narrow"/>
          <w:sz w:val="22"/>
          <w:szCs w:val="22"/>
        </w:rPr>
        <w:t>Ленинский</w:t>
      </w:r>
      <w:r w:rsidR="00DE0B75">
        <w:rPr>
          <w:rFonts w:ascii="Arial Narrow" w:hAnsi="Arial Narrow"/>
          <w:sz w:val="22"/>
          <w:szCs w:val="22"/>
        </w:rPr>
        <w:t xml:space="preserve"> район</w:t>
      </w:r>
      <w:r w:rsidR="00E86193">
        <w:rPr>
          <w:rFonts w:ascii="Arial Narrow" w:hAnsi="Arial Narrow"/>
          <w:sz w:val="22"/>
          <w:szCs w:val="22"/>
        </w:rPr>
        <w:t>;</w:t>
      </w:r>
      <w:r w:rsidRPr="004F22DE">
        <w:rPr>
          <w:rFonts w:ascii="Arial Narrow" w:hAnsi="Arial Narrow"/>
          <w:sz w:val="22"/>
          <w:szCs w:val="22"/>
        </w:rPr>
        <w:t xml:space="preserve"> </w:t>
      </w:r>
    </w:p>
    <w:p w:rsidR="00DE0B75" w:rsidRDefault="004145D3" w:rsidP="00301626">
      <w:pPr>
        <w:numPr>
          <w:ilvl w:val="0"/>
          <w:numId w:val="35"/>
        </w:numPr>
        <w:ind w:left="1004" w:hanging="284"/>
        <w:jc w:val="both"/>
        <w:rPr>
          <w:rFonts w:ascii="Arial Narrow" w:hAnsi="Arial Narrow"/>
          <w:sz w:val="22"/>
          <w:szCs w:val="22"/>
        </w:rPr>
      </w:pPr>
      <w:r w:rsidRPr="004F22DE">
        <w:rPr>
          <w:rFonts w:ascii="Arial Narrow" w:hAnsi="Arial Narrow"/>
          <w:sz w:val="22"/>
          <w:szCs w:val="22"/>
        </w:rPr>
        <w:lastRenderedPageBreak/>
        <w:t>Московский</w:t>
      </w:r>
      <w:r w:rsidR="00DE0B75">
        <w:rPr>
          <w:rFonts w:ascii="Arial Narrow" w:hAnsi="Arial Narrow"/>
          <w:sz w:val="22"/>
          <w:szCs w:val="22"/>
        </w:rPr>
        <w:t>;</w:t>
      </w:r>
    </w:p>
    <w:p w:rsidR="004145D3" w:rsidRDefault="004145D3" w:rsidP="00301626">
      <w:pPr>
        <w:numPr>
          <w:ilvl w:val="0"/>
          <w:numId w:val="35"/>
        </w:numPr>
        <w:ind w:left="1004" w:hanging="284"/>
        <w:jc w:val="both"/>
        <w:rPr>
          <w:rFonts w:ascii="Arial Narrow" w:hAnsi="Arial Narrow"/>
          <w:sz w:val="22"/>
          <w:szCs w:val="22"/>
        </w:rPr>
      </w:pPr>
      <w:r w:rsidRPr="004F22DE">
        <w:rPr>
          <w:rFonts w:ascii="Arial Narrow" w:hAnsi="Arial Narrow"/>
          <w:sz w:val="22"/>
          <w:szCs w:val="22"/>
        </w:rPr>
        <w:t xml:space="preserve">Сормовский район. </w:t>
      </w:r>
    </w:p>
    <w:p w:rsidR="00A77E72" w:rsidRPr="00A77E72" w:rsidRDefault="00A77E72" w:rsidP="00DE0B75">
      <w:pPr>
        <w:spacing w:before="80"/>
        <w:ind w:firstLine="720"/>
        <w:jc w:val="both"/>
        <w:rPr>
          <w:rFonts w:ascii="Arial Narrow" w:hAnsi="Arial Narrow"/>
          <w:sz w:val="22"/>
          <w:szCs w:val="22"/>
        </w:rPr>
      </w:pPr>
      <w:r w:rsidRPr="00A77E72">
        <w:rPr>
          <w:rFonts w:ascii="Georgia" w:hAnsi="Georgia"/>
          <w:sz w:val="22"/>
          <w:szCs w:val="22"/>
        </w:rPr>
        <w:t>В</w:t>
      </w:r>
      <w:r>
        <w:rPr>
          <w:rFonts w:ascii="Arial Narrow" w:hAnsi="Arial Narrow"/>
          <w:sz w:val="22"/>
          <w:szCs w:val="22"/>
        </w:rPr>
        <w:t xml:space="preserve"> нагорной части города</w:t>
      </w:r>
      <w:r w:rsidRPr="00A77E72">
        <w:rPr>
          <w:rFonts w:ascii="Arial Narrow" w:hAnsi="Arial Narrow"/>
          <w:sz w:val="22"/>
          <w:szCs w:val="22"/>
        </w:rPr>
        <w:t xml:space="preserve"> расположена большая часть учреждений культуры, образования, бизнес</w:t>
      </w:r>
      <w:r>
        <w:rPr>
          <w:rFonts w:ascii="Arial Narrow" w:hAnsi="Arial Narrow"/>
          <w:sz w:val="22"/>
          <w:szCs w:val="22"/>
        </w:rPr>
        <w:t xml:space="preserve"> – </w:t>
      </w:r>
      <w:r w:rsidRPr="00A77E72">
        <w:rPr>
          <w:rFonts w:ascii="Arial Narrow" w:hAnsi="Arial Narrow"/>
          <w:sz w:val="22"/>
          <w:szCs w:val="22"/>
        </w:rPr>
        <w:t>центр</w:t>
      </w:r>
      <w:r>
        <w:rPr>
          <w:rFonts w:ascii="Arial Narrow" w:hAnsi="Arial Narrow"/>
          <w:sz w:val="22"/>
          <w:szCs w:val="22"/>
        </w:rPr>
        <w:t>ов</w:t>
      </w:r>
      <w:r w:rsidRPr="00A77E72">
        <w:rPr>
          <w:rFonts w:ascii="Arial Narrow" w:hAnsi="Arial Narrow"/>
          <w:sz w:val="22"/>
          <w:szCs w:val="22"/>
        </w:rPr>
        <w:t>, достаточно развитая по отечественным меркам сфера обслуживания</w:t>
      </w:r>
      <w:r w:rsidR="003B4034">
        <w:rPr>
          <w:rFonts w:ascii="Arial Narrow" w:hAnsi="Arial Narrow"/>
          <w:sz w:val="22"/>
          <w:szCs w:val="22"/>
        </w:rPr>
        <w:t>,</w:t>
      </w:r>
      <w:r w:rsidRPr="00A77E72">
        <w:rPr>
          <w:rFonts w:ascii="Arial Narrow" w:hAnsi="Arial Narrow"/>
          <w:sz w:val="22"/>
          <w:szCs w:val="22"/>
        </w:rPr>
        <w:t xml:space="preserve"> а так же административные органы власти.</w:t>
      </w:r>
    </w:p>
    <w:p w:rsidR="004145D3" w:rsidRDefault="00DC0B9A" w:rsidP="00B47FEA">
      <w:pPr>
        <w:spacing w:before="240" w:after="240"/>
        <w:jc w:val="center"/>
        <w:rPr>
          <w:rFonts w:ascii="Segoe UI Semibold" w:hAnsi="Segoe UI Semibold" w:cs="Calibri"/>
          <w:b/>
          <w:color w:val="000022"/>
        </w:rPr>
      </w:pPr>
      <w:r>
        <w:rPr>
          <w:rFonts w:ascii="Segoe UI Semibold" w:hAnsi="Segoe UI Semibold" w:cs="Calibri"/>
          <w:b/>
          <w:noProof/>
          <w:color w:val="000022"/>
        </w:rPr>
        <w:drawing>
          <wp:inline distT="0" distB="0" distL="0" distR="0">
            <wp:extent cx="3562350" cy="3528060"/>
            <wp:effectExtent l="19050" t="19050" r="19050" b="152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email"/>
                    <a:srcRect/>
                    <a:stretch>
                      <a:fillRect/>
                    </a:stretch>
                  </pic:blipFill>
                  <pic:spPr bwMode="auto">
                    <a:xfrm>
                      <a:off x="0" y="0"/>
                      <a:ext cx="3562350" cy="3528060"/>
                    </a:xfrm>
                    <a:prstGeom prst="rect">
                      <a:avLst/>
                    </a:prstGeom>
                    <a:noFill/>
                    <a:ln w="6350" cmpd="sng">
                      <a:solidFill>
                        <a:srgbClr val="666699"/>
                      </a:solidFill>
                      <a:miter lim="800000"/>
                      <a:headEnd/>
                      <a:tailEnd/>
                    </a:ln>
                    <a:effectLst/>
                  </pic:spPr>
                </pic:pic>
              </a:graphicData>
            </a:graphic>
          </wp:inline>
        </w:drawing>
      </w:r>
    </w:p>
    <w:p w:rsidR="004145D3" w:rsidRPr="00F16802" w:rsidRDefault="004145D3" w:rsidP="004145D3">
      <w:pPr>
        <w:adjustRightInd w:val="0"/>
        <w:spacing w:after="240"/>
        <w:jc w:val="center"/>
        <w:rPr>
          <w:rFonts w:ascii="Calibri" w:hAnsi="Calibri" w:cs="Tunga"/>
          <w:noProof/>
          <w:sz w:val="18"/>
          <w:szCs w:val="18"/>
        </w:rPr>
      </w:pPr>
      <w:r w:rsidRPr="00CE1497">
        <w:rPr>
          <w:rFonts w:ascii="Calibri" w:hAnsi="Calibri" w:cs="Arial"/>
          <w:b/>
          <w:color w:val="990033"/>
          <w:sz w:val="18"/>
          <w:szCs w:val="18"/>
        </w:rPr>
        <w:t>Рис. 1.</w:t>
      </w:r>
      <w:r w:rsidRPr="00F16802">
        <w:rPr>
          <w:rFonts w:ascii="Calibri" w:hAnsi="Calibri" w:cs="Arial"/>
          <w:color w:val="333333"/>
          <w:sz w:val="18"/>
          <w:szCs w:val="18"/>
        </w:rPr>
        <w:t xml:space="preserve"> </w:t>
      </w:r>
      <w:r w:rsidR="00D4499B">
        <w:rPr>
          <w:rFonts w:ascii="Calibri" w:hAnsi="Calibri" w:cs="Arial"/>
          <w:color w:val="1C1C1C"/>
          <w:sz w:val="18"/>
          <w:szCs w:val="18"/>
        </w:rPr>
        <w:t>Административное деление</w:t>
      </w:r>
      <w:r>
        <w:rPr>
          <w:rFonts w:ascii="Calibri" w:hAnsi="Calibri" w:cs="Arial"/>
          <w:color w:val="1C1C1C"/>
          <w:sz w:val="18"/>
          <w:szCs w:val="18"/>
        </w:rPr>
        <w:t xml:space="preserve"> города Нижнего Новгорода</w:t>
      </w:r>
      <w:r w:rsidR="00D4499B">
        <w:rPr>
          <w:rFonts w:ascii="Calibri" w:hAnsi="Calibri" w:cs="Arial"/>
          <w:color w:val="1C1C1C"/>
          <w:sz w:val="18"/>
          <w:szCs w:val="18"/>
        </w:rPr>
        <w:t>.</w:t>
      </w:r>
    </w:p>
    <w:p w:rsidR="004145D3" w:rsidRPr="00301626" w:rsidRDefault="000204B2" w:rsidP="008A780D">
      <w:pPr>
        <w:spacing w:after="240"/>
        <w:jc w:val="center"/>
        <w:rPr>
          <w:rFonts w:ascii="Segoe UI Semibold" w:hAnsi="Segoe UI Semibold" w:cs="Calibri"/>
          <w:b/>
          <w:color w:val="000022"/>
          <w:spacing w:val="6"/>
        </w:rPr>
      </w:pPr>
      <w:r w:rsidRPr="00301626">
        <w:rPr>
          <w:rFonts w:ascii="Segoe UI Semibold" w:hAnsi="Segoe UI Semibold" w:cs="Calibri"/>
          <w:b/>
          <w:color w:val="000022"/>
          <w:spacing w:val="6"/>
        </w:rPr>
        <w:t>НИЖЕГОРОДСКИЙ РАЙОН</w:t>
      </w:r>
    </w:p>
    <w:p w:rsidR="004145D3" w:rsidRPr="00D4499B" w:rsidRDefault="004145D3" w:rsidP="008A780D">
      <w:pPr>
        <w:ind w:firstLine="720"/>
        <w:jc w:val="both"/>
        <w:rPr>
          <w:rFonts w:ascii="Arial Narrow" w:hAnsi="Arial Narrow" w:cs="Calibri"/>
          <w:color w:val="000022"/>
          <w:sz w:val="22"/>
          <w:szCs w:val="22"/>
        </w:rPr>
      </w:pPr>
      <w:r w:rsidRPr="00A00E3D">
        <w:rPr>
          <w:rFonts w:ascii="Georgia" w:hAnsi="Georgia" w:cs="Calibri"/>
          <w:sz w:val="22"/>
          <w:szCs w:val="22"/>
        </w:rPr>
        <w:t>Н</w:t>
      </w:r>
      <w:r w:rsidRPr="00A00E3D">
        <w:rPr>
          <w:rFonts w:ascii="Arial Narrow" w:hAnsi="Arial Narrow" w:cs="Calibri"/>
          <w:sz w:val="22"/>
          <w:szCs w:val="22"/>
        </w:rPr>
        <w:t xml:space="preserve">ижегородский район </w:t>
      </w:r>
      <w:r w:rsidR="008A780D" w:rsidRPr="00A00E3D">
        <w:rPr>
          <w:rFonts w:ascii="Arial Narrow" w:hAnsi="Arial Narrow" w:cs="Calibri"/>
          <w:sz w:val="22"/>
          <w:szCs w:val="22"/>
        </w:rPr>
        <w:t>–</w:t>
      </w:r>
      <w:r w:rsidRPr="00A00E3D">
        <w:rPr>
          <w:rFonts w:ascii="Arial Narrow" w:hAnsi="Arial Narrow" w:cs="Calibri"/>
          <w:sz w:val="22"/>
          <w:szCs w:val="22"/>
        </w:rPr>
        <w:t xml:space="preserve"> центральный административный район Нижнего Новгорода. Район располагается в нагорной части города и граничит с Советским районом города и с Канавинским районом по реке Оке</w:t>
      </w:r>
      <w:r w:rsidR="003B4034" w:rsidRPr="00A00E3D">
        <w:rPr>
          <w:rFonts w:ascii="Arial Narrow" w:hAnsi="Arial Narrow" w:cs="Calibri"/>
          <w:sz w:val="22"/>
          <w:szCs w:val="22"/>
        </w:rPr>
        <w:t>.</w:t>
      </w:r>
      <w:r w:rsidRPr="00D4499B">
        <w:rPr>
          <w:rStyle w:val="aff1"/>
          <w:rFonts w:ascii="Calibri" w:hAnsi="Calibri" w:cs="Calibri"/>
          <w:b/>
          <w:color w:val="FF0000"/>
          <w:sz w:val="18"/>
          <w:szCs w:val="18"/>
        </w:rPr>
        <w:footnoteReference w:id="15"/>
      </w:r>
    </w:p>
    <w:p w:rsidR="00E22D65" w:rsidRPr="00A00E3D" w:rsidRDefault="007A08FD" w:rsidP="007A08FD">
      <w:pPr>
        <w:ind w:firstLine="709"/>
        <w:jc w:val="both"/>
        <w:rPr>
          <w:rFonts w:ascii="Arial Narrow" w:hAnsi="Arial Narrow" w:cs="Calibri"/>
          <w:sz w:val="22"/>
          <w:szCs w:val="22"/>
        </w:rPr>
      </w:pPr>
      <w:r w:rsidRPr="00A00E3D">
        <w:rPr>
          <w:rFonts w:ascii="Georgia" w:hAnsi="Georgia" w:cs="Calibri"/>
          <w:sz w:val="22"/>
          <w:szCs w:val="22"/>
        </w:rPr>
        <w:t>П</w:t>
      </w:r>
      <w:r w:rsidRPr="00A00E3D">
        <w:rPr>
          <w:rFonts w:ascii="Arial Narrow" w:hAnsi="Arial Narrow" w:cs="Calibri"/>
          <w:sz w:val="22"/>
          <w:szCs w:val="22"/>
        </w:rPr>
        <w:t>лощадь Нижегородского района составляет 67 кв. км (включая Курортный поселок Зеленый город 33 кв. км).</w:t>
      </w:r>
      <w:r w:rsidR="000F34EA" w:rsidRPr="00A00E3D">
        <w:rPr>
          <w:rFonts w:ascii="Arial Narrow" w:hAnsi="Arial Narrow" w:cs="Calibri"/>
          <w:sz w:val="22"/>
          <w:szCs w:val="22"/>
        </w:rPr>
        <w:t xml:space="preserve"> </w:t>
      </w:r>
    </w:p>
    <w:p w:rsidR="007A08FD" w:rsidRPr="00D4499B" w:rsidRDefault="007A08FD" w:rsidP="007A08FD">
      <w:pPr>
        <w:ind w:firstLine="709"/>
        <w:jc w:val="both"/>
        <w:rPr>
          <w:rFonts w:ascii="Arial Narrow" w:hAnsi="Arial Narrow" w:cs="Calibri"/>
          <w:color w:val="000022"/>
          <w:sz w:val="22"/>
          <w:szCs w:val="22"/>
        </w:rPr>
      </w:pPr>
      <w:r w:rsidRPr="00A00E3D">
        <w:rPr>
          <w:rFonts w:ascii="Georgia" w:hAnsi="Georgia" w:cs="Calibri"/>
          <w:sz w:val="22"/>
          <w:szCs w:val="22"/>
        </w:rPr>
        <w:t>Д</w:t>
      </w:r>
      <w:r w:rsidRPr="00A00E3D">
        <w:rPr>
          <w:rFonts w:ascii="Arial Narrow" w:hAnsi="Arial Narrow" w:cs="Calibri"/>
          <w:sz w:val="22"/>
          <w:szCs w:val="22"/>
        </w:rPr>
        <w:t>оля Нижегородского р</w:t>
      </w:r>
      <w:r w:rsidR="005476EF" w:rsidRPr="00A00E3D">
        <w:rPr>
          <w:rFonts w:ascii="Arial Narrow" w:hAnsi="Arial Narrow" w:cs="Calibri"/>
          <w:sz w:val="22"/>
          <w:szCs w:val="22"/>
        </w:rPr>
        <w:t>айона</w:t>
      </w:r>
      <w:r w:rsidRPr="00A00E3D">
        <w:rPr>
          <w:rFonts w:ascii="Arial Narrow" w:hAnsi="Arial Narrow" w:cs="Calibri"/>
          <w:sz w:val="22"/>
          <w:szCs w:val="22"/>
        </w:rPr>
        <w:t xml:space="preserve"> составляет 13,7% от всей территории города Нижнего Новгорода.</w:t>
      </w:r>
      <w:r w:rsidR="007620E2" w:rsidRPr="00A00E3D">
        <w:rPr>
          <w:rFonts w:ascii="Arial Narrow" w:hAnsi="Arial Narrow" w:cs="Calibri"/>
          <w:sz w:val="22"/>
          <w:szCs w:val="22"/>
        </w:rPr>
        <w:t xml:space="preserve"> Н</w:t>
      </w:r>
      <w:r w:rsidR="008A780D" w:rsidRPr="00A00E3D">
        <w:rPr>
          <w:rFonts w:ascii="Arial Narrow" w:hAnsi="Arial Narrow" w:cs="Calibri"/>
          <w:sz w:val="22"/>
          <w:szCs w:val="22"/>
        </w:rPr>
        <w:t xml:space="preserve">аселение района </w:t>
      </w:r>
      <w:r w:rsidR="003B4034" w:rsidRPr="00A00E3D">
        <w:rPr>
          <w:rFonts w:ascii="Arial Narrow" w:hAnsi="Arial Narrow" w:cs="Calibri"/>
          <w:sz w:val="22"/>
          <w:szCs w:val="22"/>
        </w:rPr>
        <w:t>–</w:t>
      </w:r>
      <w:r w:rsidR="008A780D" w:rsidRPr="00A00E3D">
        <w:rPr>
          <w:rFonts w:ascii="Arial Narrow" w:hAnsi="Arial Narrow" w:cs="Calibri"/>
          <w:sz w:val="22"/>
          <w:szCs w:val="22"/>
        </w:rPr>
        <w:t xml:space="preserve"> 127,</w:t>
      </w:r>
      <w:r w:rsidRPr="00A00E3D">
        <w:rPr>
          <w:rFonts w:ascii="Arial Narrow" w:hAnsi="Arial Narrow" w:cs="Calibri"/>
          <w:sz w:val="22"/>
          <w:szCs w:val="22"/>
        </w:rPr>
        <w:t>4 тыс</w:t>
      </w:r>
      <w:r w:rsidR="005476EF" w:rsidRPr="00A00E3D">
        <w:rPr>
          <w:rFonts w:ascii="Arial Narrow" w:hAnsi="Arial Narrow" w:cs="Calibri"/>
          <w:sz w:val="22"/>
          <w:szCs w:val="22"/>
        </w:rPr>
        <w:t>яч</w:t>
      </w:r>
      <w:r w:rsidRPr="00A00E3D">
        <w:rPr>
          <w:rFonts w:ascii="Arial Narrow" w:hAnsi="Arial Narrow" w:cs="Calibri"/>
          <w:sz w:val="22"/>
          <w:szCs w:val="22"/>
        </w:rPr>
        <w:t xml:space="preserve"> чел</w:t>
      </w:r>
      <w:r w:rsidR="005476EF" w:rsidRPr="00A00E3D">
        <w:rPr>
          <w:rFonts w:ascii="Arial Narrow" w:hAnsi="Arial Narrow" w:cs="Calibri"/>
          <w:sz w:val="22"/>
          <w:szCs w:val="22"/>
        </w:rPr>
        <w:t>овек</w:t>
      </w:r>
      <w:r w:rsidR="008A780D" w:rsidRPr="00A00E3D">
        <w:rPr>
          <w:rFonts w:ascii="Arial Narrow" w:hAnsi="Arial Narrow" w:cs="Calibri"/>
          <w:sz w:val="22"/>
          <w:szCs w:val="22"/>
        </w:rPr>
        <w:t>; пл</w:t>
      </w:r>
      <w:r w:rsidRPr="00A00E3D">
        <w:rPr>
          <w:rFonts w:ascii="Arial Narrow" w:hAnsi="Arial Narrow" w:cs="Calibri"/>
          <w:sz w:val="22"/>
          <w:szCs w:val="22"/>
        </w:rPr>
        <w:t>отность населения составляет 3577 чел</w:t>
      </w:r>
      <w:r w:rsidR="005476EF" w:rsidRPr="00A00E3D">
        <w:rPr>
          <w:rFonts w:ascii="Arial Narrow" w:hAnsi="Arial Narrow" w:cs="Calibri"/>
          <w:sz w:val="22"/>
          <w:szCs w:val="22"/>
        </w:rPr>
        <w:t>овек</w:t>
      </w:r>
      <w:r w:rsidR="008A780D" w:rsidRPr="00A00E3D">
        <w:rPr>
          <w:rFonts w:ascii="Arial Narrow" w:hAnsi="Arial Narrow" w:cs="Calibri"/>
          <w:sz w:val="22"/>
          <w:szCs w:val="22"/>
        </w:rPr>
        <w:t xml:space="preserve"> на </w:t>
      </w:r>
      <w:r w:rsidR="004E362B" w:rsidRPr="00A00E3D">
        <w:rPr>
          <w:rFonts w:ascii="Arial Narrow" w:hAnsi="Arial Narrow" w:cs="Calibri"/>
          <w:sz w:val="22"/>
          <w:szCs w:val="22"/>
        </w:rPr>
        <w:t>один</w:t>
      </w:r>
      <w:r w:rsidR="008A780D" w:rsidRPr="00A00E3D">
        <w:rPr>
          <w:rFonts w:ascii="Arial Narrow" w:hAnsi="Arial Narrow" w:cs="Calibri"/>
          <w:sz w:val="22"/>
          <w:szCs w:val="22"/>
        </w:rPr>
        <w:t xml:space="preserve"> кв. км</w:t>
      </w:r>
      <w:r w:rsidRPr="00A00E3D">
        <w:rPr>
          <w:rFonts w:ascii="Arial Narrow" w:hAnsi="Arial Narrow" w:cs="Calibri"/>
          <w:sz w:val="22"/>
          <w:szCs w:val="22"/>
        </w:rPr>
        <w:t xml:space="preserve">, в КП Зеленый город </w:t>
      </w:r>
      <w:r w:rsidR="005476EF" w:rsidRPr="00A00E3D">
        <w:rPr>
          <w:rFonts w:ascii="Arial Narrow" w:hAnsi="Arial Narrow" w:cs="Calibri"/>
          <w:sz w:val="22"/>
          <w:szCs w:val="22"/>
        </w:rPr>
        <w:t>–</w:t>
      </w:r>
      <w:r w:rsidRPr="00A00E3D">
        <w:rPr>
          <w:rFonts w:ascii="Arial Narrow" w:hAnsi="Arial Narrow" w:cs="Calibri"/>
          <w:sz w:val="22"/>
          <w:szCs w:val="22"/>
        </w:rPr>
        <w:t xml:space="preserve"> 62 чел</w:t>
      </w:r>
      <w:r w:rsidR="005476EF" w:rsidRPr="00A00E3D">
        <w:rPr>
          <w:rFonts w:ascii="Arial Narrow" w:hAnsi="Arial Narrow" w:cs="Calibri"/>
          <w:sz w:val="22"/>
          <w:szCs w:val="22"/>
        </w:rPr>
        <w:t>овека</w:t>
      </w:r>
      <w:r w:rsidR="008A780D" w:rsidRPr="00A00E3D">
        <w:rPr>
          <w:rFonts w:ascii="Arial Narrow" w:hAnsi="Arial Narrow" w:cs="Calibri"/>
          <w:sz w:val="22"/>
          <w:szCs w:val="22"/>
        </w:rPr>
        <w:t>.</w:t>
      </w:r>
      <w:r w:rsidR="005476EF" w:rsidRPr="00D4499B">
        <w:rPr>
          <w:rStyle w:val="aff1"/>
          <w:rFonts w:ascii="Calibri" w:hAnsi="Calibri" w:cs="Calibri"/>
          <w:b/>
          <w:color w:val="FF0000"/>
          <w:sz w:val="18"/>
          <w:szCs w:val="18"/>
        </w:rPr>
        <w:footnoteReference w:id="16"/>
      </w:r>
    </w:p>
    <w:p w:rsidR="007620E2" w:rsidRPr="00A00E3D" w:rsidRDefault="007620E2" w:rsidP="007620E2">
      <w:pPr>
        <w:ind w:firstLine="720"/>
        <w:jc w:val="both"/>
        <w:rPr>
          <w:rFonts w:ascii="Arial Narrow" w:hAnsi="Arial Narrow" w:cs="Arial"/>
          <w:sz w:val="22"/>
          <w:szCs w:val="22"/>
          <w:shd w:val="clear" w:color="auto" w:fill="FFFFFF"/>
        </w:rPr>
      </w:pPr>
      <w:r w:rsidRPr="00A00E3D">
        <w:rPr>
          <w:rFonts w:ascii="Georgia" w:hAnsi="Georgia" w:cs="Arial"/>
          <w:sz w:val="22"/>
          <w:szCs w:val="22"/>
          <w:shd w:val="clear" w:color="auto" w:fill="FFFFFF"/>
        </w:rPr>
        <w:t>Н</w:t>
      </w:r>
      <w:r w:rsidRPr="00A00E3D">
        <w:rPr>
          <w:rFonts w:ascii="Arial Narrow" w:hAnsi="Arial Narrow" w:cs="Arial"/>
          <w:sz w:val="22"/>
          <w:szCs w:val="22"/>
          <w:shd w:val="clear" w:color="auto" w:fill="FFFFFF"/>
        </w:rPr>
        <w:t>ижегородский район – исторический, административный, финансовый, образовательный, научный и культурный центр Нижнего Новгорода.</w:t>
      </w:r>
    </w:p>
    <w:p w:rsidR="00826104" w:rsidRPr="00A00E3D" w:rsidRDefault="00826104" w:rsidP="00826104">
      <w:pPr>
        <w:ind w:firstLine="720"/>
        <w:jc w:val="both"/>
        <w:rPr>
          <w:rFonts w:ascii="Arial Narrow" w:hAnsi="Arial Narrow"/>
          <w:sz w:val="22"/>
          <w:szCs w:val="22"/>
        </w:rPr>
      </w:pPr>
      <w:r w:rsidRPr="00A00E3D">
        <w:rPr>
          <w:rFonts w:ascii="Georgia" w:hAnsi="Georgia"/>
          <w:sz w:val="22"/>
          <w:szCs w:val="22"/>
        </w:rPr>
        <w:t>З</w:t>
      </w:r>
      <w:r w:rsidRPr="00A00E3D">
        <w:rPr>
          <w:rFonts w:ascii="Arial Narrow" w:hAnsi="Arial Narrow"/>
          <w:sz w:val="22"/>
          <w:szCs w:val="22"/>
        </w:rPr>
        <w:t>десь расположены областные и городские организации, учебные заведения.</w:t>
      </w:r>
      <w:r w:rsidRPr="00A00E3D">
        <w:rPr>
          <w:rFonts w:ascii="Arial Narrow" w:hAnsi="Arial Narrow"/>
          <w:sz w:val="22"/>
          <w:szCs w:val="22"/>
        </w:rPr>
        <w:br/>
        <w:t xml:space="preserve">Здесь же разместились консерватория, научно – исследовательские, культурно – просветительные учреждения, в том числе театры драмы, комедии, юного зрителя, кукольный, Концертный зал филармонии. В Нижегородском районе находится Управление Волжского объединенного речного пароходства и пассажирская часть речного порта. </w:t>
      </w:r>
    </w:p>
    <w:p w:rsidR="00826104" w:rsidRPr="00A00E3D" w:rsidRDefault="00826104" w:rsidP="00826104">
      <w:pPr>
        <w:ind w:firstLine="720"/>
        <w:jc w:val="both"/>
        <w:rPr>
          <w:rFonts w:ascii="Arial Narrow" w:hAnsi="Arial Narrow"/>
          <w:sz w:val="22"/>
          <w:szCs w:val="22"/>
        </w:rPr>
      </w:pPr>
      <w:r w:rsidRPr="00A00E3D">
        <w:rPr>
          <w:rFonts w:ascii="Georgia" w:hAnsi="Georgia"/>
          <w:sz w:val="22"/>
          <w:szCs w:val="22"/>
        </w:rPr>
        <w:lastRenderedPageBreak/>
        <w:t>К</w:t>
      </w:r>
      <w:r w:rsidRPr="00A00E3D">
        <w:rPr>
          <w:rFonts w:ascii="Arial Narrow" w:hAnsi="Arial Narrow"/>
          <w:sz w:val="22"/>
          <w:szCs w:val="22"/>
        </w:rPr>
        <w:t>ак самая старая часть города, Нижегоролский район выделяется историческими и архитектурными памятниками и памятными местами, связанными с именами славных земляков.</w:t>
      </w:r>
    </w:p>
    <w:p w:rsidR="007620E2" w:rsidRPr="00A00E3D" w:rsidRDefault="007620E2" w:rsidP="00E85BD6">
      <w:pPr>
        <w:spacing w:after="240"/>
        <w:ind w:firstLine="720"/>
        <w:jc w:val="both"/>
        <w:rPr>
          <w:rFonts w:ascii="Arial Narrow" w:hAnsi="Arial Narrow" w:cs="Arial"/>
          <w:sz w:val="22"/>
          <w:szCs w:val="22"/>
          <w:shd w:val="clear" w:color="auto" w:fill="FFFFFF"/>
        </w:rPr>
      </w:pPr>
      <w:r w:rsidRPr="00A00E3D">
        <w:rPr>
          <w:rFonts w:ascii="Georgia" w:hAnsi="Georgia" w:cs="Arial"/>
          <w:sz w:val="22"/>
          <w:szCs w:val="22"/>
          <w:shd w:val="clear" w:color="auto" w:fill="FFFFFF"/>
        </w:rPr>
        <w:t>В</w:t>
      </w:r>
      <w:r w:rsidRPr="00A00E3D">
        <w:rPr>
          <w:rFonts w:ascii="Arial Narrow" w:hAnsi="Arial Narrow" w:cs="Arial"/>
          <w:sz w:val="22"/>
          <w:szCs w:val="22"/>
          <w:shd w:val="clear" w:color="auto" w:fill="FFFFFF"/>
        </w:rPr>
        <w:t xml:space="preserve"> настоящее время в районе происходят значительные инфраструктурные преобразования</w:t>
      </w:r>
      <w:r w:rsidR="00D4499B" w:rsidRPr="00A00E3D">
        <w:rPr>
          <w:rFonts w:ascii="Arial Narrow" w:hAnsi="Arial Narrow" w:cs="Arial"/>
          <w:sz w:val="22"/>
          <w:szCs w:val="22"/>
          <w:shd w:val="clear" w:color="auto" w:fill="FFFFFF"/>
        </w:rPr>
        <w:t>: о</w:t>
      </w:r>
      <w:r w:rsidRPr="00A00E3D">
        <w:rPr>
          <w:rFonts w:ascii="Arial Narrow" w:hAnsi="Arial Narrow" w:cs="Arial"/>
          <w:sz w:val="22"/>
          <w:szCs w:val="22"/>
          <w:shd w:val="clear" w:color="auto" w:fill="FFFFFF"/>
        </w:rPr>
        <w:t>существлен пуск первой нагорной станции метро «Горьковская»</w:t>
      </w:r>
      <w:r w:rsidR="00D4499B" w:rsidRPr="00A00E3D">
        <w:rPr>
          <w:rFonts w:ascii="Arial Narrow" w:hAnsi="Arial Narrow" w:cs="Arial"/>
          <w:sz w:val="22"/>
          <w:szCs w:val="22"/>
          <w:shd w:val="clear" w:color="auto" w:fill="FFFFFF"/>
        </w:rPr>
        <w:t>; м</w:t>
      </w:r>
      <w:r w:rsidRPr="00A00E3D">
        <w:rPr>
          <w:rFonts w:ascii="Arial Narrow" w:hAnsi="Arial Narrow" w:cs="Arial"/>
          <w:sz w:val="22"/>
          <w:szCs w:val="22"/>
          <w:shd w:val="clear" w:color="auto" w:fill="FFFFFF"/>
        </w:rPr>
        <w:t>одифицируется дорожная сеть</w:t>
      </w:r>
      <w:r w:rsidR="00D4499B" w:rsidRPr="00A00E3D">
        <w:rPr>
          <w:rFonts w:ascii="Arial Narrow" w:hAnsi="Arial Narrow" w:cs="Arial"/>
          <w:sz w:val="22"/>
          <w:szCs w:val="22"/>
          <w:shd w:val="clear" w:color="auto" w:fill="FFFFFF"/>
        </w:rPr>
        <w:t>; у</w:t>
      </w:r>
      <w:r w:rsidRPr="00A00E3D">
        <w:rPr>
          <w:rFonts w:ascii="Arial Narrow" w:hAnsi="Arial Narrow" w:cs="Arial"/>
          <w:sz w:val="22"/>
          <w:szCs w:val="22"/>
          <w:shd w:val="clear" w:color="auto" w:fill="FFFFFF"/>
        </w:rPr>
        <w:t xml:space="preserve">лица </w:t>
      </w:r>
      <w:r w:rsidR="00D4499B" w:rsidRPr="00A00E3D">
        <w:rPr>
          <w:rFonts w:ascii="Arial Narrow" w:hAnsi="Arial Narrow" w:cs="Arial"/>
          <w:sz w:val="22"/>
          <w:szCs w:val="22"/>
          <w:shd w:val="clear" w:color="auto" w:fill="FFFFFF"/>
        </w:rPr>
        <w:t xml:space="preserve">Максима </w:t>
      </w:r>
      <w:r w:rsidRPr="00A00E3D">
        <w:rPr>
          <w:rFonts w:ascii="Arial Narrow" w:hAnsi="Arial Narrow" w:cs="Arial"/>
          <w:sz w:val="22"/>
          <w:szCs w:val="22"/>
          <w:shd w:val="clear" w:color="auto" w:fill="FFFFFF"/>
        </w:rPr>
        <w:t>Горького расширена до шести полос</w:t>
      </w:r>
      <w:r w:rsidR="00D4499B" w:rsidRPr="00A00E3D">
        <w:rPr>
          <w:rFonts w:ascii="Arial Narrow" w:hAnsi="Arial Narrow" w:cs="Arial"/>
          <w:sz w:val="22"/>
          <w:szCs w:val="22"/>
          <w:shd w:val="clear" w:color="auto" w:fill="FFFFFF"/>
        </w:rPr>
        <w:t>; у</w:t>
      </w:r>
      <w:r w:rsidRPr="00A00E3D">
        <w:rPr>
          <w:rFonts w:ascii="Arial Narrow" w:hAnsi="Arial Narrow" w:cs="Arial"/>
          <w:sz w:val="22"/>
          <w:szCs w:val="22"/>
          <w:shd w:val="clear" w:color="auto" w:fill="FFFFFF"/>
        </w:rPr>
        <w:t>величилась почти в два раза и кардинально изменилась площадь Лядова</w:t>
      </w:r>
      <w:r w:rsidR="00D4499B" w:rsidRPr="00A00E3D">
        <w:rPr>
          <w:rFonts w:ascii="Arial Narrow" w:hAnsi="Arial Narrow" w:cs="Arial"/>
          <w:sz w:val="22"/>
          <w:szCs w:val="22"/>
          <w:shd w:val="clear" w:color="auto" w:fill="FFFFFF"/>
        </w:rPr>
        <w:t xml:space="preserve"> – в </w:t>
      </w:r>
      <w:r w:rsidRPr="00A00E3D">
        <w:rPr>
          <w:rFonts w:ascii="Arial Narrow" w:hAnsi="Arial Narrow" w:cs="Arial"/>
          <w:sz w:val="22"/>
          <w:szCs w:val="22"/>
          <w:shd w:val="clear" w:color="auto" w:fill="FFFFFF"/>
        </w:rPr>
        <w:t>ее границах построена новая транспортная развязка, которая сейчас проходит от улицы Белинского мимо Средного рынка, пересекает Ильинскую, выходит на метромост, а там и на Московское шоссе.</w:t>
      </w:r>
    </w:p>
    <w:p w:rsidR="00033AF9" w:rsidRDefault="00DC0B9A" w:rsidP="00033AF9">
      <w:pPr>
        <w:spacing w:after="240"/>
      </w:pPr>
      <w:r>
        <w:rPr>
          <w:rFonts w:ascii="Arial Narrow" w:hAnsi="Arial Narrow" w:cs="Calibri"/>
          <w:noProof/>
          <w:color w:val="000022"/>
          <w:sz w:val="22"/>
        </w:rPr>
        <w:drawing>
          <wp:inline distT="0" distB="0" distL="0" distR="0">
            <wp:extent cx="5761646" cy="1727458"/>
            <wp:effectExtent l="57150" t="19050" r="10504" b="0"/>
            <wp:docPr id="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50" cstate="email"/>
                    <a:srcRect/>
                    <a:stretch>
                      <a:fillRect/>
                    </a:stretch>
                  </pic:blipFill>
                  <pic:spPr bwMode="auto">
                    <a:xfrm>
                      <a:off x="0" y="0"/>
                      <a:ext cx="5761646" cy="1727458"/>
                    </a:xfrm>
                    <a:prstGeom prst="rect">
                      <a:avLst/>
                    </a:prstGeom>
                    <a:noFill/>
                    <a:ln w="9525">
                      <a:noFill/>
                      <a:miter lim="800000"/>
                      <a:headEnd/>
                      <a:tailEnd/>
                    </a:ln>
                    <a:effectLst/>
                    <a:scene3d>
                      <a:camera prst="orthographicFront">
                        <a:rot lat="0" lon="0" rev="0"/>
                      </a:camera>
                      <a:lightRig rig="glow" dir="t">
                        <a:rot lat="0" lon="0" rev="14100000"/>
                      </a:lightRig>
                    </a:scene3d>
                    <a:sp3d prstMaterial="softEdge">
                      <a:bevelT w="127000" prst="artDeco"/>
                    </a:sp3d>
                  </pic:spPr>
                </pic:pic>
              </a:graphicData>
            </a:graphic>
          </wp:inline>
        </w:drawing>
      </w:r>
    </w:p>
    <w:p w:rsidR="00033AF9" w:rsidRDefault="00DC0B9A" w:rsidP="00033AF9">
      <w:r>
        <w:rPr>
          <w:noProof/>
        </w:rPr>
        <w:drawing>
          <wp:inline distT="0" distB="0" distL="0" distR="0">
            <wp:extent cx="5762073" cy="1727458"/>
            <wp:effectExtent l="57150" t="19050" r="10077"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51" cstate="email"/>
                    <a:srcRect/>
                    <a:stretch>
                      <a:fillRect/>
                    </a:stretch>
                  </pic:blipFill>
                  <pic:spPr bwMode="auto">
                    <a:xfrm>
                      <a:off x="0" y="0"/>
                      <a:ext cx="5762073" cy="1727458"/>
                    </a:xfrm>
                    <a:prstGeom prst="rect">
                      <a:avLst/>
                    </a:prstGeom>
                    <a:noFill/>
                    <a:ln w="9525">
                      <a:noFill/>
                      <a:miter lim="800000"/>
                      <a:headEnd/>
                      <a:tailEnd/>
                    </a:ln>
                    <a:effectLst/>
                    <a:scene3d>
                      <a:camera prst="orthographicFront">
                        <a:rot lat="0" lon="0" rev="0"/>
                      </a:camera>
                      <a:lightRig rig="glow" dir="t">
                        <a:rot lat="0" lon="0" rev="14100000"/>
                      </a:lightRig>
                    </a:scene3d>
                    <a:sp3d prstMaterial="softEdge">
                      <a:bevelT w="127000" prst="artDeco"/>
                    </a:sp3d>
                  </pic:spPr>
                </pic:pic>
              </a:graphicData>
            </a:graphic>
          </wp:inline>
        </w:drawing>
      </w:r>
    </w:p>
    <w:p w:rsidR="000F34EA" w:rsidRPr="00A00E3D" w:rsidRDefault="000F34EA" w:rsidP="00544353">
      <w:pPr>
        <w:spacing w:before="240"/>
        <w:ind w:firstLine="709"/>
        <w:jc w:val="both"/>
        <w:rPr>
          <w:rFonts w:ascii="Arial Narrow" w:hAnsi="Arial Narrow" w:cs="Calibri"/>
          <w:sz w:val="22"/>
          <w:szCs w:val="22"/>
        </w:rPr>
      </w:pPr>
      <w:r w:rsidRPr="00A00E3D">
        <w:rPr>
          <w:rFonts w:ascii="Georgia" w:hAnsi="Georgia" w:cs="Calibri"/>
          <w:sz w:val="22"/>
          <w:szCs w:val="22"/>
        </w:rPr>
        <w:t>Н</w:t>
      </w:r>
      <w:r w:rsidRPr="00A00E3D">
        <w:rPr>
          <w:rFonts w:ascii="Arial Narrow" w:hAnsi="Arial Narrow" w:cs="Calibri"/>
          <w:sz w:val="22"/>
          <w:szCs w:val="22"/>
        </w:rPr>
        <w:t xml:space="preserve">а территории Нижегородского района находятся такие крупные предприятия, как: </w:t>
      </w:r>
      <w:r w:rsidR="00544353" w:rsidRPr="00A00E3D">
        <w:rPr>
          <w:rFonts w:ascii="Arial Narrow" w:hAnsi="Arial Narrow" w:cs="Calibri"/>
          <w:sz w:val="22"/>
          <w:szCs w:val="22"/>
        </w:rPr>
        <w:t>О</w:t>
      </w:r>
      <w:r w:rsidR="00871563" w:rsidRPr="00A00E3D">
        <w:rPr>
          <w:rFonts w:ascii="Arial Narrow" w:hAnsi="Arial Narrow" w:cs="Calibri"/>
          <w:sz w:val="22"/>
          <w:szCs w:val="22"/>
        </w:rPr>
        <w:t>АО</w:t>
      </w:r>
      <w:r w:rsidRPr="00A00E3D">
        <w:rPr>
          <w:rFonts w:ascii="Arial Narrow" w:hAnsi="Arial Narrow" w:cs="Calibri"/>
          <w:sz w:val="22"/>
          <w:szCs w:val="22"/>
        </w:rPr>
        <w:t xml:space="preserve"> «Нижновэнерго»</w:t>
      </w:r>
      <w:r w:rsidR="00544353" w:rsidRPr="00A00E3D">
        <w:rPr>
          <w:rFonts w:ascii="Arial Narrow" w:hAnsi="Arial Narrow" w:cs="Calibri"/>
          <w:sz w:val="22"/>
          <w:szCs w:val="22"/>
        </w:rPr>
        <w:t>, О</w:t>
      </w:r>
      <w:r w:rsidR="00871563" w:rsidRPr="00A00E3D">
        <w:rPr>
          <w:rFonts w:ascii="Arial Narrow" w:hAnsi="Arial Narrow" w:cs="Calibri"/>
          <w:sz w:val="22"/>
          <w:szCs w:val="22"/>
        </w:rPr>
        <w:t>АО</w:t>
      </w:r>
      <w:r w:rsidRPr="00A00E3D">
        <w:rPr>
          <w:rFonts w:ascii="Arial Narrow" w:hAnsi="Arial Narrow" w:cs="Calibri"/>
          <w:sz w:val="22"/>
          <w:szCs w:val="22"/>
        </w:rPr>
        <w:t xml:space="preserve"> «Нижполиграф»</w:t>
      </w:r>
      <w:r w:rsidR="00544353" w:rsidRPr="00A00E3D">
        <w:rPr>
          <w:rFonts w:ascii="Arial Narrow" w:hAnsi="Arial Narrow" w:cs="Calibri"/>
          <w:sz w:val="22"/>
          <w:szCs w:val="22"/>
        </w:rPr>
        <w:t xml:space="preserve">, </w:t>
      </w:r>
      <w:r w:rsidRPr="00A00E3D">
        <w:rPr>
          <w:rFonts w:ascii="Arial Narrow" w:hAnsi="Arial Narrow" w:cs="Calibri"/>
          <w:sz w:val="22"/>
          <w:szCs w:val="22"/>
        </w:rPr>
        <w:t>З</w:t>
      </w:r>
      <w:r w:rsidR="00871563" w:rsidRPr="00A00E3D">
        <w:rPr>
          <w:rFonts w:ascii="Arial Narrow" w:hAnsi="Arial Narrow" w:cs="Calibri"/>
          <w:sz w:val="22"/>
          <w:szCs w:val="22"/>
        </w:rPr>
        <w:t>АО</w:t>
      </w:r>
      <w:r w:rsidRPr="00A00E3D">
        <w:rPr>
          <w:rFonts w:ascii="Arial Narrow" w:hAnsi="Arial Narrow" w:cs="Calibri"/>
          <w:sz w:val="22"/>
          <w:szCs w:val="22"/>
        </w:rPr>
        <w:t xml:space="preserve"> «Винагропром»</w:t>
      </w:r>
      <w:r w:rsidR="00544353" w:rsidRPr="00A00E3D">
        <w:rPr>
          <w:rFonts w:ascii="Arial Narrow" w:hAnsi="Arial Narrow" w:cs="Calibri"/>
          <w:sz w:val="22"/>
          <w:szCs w:val="22"/>
        </w:rPr>
        <w:t xml:space="preserve">, Нижегородское швейное </w:t>
      </w:r>
      <w:r w:rsidRPr="00A00E3D">
        <w:rPr>
          <w:rFonts w:ascii="Arial Narrow" w:hAnsi="Arial Narrow" w:cs="Calibri"/>
          <w:sz w:val="22"/>
          <w:szCs w:val="22"/>
        </w:rPr>
        <w:t>З</w:t>
      </w:r>
      <w:r w:rsidR="00D16EF9" w:rsidRPr="00A00E3D">
        <w:rPr>
          <w:rFonts w:ascii="Arial Narrow" w:hAnsi="Arial Narrow" w:cs="Calibri"/>
          <w:sz w:val="22"/>
          <w:szCs w:val="22"/>
        </w:rPr>
        <w:t>АО «</w:t>
      </w:r>
      <w:r w:rsidRPr="00A00E3D">
        <w:rPr>
          <w:rFonts w:ascii="Arial Narrow" w:hAnsi="Arial Narrow" w:cs="Calibri"/>
          <w:sz w:val="22"/>
          <w:szCs w:val="22"/>
        </w:rPr>
        <w:t>Весна»</w:t>
      </w:r>
      <w:r w:rsidR="00544353" w:rsidRPr="00A00E3D">
        <w:rPr>
          <w:rFonts w:ascii="Arial Narrow" w:hAnsi="Arial Narrow" w:cs="Calibri"/>
          <w:sz w:val="22"/>
          <w:szCs w:val="22"/>
        </w:rPr>
        <w:t xml:space="preserve">, </w:t>
      </w:r>
      <w:r w:rsidRPr="00A00E3D">
        <w:rPr>
          <w:rFonts w:ascii="Arial Narrow" w:hAnsi="Arial Narrow" w:cs="Calibri"/>
          <w:sz w:val="22"/>
          <w:szCs w:val="22"/>
        </w:rPr>
        <w:t>Н</w:t>
      </w:r>
      <w:r w:rsidR="00544353" w:rsidRPr="00A00E3D">
        <w:rPr>
          <w:rFonts w:ascii="Arial Narrow" w:hAnsi="Arial Narrow" w:cs="Calibri"/>
          <w:sz w:val="22"/>
          <w:szCs w:val="22"/>
        </w:rPr>
        <w:t xml:space="preserve">ижегородской швейное </w:t>
      </w:r>
      <w:r w:rsidRPr="00A00E3D">
        <w:rPr>
          <w:rFonts w:ascii="Arial Narrow" w:hAnsi="Arial Narrow" w:cs="Calibri"/>
          <w:sz w:val="22"/>
          <w:szCs w:val="22"/>
        </w:rPr>
        <w:t>З</w:t>
      </w:r>
      <w:r w:rsidR="00D16EF9" w:rsidRPr="00A00E3D">
        <w:rPr>
          <w:rFonts w:ascii="Arial Narrow" w:hAnsi="Arial Narrow" w:cs="Calibri"/>
          <w:sz w:val="22"/>
          <w:szCs w:val="22"/>
        </w:rPr>
        <w:t>АО</w:t>
      </w:r>
      <w:r w:rsidR="00544353" w:rsidRPr="00A00E3D">
        <w:rPr>
          <w:rFonts w:ascii="Arial Narrow" w:hAnsi="Arial Narrow" w:cs="Calibri"/>
          <w:sz w:val="22"/>
          <w:szCs w:val="22"/>
        </w:rPr>
        <w:t xml:space="preserve"> </w:t>
      </w:r>
      <w:r w:rsidRPr="00A00E3D">
        <w:rPr>
          <w:rFonts w:ascii="Arial Narrow" w:hAnsi="Arial Narrow" w:cs="Calibri"/>
          <w:sz w:val="22"/>
          <w:szCs w:val="22"/>
        </w:rPr>
        <w:t>«Маяк»</w:t>
      </w:r>
      <w:r w:rsidR="00544353" w:rsidRPr="00A00E3D">
        <w:rPr>
          <w:rFonts w:ascii="Arial Narrow" w:hAnsi="Arial Narrow" w:cs="Calibri"/>
          <w:sz w:val="22"/>
          <w:szCs w:val="22"/>
        </w:rPr>
        <w:t>, О</w:t>
      </w:r>
      <w:r w:rsidR="00D16EF9" w:rsidRPr="00A00E3D">
        <w:rPr>
          <w:rFonts w:ascii="Arial Narrow" w:hAnsi="Arial Narrow" w:cs="Calibri"/>
          <w:sz w:val="22"/>
          <w:szCs w:val="22"/>
        </w:rPr>
        <w:t>АО</w:t>
      </w:r>
      <w:r w:rsidR="00544353" w:rsidRPr="00A00E3D">
        <w:rPr>
          <w:rFonts w:ascii="Arial Narrow" w:hAnsi="Arial Narrow" w:cs="Calibri"/>
          <w:sz w:val="22"/>
          <w:szCs w:val="22"/>
        </w:rPr>
        <w:t xml:space="preserve"> «Мясокомбинат и компания» и другие.</w:t>
      </w:r>
    </w:p>
    <w:p w:rsidR="00A77E72" w:rsidRPr="00A00E3D" w:rsidRDefault="00A77E72" w:rsidP="00A77E72">
      <w:pPr>
        <w:pStyle w:val="af1"/>
        <w:spacing w:before="0" w:beforeAutospacing="0" w:after="0" w:afterAutospacing="0"/>
        <w:ind w:firstLine="720"/>
        <w:jc w:val="both"/>
        <w:rPr>
          <w:rFonts w:ascii="Arial Narrow" w:hAnsi="Arial Narrow"/>
          <w:color w:val="auto"/>
          <w:sz w:val="22"/>
          <w:szCs w:val="22"/>
        </w:rPr>
      </w:pPr>
      <w:r w:rsidRPr="00A00E3D">
        <w:rPr>
          <w:rFonts w:ascii="Georgia" w:hAnsi="Georgia"/>
          <w:color w:val="auto"/>
          <w:sz w:val="22"/>
          <w:szCs w:val="22"/>
        </w:rPr>
        <w:t>П</w:t>
      </w:r>
      <w:r w:rsidRPr="00A00E3D">
        <w:rPr>
          <w:rFonts w:ascii="Arial Narrow" w:hAnsi="Arial Narrow"/>
          <w:color w:val="auto"/>
          <w:sz w:val="22"/>
          <w:szCs w:val="22"/>
        </w:rPr>
        <w:t>о общему объему промышленного производства в фактических ценах Нижегородский район занимает 4-е место по области.</w:t>
      </w:r>
    </w:p>
    <w:p w:rsidR="00A77E72" w:rsidRPr="00A00E3D" w:rsidRDefault="00A77E72" w:rsidP="00A77E72">
      <w:pPr>
        <w:pStyle w:val="af1"/>
        <w:spacing w:before="0" w:beforeAutospacing="0" w:after="0" w:afterAutospacing="0"/>
        <w:ind w:firstLine="720"/>
        <w:jc w:val="both"/>
        <w:rPr>
          <w:rFonts w:ascii="Arial Narrow" w:hAnsi="Arial Narrow"/>
          <w:color w:val="auto"/>
          <w:sz w:val="22"/>
          <w:szCs w:val="22"/>
        </w:rPr>
      </w:pPr>
      <w:r w:rsidRPr="00A00E3D">
        <w:rPr>
          <w:rFonts w:ascii="Georgia" w:hAnsi="Georgia"/>
          <w:color w:val="auto"/>
          <w:sz w:val="22"/>
          <w:szCs w:val="22"/>
        </w:rPr>
        <w:t>Н</w:t>
      </w:r>
      <w:r w:rsidRPr="00A00E3D">
        <w:rPr>
          <w:rFonts w:ascii="Arial Narrow" w:hAnsi="Arial Narrow"/>
          <w:color w:val="auto"/>
          <w:sz w:val="22"/>
          <w:szCs w:val="22"/>
        </w:rPr>
        <w:t>ижегородский район </w:t>
      </w:r>
      <w:r w:rsidR="00826104" w:rsidRPr="00A00E3D">
        <w:rPr>
          <w:rFonts w:ascii="Arial Narrow" w:hAnsi="Arial Narrow"/>
          <w:color w:val="auto"/>
          <w:sz w:val="22"/>
          <w:szCs w:val="22"/>
        </w:rPr>
        <w:t>–</w:t>
      </w:r>
      <w:r w:rsidRPr="00A00E3D">
        <w:rPr>
          <w:rFonts w:ascii="Arial Narrow" w:hAnsi="Arial Narrow"/>
          <w:color w:val="auto"/>
          <w:sz w:val="22"/>
          <w:szCs w:val="22"/>
        </w:rPr>
        <w:t xml:space="preserve"> центр легкой промышленности, в районе производится 83% продукции этой отрасли</w:t>
      </w:r>
      <w:r w:rsidR="00826104" w:rsidRPr="00A00E3D">
        <w:rPr>
          <w:rFonts w:ascii="Arial Narrow" w:hAnsi="Arial Narrow"/>
          <w:color w:val="auto"/>
          <w:sz w:val="22"/>
          <w:szCs w:val="22"/>
        </w:rPr>
        <w:t>.</w:t>
      </w:r>
    </w:p>
    <w:p w:rsidR="00826104" w:rsidRPr="00A00E3D" w:rsidRDefault="00826104" w:rsidP="00826104">
      <w:pPr>
        <w:ind w:firstLine="720"/>
        <w:jc w:val="both"/>
        <w:rPr>
          <w:rFonts w:ascii="Arial Narrow" w:hAnsi="Arial Narrow" w:cs="Arial"/>
          <w:sz w:val="22"/>
          <w:szCs w:val="22"/>
          <w:shd w:val="clear" w:color="auto" w:fill="FFFFFF"/>
        </w:rPr>
      </w:pPr>
      <w:r w:rsidRPr="00A00E3D">
        <w:rPr>
          <w:rFonts w:ascii="Georgia" w:hAnsi="Georgia" w:cs="Arial"/>
          <w:sz w:val="22"/>
          <w:szCs w:val="22"/>
          <w:shd w:val="clear" w:color="auto" w:fill="FFFFFF"/>
        </w:rPr>
        <w:t>И</w:t>
      </w:r>
      <w:r w:rsidRPr="00A00E3D">
        <w:rPr>
          <w:rFonts w:ascii="Arial Narrow" w:hAnsi="Arial Narrow" w:cs="Arial"/>
          <w:sz w:val="22"/>
          <w:szCs w:val="22"/>
          <w:shd w:val="clear" w:color="auto" w:fill="FFFFFF"/>
        </w:rPr>
        <w:t>нвестиционная привлекательность района способствует развитию торговли, строительства, деловой активности малого и среднего бизнеса. В Нижегородском районе самое большое в городе количество торговых площадей на тысячу жителей, активно идет возведение жилых и административных зданий.</w:t>
      </w:r>
    </w:p>
    <w:p w:rsidR="003B2AAC" w:rsidRPr="00A00E3D" w:rsidRDefault="003B2AAC" w:rsidP="00826104">
      <w:pPr>
        <w:ind w:firstLine="720"/>
        <w:jc w:val="both"/>
        <w:rPr>
          <w:rFonts w:ascii="Arial Narrow" w:hAnsi="Arial Narrow" w:cs="Arial"/>
          <w:sz w:val="22"/>
          <w:szCs w:val="22"/>
          <w:shd w:val="clear" w:color="auto" w:fill="FFFFFF"/>
        </w:rPr>
      </w:pPr>
      <w:r w:rsidRPr="00A00E3D">
        <w:rPr>
          <w:rFonts w:ascii="Georgia" w:hAnsi="Georgia" w:cs="Calibri"/>
          <w:sz w:val="22"/>
          <w:szCs w:val="22"/>
        </w:rPr>
        <w:t>Н</w:t>
      </w:r>
      <w:r w:rsidRPr="00A00E3D">
        <w:rPr>
          <w:rFonts w:ascii="Arial Narrow" w:hAnsi="Arial Narrow" w:cs="Calibri"/>
          <w:sz w:val="22"/>
          <w:szCs w:val="22"/>
        </w:rPr>
        <w:t xml:space="preserve">а территории Нижегорордского района расположены крупные торгово – развлекательные центры </w:t>
      </w:r>
      <w:r w:rsidR="003B4034" w:rsidRPr="00A00E3D">
        <w:rPr>
          <w:rFonts w:ascii="Arial Narrow" w:hAnsi="Arial Narrow" w:cs="Calibri"/>
          <w:sz w:val="22"/>
          <w:szCs w:val="22"/>
        </w:rPr>
        <w:t>–</w:t>
      </w:r>
      <w:r w:rsidRPr="00A00E3D">
        <w:rPr>
          <w:rFonts w:ascii="Arial Narrow" w:hAnsi="Arial Narrow" w:cs="Calibri"/>
          <w:sz w:val="22"/>
          <w:szCs w:val="22"/>
        </w:rPr>
        <w:t xml:space="preserve"> «Фантастика», «Шоколад»; современные бизнес – центры класса А.</w:t>
      </w:r>
    </w:p>
    <w:p w:rsidR="000F34EA" w:rsidRPr="004E362B" w:rsidRDefault="00544353" w:rsidP="004E362B">
      <w:pPr>
        <w:spacing w:before="240" w:after="240"/>
        <w:jc w:val="center"/>
        <w:rPr>
          <w:rFonts w:ascii="Segoe UI Semibold" w:hAnsi="Segoe UI Semibold" w:cs="Calibri"/>
          <w:b/>
          <w:color w:val="000022"/>
          <w:spacing w:val="8"/>
        </w:rPr>
      </w:pPr>
      <w:r w:rsidRPr="004E362B">
        <w:rPr>
          <w:rFonts w:ascii="Segoe UI Semibold" w:hAnsi="Segoe UI Semibold" w:cs="Calibri"/>
          <w:b/>
          <w:color w:val="000022"/>
          <w:spacing w:val="8"/>
        </w:rPr>
        <w:t>СОВЕТСКИЙ РАЙОН</w:t>
      </w:r>
    </w:p>
    <w:p w:rsidR="000167BE" w:rsidRPr="00A00E3D" w:rsidRDefault="00544353" w:rsidP="004E362B">
      <w:pPr>
        <w:ind w:firstLine="709"/>
        <w:jc w:val="both"/>
        <w:rPr>
          <w:rFonts w:ascii="Arial Narrow" w:hAnsi="Arial Narrow" w:cs="Calibri"/>
          <w:sz w:val="22"/>
          <w:szCs w:val="22"/>
        </w:rPr>
      </w:pPr>
      <w:r w:rsidRPr="00A00E3D">
        <w:rPr>
          <w:rFonts w:ascii="Georgia" w:hAnsi="Georgia" w:cs="Calibri"/>
          <w:sz w:val="22"/>
          <w:szCs w:val="22"/>
        </w:rPr>
        <w:t>С</w:t>
      </w:r>
      <w:r w:rsidRPr="00A00E3D">
        <w:rPr>
          <w:rFonts w:ascii="Arial Narrow" w:hAnsi="Arial Narrow" w:cs="Calibri"/>
          <w:sz w:val="22"/>
          <w:szCs w:val="22"/>
        </w:rPr>
        <w:t xml:space="preserve">оветский район расположен на крутом правом берегу реки Оки. Район граничит на севере и востоке с Нижегородским районом, на западе (по реке Оке) с Ленинским районом, на юге </w:t>
      </w:r>
      <w:r w:rsidR="00D4499B" w:rsidRPr="00A00E3D">
        <w:rPr>
          <w:rFonts w:ascii="Arial Narrow" w:hAnsi="Arial Narrow" w:cs="Calibri"/>
          <w:sz w:val="22"/>
          <w:szCs w:val="22"/>
        </w:rPr>
        <w:t>–</w:t>
      </w:r>
      <w:r w:rsidRPr="00A00E3D">
        <w:rPr>
          <w:rFonts w:ascii="Arial Narrow" w:hAnsi="Arial Narrow" w:cs="Calibri"/>
          <w:sz w:val="22"/>
          <w:szCs w:val="22"/>
        </w:rPr>
        <w:t xml:space="preserve"> с Приокским районом, на юго – востоке </w:t>
      </w:r>
      <w:r w:rsidR="00D4499B" w:rsidRPr="00A00E3D">
        <w:rPr>
          <w:rFonts w:ascii="Arial Narrow" w:hAnsi="Arial Narrow" w:cs="Calibri"/>
          <w:sz w:val="22"/>
          <w:szCs w:val="22"/>
        </w:rPr>
        <w:t>–</w:t>
      </w:r>
      <w:r w:rsidRPr="00A00E3D">
        <w:rPr>
          <w:rFonts w:ascii="Arial Narrow" w:hAnsi="Arial Narrow" w:cs="Calibri"/>
          <w:sz w:val="22"/>
          <w:szCs w:val="22"/>
        </w:rPr>
        <w:t xml:space="preserve"> с Кстовским районом Нижегородской области.</w:t>
      </w:r>
    </w:p>
    <w:p w:rsidR="00544353" w:rsidRPr="00A00E3D" w:rsidRDefault="00544353" w:rsidP="009806DC">
      <w:pPr>
        <w:ind w:firstLine="709"/>
        <w:jc w:val="both"/>
        <w:rPr>
          <w:rFonts w:ascii="Arial Narrow" w:hAnsi="Arial Narrow" w:cs="Calibri"/>
          <w:sz w:val="22"/>
          <w:szCs w:val="22"/>
        </w:rPr>
      </w:pPr>
      <w:r w:rsidRPr="00A00E3D">
        <w:rPr>
          <w:rFonts w:ascii="Georgia" w:hAnsi="Georgia" w:cs="Calibri"/>
          <w:sz w:val="22"/>
          <w:szCs w:val="22"/>
        </w:rPr>
        <w:lastRenderedPageBreak/>
        <w:t>П</w:t>
      </w:r>
      <w:r w:rsidRPr="00A00E3D">
        <w:rPr>
          <w:rFonts w:ascii="Arial Narrow" w:hAnsi="Arial Narrow" w:cs="Calibri"/>
          <w:sz w:val="22"/>
          <w:szCs w:val="22"/>
        </w:rPr>
        <w:t xml:space="preserve">лощадь района 31 кв. км, численность населения на </w:t>
      </w:r>
      <w:r w:rsidR="00D4499B" w:rsidRPr="00A00E3D">
        <w:rPr>
          <w:rFonts w:ascii="Arial Narrow" w:hAnsi="Arial Narrow" w:cs="Calibri"/>
          <w:sz w:val="22"/>
          <w:szCs w:val="22"/>
        </w:rPr>
        <w:t>0</w:t>
      </w:r>
      <w:r w:rsidRPr="00A00E3D">
        <w:rPr>
          <w:rFonts w:ascii="Arial Narrow" w:hAnsi="Arial Narrow" w:cs="Calibri"/>
          <w:sz w:val="22"/>
          <w:szCs w:val="22"/>
        </w:rPr>
        <w:t xml:space="preserve">1 января 2012 года </w:t>
      </w:r>
      <w:r w:rsidR="00D4499B" w:rsidRPr="00A00E3D">
        <w:rPr>
          <w:rFonts w:ascii="Arial Narrow" w:hAnsi="Arial Narrow" w:cs="Calibri"/>
          <w:sz w:val="22"/>
          <w:szCs w:val="22"/>
        </w:rPr>
        <w:t xml:space="preserve">– </w:t>
      </w:r>
      <w:r w:rsidRPr="00A00E3D">
        <w:rPr>
          <w:rFonts w:ascii="Arial Narrow" w:hAnsi="Arial Narrow" w:cs="Calibri"/>
          <w:sz w:val="22"/>
          <w:szCs w:val="22"/>
        </w:rPr>
        <w:t>145 160 человек</w:t>
      </w:r>
      <w:r w:rsidR="004E362B" w:rsidRPr="00A00E3D">
        <w:rPr>
          <w:rFonts w:ascii="Arial Narrow" w:hAnsi="Arial Narrow" w:cs="Calibri"/>
          <w:sz w:val="22"/>
          <w:szCs w:val="22"/>
        </w:rPr>
        <w:t>.</w:t>
      </w:r>
      <w:r w:rsidRPr="00A00E3D">
        <w:rPr>
          <w:rStyle w:val="aff1"/>
          <w:rFonts w:ascii="Calibri" w:hAnsi="Calibri" w:cs="Calibri"/>
          <w:b/>
          <w:color w:val="FF0000"/>
          <w:sz w:val="18"/>
          <w:szCs w:val="18"/>
        </w:rPr>
        <w:footnoteReference w:id="17"/>
      </w:r>
    </w:p>
    <w:p w:rsidR="003B2AAC" w:rsidRPr="00A00E3D" w:rsidRDefault="003B2AAC" w:rsidP="003B2AAC">
      <w:pPr>
        <w:ind w:firstLine="720"/>
        <w:jc w:val="both"/>
        <w:rPr>
          <w:rFonts w:ascii="Arial Narrow" w:hAnsi="Arial Narrow"/>
          <w:sz w:val="22"/>
          <w:szCs w:val="22"/>
        </w:rPr>
      </w:pPr>
      <w:r w:rsidRPr="00A00E3D">
        <w:rPr>
          <w:rFonts w:ascii="Georgia" w:hAnsi="Georgia"/>
          <w:sz w:val="22"/>
          <w:szCs w:val="22"/>
        </w:rPr>
        <w:t>П</w:t>
      </w:r>
      <w:r w:rsidRPr="00A00E3D">
        <w:rPr>
          <w:rFonts w:ascii="Arial Narrow" w:hAnsi="Arial Narrow"/>
          <w:sz w:val="22"/>
          <w:szCs w:val="22"/>
        </w:rPr>
        <w:t xml:space="preserve">о занимаемой территории он самый компактный район </w:t>
      </w:r>
      <w:r w:rsidR="003B4034" w:rsidRPr="00A00E3D">
        <w:rPr>
          <w:rFonts w:ascii="Arial Narrow" w:hAnsi="Arial Narrow"/>
          <w:sz w:val="22"/>
          <w:szCs w:val="22"/>
        </w:rPr>
        <w:t>–</w:t>
      </w:r>
      <w:r w:rsidRPr="00A00E3D">
        <w:rPr>
          <w:rFonts w:ascii="Arial Narrow" w:hAnsi="Arial Narrow"/>
          <w:sz w:val="22"/>
          <w:szCs w:val="22"/>
        </w:rPr>
        <w:t xml:space="preserve"> занимает всего лишь 6% площади Нижнего Новгорода, по численности населения </w:t>
      </w:r>
      <w:r w:rsidR="003B4034" w:rsidRPr="00A00E3D">
        <w:rPr>
          <w:rFonts w:ascii="Arial Narrow" w:hAnsi="Arial Narrow"/>
          <w:sz w:val="22"/>
          <w:szCs w:val="22"/>
        </w:rPr>
        <w:t>–</w:t>
      </w:r>
      <w:r w:rsidRPr="00A00E3D">
        <w:rPr>
          <w:rFonts w:ascii="Arial Narrow" w:hAnsi="Arial Narrow"/>
          <w:sz w:val="22"/>
          <w:szCs w:val="22"/>
        </w:rPr>
        <w:t xml:space="preserve"> четвертый, а по плотности населения занимает второе место в городе после Ленинского района.</w:t>
      </w:r>
    </w:p>
    <w:p w:rsidR="009806DC" w:rsidRDefault="00DC0B9A" w:rsidP="004E362B">
      <w:pPr>
        <w:spacing w:before="240" w:after="240"/>
        <w:jc w:val="center"/>
        <w:rPr>
          <w:rFonts w:ascii="Segoe UI Semibold" w:hAnsi="Segoe UI Semibold" w:cs="Calibri"/>
          <w:b/>
          <w:color w:val="000022"/>
        </w:rPr>
      </w:pPr>
      <w:r>
        <w:rPr>
          <w:rFonts w:ascii="Arial Narrow" w:hAnsi="Arial Narrow"/>
          <w:noProof/>
          <w:sz w:val="22"/>
          <w:szCs w:val="22"/>
        </w:rPr>
        <w:drawing>
          <wp:inline distT="0" distB="0" distL="0" distR="0">
            <wp:extent cx="2301975" cy="1727458"/>
            <wp:effectExtent l="57150" t="19050" r="22125" b="0"/>
            <wp:docPr id="8" name="Рисунок 22" descr="http://www.sovadm.ru/_data/objects/0000/0281/image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www.sovadm.ru/_data/objects/0000/0281/image001.jpg"/>
                    <pic:cNvPicPr preferRelativeResize="0">
                      <a:picLocks noChangeAspect="1" noChangeArrowheads="1"/>
                    </pic:cNvPicPr>
                  </pic:nvPicPr>
                  <pic:blipFill>
                    <a:blip r:embed="rId52" cstate="email"/>
                    <a:srcRect/>
                    <a:stretch>
                      <a:fillRect/>
                    </a:stretch>
                  </pic:blipFill>
                  <pic:spPr bwMode="auto">
                    <a:xfrm>
                      <a:off x="0" y="0"/>
                      <a:ext cx="2301975" cy="1727458"/>
                    </a:xfrm>
                    <a:prstGeom prst="rect">
                      <a:avLst/>
                    </a:prstGeom>
                    <a:noFill/>
                    <a:ln w="9525">
                      <a:noFill/>
                      <a:miter lim="800000"/>
                      <a:headEnd/>
                      <a:tailEnd/>
                    </a:ln>
                    <a:scene3d>
                      <a:camera prst="orthographicFront"/>
                      <a:lightRig rig="threePt" dir="t"/>
                    </a:scene3d>
                    <a:sp3d>
                      <a:bevelT prst="convex"/>
                    </a:sp3d>
                  </pic:spPr>
                </pic:pic>
              </a:graphicData>
            </a:graphic>
          </wp:inline>
        </w:drawing>
      </w:r>
      <w:r w:rsidR="009806DC" w:rsidRPr="00D4499B">
        <w:rPr>
          <w:rFonts w:ascii="Arial Narrow" w:hAnsi="Arial Narrow"/>
          <w:sz w:val="22"/>
          <w:szCs w:val="22"/>
        </w:rPr>
        <w:t xml:space="preserve">    </w:t>
      </w:r>
      <w:r>
        <w:rPr>
          <w:noProof/>
        </w:rPr>
        <w:drawing>
          <wp:inline distT="0" distB="0" distL="0" distR="0">
            <wp:extent cx="2300578" cy="1727458"/>
            <wp:effectExtent l="57150" t="19050" r="23522" b="0"/>
            <wp:docPr id="9" name="Рисунок 11" descr="File:Nizhny Novgorod Vaneev Stree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le:Nizhny Novgorod Vaneev Street.jpg"/>
                    <pic:cNvPicPr preferRelativeResize="0">
                      <a:picLocks noChangeAspect="1" noChangeArrowheads="1"/>
                    </pic:cNvPicPr>
                  </pic:nvPicPr>
                  <pic:blipFill>
                    <a:blip r:embed="rId53" cstate="email"/>
                    <a:srcRect/>
                    <a:stretch>
                      <a:fillRect/>
                    </a:stretch>
                  </pic:blipFill>
                  <pic:spPr bwMode="auto">
                    <a:xfrm>
                      <a:off x="0" y="0"/>
                      <a:ext cx="2300578" cy="1727458"/>
                    </a:xfrm>
                    <a:prstGeom prst="rect">
                      <a:avLst/>
                    </a:prstGeom>
                    <a:noFill/>
                    <a:ln w="9525">
                      <a:noFill/>
                      <a:miter lim="800000"/>
                      <a:headEnd/>
                      <a:tailEnd/>
                    </a:ln>
                    <a:scene3d>
                      <a:camera prst="orthographicFront"/>
                      <a:lightRig rig="threePt" dir="t"/>
                    </a:scene3d>
                    <a:sp3d>
                      <a:bevelT prst="convex"/>
                    </a:sp3d>
                  </pic:spPr>
                </pic:pic>
              </a:graphicData>
            </a:graphic>
          </wp:inline>
        </w:drawing>
      </w:r>
    </w:p>
    <w:p w:rsidR="009806DC" w:rsidRPr="00A00E3D" w:rsidRDefault="009806DC" w:rsidP="009806DC">
      <w:pPr>
        <w:ind w:firstLine="709"/>
        <w:jc w:val="both"/>
        <w:rPr>
          <w:rFonts w:ascii="Arial Narrow" w:hAnsi="Arial Narrow" w:cs="Calibri"/>
          <w:sz w:val="22"/>
          <w:szCs w:val="22"/>
        </w:rPr>
      </w:pPr>
      <w:r w:rsidRPr="00A00E3D">
        <w:rPr>
          <w:rFonts w:ascii="Georgia" w:hAnsi="Georgia" w:cs="Calibri"/>
          <w:sz w:val="22"/>
          <w:szCs w:val="22"/>
        </w:rPr>
        <w:t>Н</w:t>
      </w:r>
      <w:r w:rsidRPr="00A00E3D">
        <w:rPr>
          <w:rFonts w:ascii="Arial Narrow" w:hAnsi="Arial Narrow" w:cs="Calibri"/>
          <w:sz w:val="22"/>
          <w:szCs w:val="22"/>
        </w:rPr>
        <w:t>а территории Советского района находятся крупные производственные предприятия: О</w:t>
      </w:r>
      <w:r w:rsidR="00D4499B" w:rsidRPr="00A00E3D">
        <w:rPr>
          <w:rFonts w:ascii="Arial Narrow" w:hAnsi="Arial Narrow" w:cs="Calibri"/>
          <w:sz w:val="22"/>
          <w:szCs w:val="22"/>
        </w:rPr>
        <w:t>АО</w:t>
      </w:r>
      <w:r w:rsidRPr="00A00E3D">
        <w:rPr>
          <w:rFonts w:ascii="Arial Narrow" w:hAnsi="Arial Narrow" w:cs="Calibri"/>
          <w:sz w:val="22"/>
          <w:szCs w:val="22"/>
        </w:rPr>
        <w:t xml:space="preserve"> «Гидромаш» (ведущее российское предприятие по разработке, производству и испытаниям шасси, гидроцилиндров и гидроагрегатов для всех типов летательных аппаратов), Группа компаний «Эталон </w:t>
      </w:r>
      <w:r w:rsidR="00871563" w:rsidRPr="00A00E3D">
        <w:rPr>
          <w:rFonts w:ascii="Arial Narrow" w:hAnsi="Arial Narrow" w:cs="Calibri"/>
          <w:sz w:val="22"/>
          <w:szCs w:val="22"/>
        </w:rPr>
        <w:t>–</w:t>
      </w:r>
      <w:r w:rsidRPr="00A00E3D">
        <w:rPr>
          <w:rFonts w:ascii="Arial Narrow" w:hAnsi="Arial Narrow" w:cs="Calibri"/>
          <w:sz w:val="22"/>
          <w:szCs w:val="22"/>
        </w:rPr>
        <w:t xml:space="preserve"> Р» (производство и реализация измерительного инструмента, весового оборудования, геодезических приборов), О</w:t>
      </w:r>
      <w:r w:rsidR="00D4499B" w:rsidRPr="00A00E3D">
        <w:rPr>
          <w:rFonts w:ascii="Arial Narrow" w:hAnsi="Arial Narrow" w:cs="Calibri"/>
          <w:sz w:val="22"/>
          <w:szCs w:val="22"/>
        </w:rPr>
        <w:t>АО</w:t>
      </w:r>
      <w:r w:rsidRPr="00A00E3D">
        <w:rPr>
          <w:rFonts w:ascii="Arial Narrow" w:hAnsi="Arial Narrow" w:cs="Calibri"/>
          <w:sz w:val="22"/>
          <w:szCs w:val="22"/>
        </w:rPr>
        <w:t xml:space="preserve"> «НПО «ЭРКОН» (ведущий российский производитель резисторов), О</w:t>
      </w:r>
      <w:r w:rsidR="00D4499B" w:rsidRPr="00A00E3D">
        <w:rPr>
          <w:rFonts w:ascii="Arial Narrow" w:hAnsi="Arial Narrow" w:cs="Calibri"/>
          <w:sz w:val="22"/>
          <w:szCs w:val="22"/>
        </w:rPr>
        <w:t>АО</w:t>
      </w:r>
      <w:r w:rsidRPr="00A00E3D">
        <w:rPr>
          <w:rFonts w:ascii="Arial Narrow" w:hAnsi="Arial Narrow" w:cs="Calibri"/>
          <w:sz w:val="22"/>
          <w:szCs w:val="22"/>
        </w:rPr>
        <w:t xml:space="preserve"> «Нижегородский завод точного машиностроения» (изготовление специального оборудования для производства электроники, медицинской и реабилитационной техники), О</w:t>
      </w:r>
      <w:r w:rsidR="00D4499B" w:rsidRPr="00A00E3D">
        <w:rPr>
          <w:rFonts w:ascii="Arial Narrow" w:hAnsi="Arial Narrow" w:cs="Calibri"/>
          <w:sz w:val="22"/>
          <w:szCs w:val="22"/>
        </w:rPr>
        <w:t>АО</w:t>
      </w:r>
      <w:r w:rsidRPr="00A00E3D">
        <w:rPr>
          <w:rFonts w:ascii="Arial Narrow" w:hAnsi="Arial Narrow" w:cs="Calibri"/>
          <w:sz w:val="22"/>
          <w:szCs w:val="22"/>
        </w:rPr>
        <w:t xml:space="preserve"> «Нижфарм» (фармацевтическая компания), О</w:t>
      </w:r>
      <w:r w:rsidR="00D4499B" w:rsidRPr="00A00E3D">
        <w:rPr>
          <w:rFonts w:ascii="Arial Narrow" w:hAnsi="Arial Narrow" w:cs="Calibri"/>
          <w:sz w:val="22"/>
          <w:szCs w:val="22"/>
        </w:rPr>
        <w:t>ОО</w:t>
      </w:r>
      <w:r w:rsidRPr="00A00E3D">
        <w:rPr>
          <w:rFonts w:ascii="Arial Narrow" w:hAnsi="Arial Narrow" w:cs="Calibri"/>
          <w:sz w:val="22"/>
          <w:szCs w:val="22"/>
        </w:rPr>
        <w:t xml:space="preserve"> «Никище» (Нижегородское кисте</w:t>
      </w:r>
      <w:r w:rsidR="00D9540B" w:rsidRPr="00A00E3D">
        <w:rPr>
          <w:rFonts w:ascii="Arial Narrow" w:hAnsi="Arial Narrow" w:cs="Calibri"/>
          <w:sz w:val="22"/>
          <w:szCs w:val="22"/>
        </w:rPr>
        <w:t xml:space="preserve"> – </w:t>
      </w:r>
      <w:r w:rsidRPr="00A00E3D">
        <w:rPr>
          <w:rFonts w:ascii="Arial Narrow" w:hAnsi="Arial Narrow" w:cs="Calibri"/>
          <w:sz w:val="22"/>
          <w:szCs w:val="22"/>
        </w:rPr>
        <w:t>щеточное предприятие)</w:t>
      </w:r>
      <w:r w:rsidR="00D9540B" w:rsidRPr="00A00E3D">
        <w:rPr>
          <w:rFonts w:ascii="Arial Narrow" w:hAnsi="Arial Narrow" w:cs="Calibri"/>
          <w:sz w:val="22"/>
          <w:szCs w:val="22"/>
        </w:rPr>
        <w:t>,</w:t>
      </w:r>
      <w:r w:rsidR="00D4499B" w:rsidRPr="00A00E3D">
        <w:rPr>
          <w:rFonts w:ascii="Arial Narrow" w:hAnsi="Arial Narrow" w:cs="Calibri"/>
          <w:sz w:val="22"/>
          <w:szCs w:val="22"/>
        </w:rPr>
        <w:t xml:space="preserve"> </w:t>
      </w:r>
      <w:r w:rsidR="00D9540B" w:rsidRPr="00A00E3D">
        <w:rPr>
          <w:rFonts w:ascii="Arial Narrow" w:hAnsi="Arial Narrow" w:cs="Calibri"/>
          <w:sz w:val="22"/>
          <w:szCs w:val="22"/>
        </w:rPr>
        <w:t>О</w:t>
      </w:r>
      <w:r w:rsidR="00D4499B" w:rsidRPr="00A00E3D">
        <w:rPr>
          <w:rFonts w:ascii="Arial Narrow" w:hAnsi="Arial Narrow" w:cs="Calibri"/>
          <w:sz w:val="22"/>
          <w:szCs w:val="22"/>
        </w:rPr>
        <w:t>АО</w:t>
      </w:r>
      <w:r w:rsidR="00D9540B" w:rsidRPr="00A00E3D">
        <w:rPr>
          <w:rFonts w:ascii="Arial Narrow" w:hAnsi="Arial Narrow" w:cs="Calibri"/>
          <w:sz w:val="22"/>
          <w:szCs w:val="22"/>
        </w:rPr>
        <w:t xml:space="preserve"> </w:t>
      </w:r>
      <w:r w:rsidRPr="00A00E3D">
        <w:rPr>
          <w:rFonts w:ascii="Arial Narrow" w:hAnsi="Arial Narrow" w:cs="Calibri"/>
          <w:sz w:val="22"/>
          <w:szCs w:val="22"/>
        </w:rPr>
        <w:t>«Тон» (Чулочно</w:t>
      </w:r>
      <w:r w:rsidR="00D9540B" w:rsidRPr="00A00E3D">
        <w:rPr>
          <w:rFonts w:ascii="Arial Narrow" w:hAnsi="Arial Narrow" w:cs="Calibri"/>
          <w:sz w:val="22"/>
          <w:szCs w:val="22"/>
        </w:rPr>
        <w:t xml:space="preserve"> – </w:t>
      </w:r>
      <w:r w:rsidRPr="00A00E3D">
        <w:rPr>
          <w:rFonts w:ascii="Arial Narrow" w:hAnsi="Arial Narrow" w:cs="Calibri"/>
          <w:sz w:val="22"/>
          <w:szCs w:val="22"/>
        </w:rPr>
        <w:t>трикотажная фабрика)</w:t>
      </w:r>
      <w:r w:rsidR="00D9540B" w:rsidRPr="00A00E3D">
        <w:rPr>
          <w:rFonts w:ascii="Arial Narrow" w:hAnsi="Arial Narrow" w:cs="Calibri"/>
          <w:sz w:val="22"/>
          <w:szCs w:val="22"/>
        </w:rPr>
        <w:t>, О</w:t>
      </w:r>
      <w:r w:rsidR="00D4499B" w:rsidRPr="00A00E3D">
        <w:rPr>
          <w:rFonts w:ascii="Arial Narrow" w:hAnsi="Arial Narrow" w:cs="Calibri"/>
          <w:sz w:val="22"/>
          <w:szCs w:val="22"/>
        </w:rPr>
        <w:t>АО</w:t>
      </w:r>
      <w:r w:rsidR="00D9540B" w:rsidRPr="00A00E3D">
        <w:rPr>
          <w:rFonts w:ascii="Arial Narrow" w:hAnsi="Arial Narrow" w:cs="Calibri"/>
          <w:sz w:val="22"/>
          <w:szCs w:val="22"/>
        </w:rPr>
        <w:t xml:space="preserve"> </w:t>
      </w:r>
      <w:r w:rsidRPr="00A00E3D">
        <w:rPr>
          <w:rFonts w:ascii="Arial Narrow" w:hAnsi="Arial Narrow" w:cs="Calibri"/>
          <w:sz w:val="22"/>
          <w:szCs w:val="22"/>
        </w:rPr>
        <w:t>«Каравай» (</w:t>
      </w:r>
      <w:r w:rsidR="004E362B" w:rsidRPr="00A00E3D">
        <w:rPr>
          <w:rFonts w:ascii="Arial Narrow" w:hAnsi="Arial Narrow" w:cs="Calibri"/>
          <w:sz w:val="22"/>
          <w:szCs w:val="22"/>
        </w:rPr>
        <w:t>х</w:t>
      </w:r>
      <w:r w:rsidRPr="00A00E3D">
        <w:rPr>
          <w:rFonts w:ascii="Arial Narrow" w:hAnsi="Arial Narrow" w:cs="Calibri"/>
          <w:sz w:val="22"/>
          <w:szCs w:val="22"/>
        </w:rPr>
        <w:t>лебозавод)</w:t>
      </w:r>
      <w:r w:rsidR="00D9540B" w:rsidRPr="00A00E3D">
        <w:rPr>
          <w:rFonts w:ascii="Arial Narrow" w:hAnsi="Arial Narrow" w:cs="Calibri"/>
          <w:sz w:val="22"/>
          <w:szCs w:val="22"/>
        </w:rPr>
        <w:t>, З</w:t>
      </w:r>
      <w:r w:rsidR="00D4499B" w:rsidRPr="00A00E3D">
        <w:rPr>
          <w:rFonts w:ascii="Arial Narrow" w:hAnsi="Arial Narrow" w:cs="Calibri"/>
          <w:sz w:val="22"/>
          <w:szCs w:val="22"/>
        </w:rPr>
        <w:t>АО</w:t>
      </w:r>
      <w:r w:rsidRPr="00A00E3D">
        <w:rPr>
          <w:rFonts w:ascii="Arial Narrow" w:hAnsi="Arial Narrow" w:cs="Calibri"/>
          <w:sz w:val="22"/>
          <w:szCs w:val="22"/>
        </w:rPr>
        <w:t xml:space="preserve"> «РООМ» (</w:t>
      </w:r>
      <w:r w:rsidR="00D9540B" w:rsidRPr="00A00E3D">
        <w:rPr>
          <w:rFonts w:ascii="Arial Narrow" w:hAnsi="Arial Narrow" w:cs="Calibri"/>
          <w:sz w:val="22"/>
          <w:szCs w:val="22"/>
        </w:rPr>
        <w:t>п</w:t>
      </w:r>
      <w:r w:rsidRPr="00A00E3D">
        <w:rPr>
          <w:rFonts w:ascii="Arial Narrow" w:hAnsi="Arial Narrow" w:cs="Calibri"/>
          <w:sz w:val="22"/>
          <w:szCs w:val="22"/>
        </w:rPr>
        <w:t>роизводство алкогольных напитков)</w:t>
      </w:r>
      <w:r w:rsidR="00D9540B" w:rsidRPr="00A00E3D">
        <w:rPr>
          <w:rFonts w:ascii="Arial Narrow" w:hAnsi="Arial Narrow" w:cs="Calibri"/>
          <w:sz w:val="22"/>
          <w:szCs w:val="22"/>
        </w:rPr>
        <w:t>, О</w:t>
      </w:r>
      <w:r w:rsidR="00D4499B" w:rsidRPr="00A00E3D">
        <w:rPr>
          <w:rFonts w:ascii="Arial Narrow" w:hAnsi="Arial Narrow" w:cs="Calibri"/>
          <w:sz w:val="22"/>
          <w:szCs w:val="22"/>
        </w:rPr>
        <w:t>ОО</w:t>
      </w:r>
      <w:r w:rsidR="00D9540B" w:rsidRPr="00A00E3D">
        <w:rPr>
          <w:rFonts w:ascii="Arial Narrow" w:hAnsi="Arial Narrow" w:cs="Calibri"/>
          <w:sz w:val="22"/>
          <w:szCs w:val="22"/>
        </w:rPr>
        <w:t xml:space="preserve"> </w:t>
      </w:r>
      <w:r w:rsidRPr="00A00E3D">
        <w:rPr>
          <w:rFonts w:ascii="Arial Narrow" w:hAnsi="Arial Narrow" w:cs="Calibri"/>
          <w:sz w:val="22"/>
          <w:szCs w:val="22"/>
        </w:rPr>
        <w:t xml:space="preserve">НПО «Диагностические системы» </w:t>
      </w:r>
      <w:r w:rsidR="00D9540B" w:rsidRPr="00A00E3D">
        <w:rPr>
          <w:rFonts w:ascii="Arial Narrow" w:hAnsi="Arial Narrow" w:cs="Calibri"/>
          <w:sz w:val="22"/>
          <w:szCs w:val="22"/>
        </w:rPr>
        <w:t>(</w:t>
      </w:r>
      <w:r w:rsidRPr="00A00E3D">
        <w:rPr>
          <w:rFonts w:ascii="Arial Narrow" w:hAnsi="Arial Narrow" w:cs="Calibri"/>
          <w:sz w:val="22"/>
          <w:szCs w:val="22"/>
        </w:rPr>
        <w:t>является крупнейшим в России предприятием по производству иммуноферментных тест</w:t>
      </w:r>
      <w:r w:rsidR="00D4499B" w:rsidRPr="00A00E3D">
        <w:rPr>
          <w:rFonts w:ascii="Arial Narrow" w:hAnsi="Arial Narrow" w:cs="Calibri"/>
          <w:sz w:val="22"/>
          <w:szCs w:val="22"/>
        </w:rPr>
        <w:t xml:space="preserve"> – </w:t>
      </w:r>
      <w:r w:rsidRPr="00A00E3D">
        <w:rPr>
          <w:rFonts w:ascii="Arial Narrow" w:hAnsi="Arial Narrow" w:cs="Calibri"/>
          <w:sz w:val="22"/>
          <w:szCs w:val="22"/>
        </w:rPr>
        <w:t>систем для диагностики инфекционных заболеваний, наборов реагентов для идентификации бактерий</w:t>
      </w:r>
      <w:r w:rsidR="00D9540B" w:rsidRPr="00A00E3D">
        <w:rPr>
          <w:rFonts w:ascii="Arial Narrow" w:hAnsi="Arial Narrow" w:cs="Calibri"/>
          <w:sz w:val="22"/>
          <w:szCs w:val="22"/>
        </w:rPr>
        <w:t>).</w:t>
      </w:r>
    </w:p>
    <w:p w:rsidR="003B2AAC" w:rsidRPr="00A00E3D" w:rsidRDefault="003B2AAC" w:rsidP="003B2AAC">
      <w:pPr>
        <w:ind w:firstLine="720"/>
        <w:jc w:val="both"/>
        <w:rPr>
          <w:rFonts w:ascii="Arial Narrow" w:hAnsi="Arial Narrow" w:cs="Calibri"/>
          <w:sz w:val="22"/>
          <w:szCs w:val="22"/>
        </w:rPr>
      </w:pPr>
      <w:r w:rsidRPr="00A00E3D">
        <w:rPr>
          <w:rFonts w:ascii="Georgia" w:hAnsi="Georgia"/>
          <w:sz w:val="22"/>
          <w:szCs w:val="22"/>
        </w:rPr>
        <w:t xml:space="preserve">В </w:t>
      </w:r>
      <w:r w:rsidRPr="00A00E3D">
        <w:rPr>
          <w:rFonts w:ascii="Arial Narrow" w:hAnsi="Arial Narrow"/>
          <w:sz w:val="22"/>
          <w:szCs w:val="22"/>
        </w:rPr>
        <w:t>экологическом отношении Советский район является одним из наиболее престижных районов города Нижнего Новгорода. На его территории расположена зона отдыха «Щелоковский хутор», в состав которого входят три озера, часть центрального парка «Швейцария», парк имени А.С. Пушкина, а также деревня Кузнечика с прилегающими окрестностями.</w:t>
      </w:r>
    </w:p>
    <w:p w:rsidR="00E76DE3" w:rsidRPr="004E362B" w:rsidRDefault="00E76DE3" w:rsidP="004E362B">
      <w:pPr>
        <w:spacing w:before="240" w:after="240"/>
        <w:jc w:val="center"/>
        <w:rPr>
          <w:rFonts w:ascii="Segoe UI Semibold" w:hAnsi="Segoe UI Semibold" w:cs="Calibri"/>
          <w:b/>
          <w:color w:val="000022"/>
          <w:spacing w:val="8"/>
        </w:rPr>
      </w:pPr>
      <w:r w:rsidRPr="004E362B">
        <w:rPr>
          <w:rFonts w:ascii="Segoe UI Semibold" w:hAnsi="Segoe UI Semibold" w:cs="Calibri"/>
          <w:b/>
          <w:color w:val="000022"/>
          <w:spacing w:val="8"/>
        </w:rPr>
        <w:t>ПРИОКСКИЙ РАЙОН</w:t>
      </w:r>
    </w:p>
    <w:p w:rsidR="009806DC" w:rsidRPr="00A00E3D" w:rsidRDefault="0066426D" w:rsidP="004E362B">
      <w:pPr>
        <w:ind w:firstLine="709"/>
        <w:jc w:val="both"/>
        <w:rPr>
          <w:rFonts w:ascii="Arial Narrow" w:hAnsi="Arial Narrow" w:cs="Calibri"/>
          <w:sz w:val="22"/>
          <w:szCs w:val="22"/>
        </w:rPr>
      </w:pPr>
      <w:r w:rsidRPr="00A00E3D">
        <w:rPr>
          <w:rFonts w:ascii="Georgia" w:hAnsi="Georgia" w:cs="Calibri"/>
          <w:sz w:val="22"/>
          <w:szCs w:val="22"/>
        </w:rPr>
        <w:t>П</w:t>
      </w:r>
      <w:r w:rsidRPr="00A00E3D">
        <w:rPr>
          <w:rFonts w:ascii="Arial Narrow" w:hAnsi="Arial Narrow" w:cs="Calibri"/>
          <w:sz w:val="22"/>
          <w:szCs w:val="22"/>
        </w:rPr>
        <w:t>риокский район расположен в южной части Нижнего Новгорода на крутом правом берегу Оки. Он занимает площадь около четырех тысяч гектаров, что составляет десятую часть Нижнего Новгорода.</w:t>
      </w:r>
    </w:p>
    <w:p w:rsidR="006E492F" w:rsidRDefault="00DC0B9A" w:rsidP="004E362B">
      <w:pPr>
        <w:spacing w:before="240" w:after="240"/>
        <w:jc w:val="center"/>
        <w:rPr>
          <w:rFonts w:ascii="Arial Narrow" w:hAnsi="Arial Narrow" w:cs="Calibri"/>
          <w:color w:val="000022"/>
          <w:sz w:val="22"/>
          <w:szCs w:val="22"/>
        </w:rPr>
      </w:pPr>
      <w:r>
        <w:rPr>
          <w:noProof/>
        </w:rPr>
        <w:drawing>
          <wp:inline distT="0" distB="0" distL="0" distR="0">
            <wp:extent cx="2299215" cy="1733786"/>
            <wp:effectExtent l="57150" t="19050" r="24885" b="0"/>
            <wp:docPr id="10" name="Рисунок 31"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1.jpg"/>
                    <pic:cNvPicPr preferRelativeResize="0">
                      <a:picLocks noChangeArrowheads="1"/>
                    </pic:cNvPicPr>
                  </pic:nvPicPr>
                  <pic:blipFill>
                    <a:blip r:embed="rId54" cstate="email"/>
                    <a:srcRect/>
                    <a:stretch>
                      <a:fillRect/>
                    </a:stretch>
                  </pic:blipFill>
                  <pic:spPr bwMode="auto">
                    <a:xfrm>
                      <a:off x="0" y="0"/>
                      <a:ext cx="2299215" cy="1733786"/>
                    </a:xfrm>
                    <a:prstGeom prst="rect">
                      <a:avLst/>
                    </a:prstGeom>
                    <a:noFill/>
                    <a:ln w="9525">
                      <a:noFill/>
                      <a:miter lim="800000"/>
                      <a:headEnd/>
                      <a:tailEnd/>
                    </a:ln>
                    <a:scene3d>
                      <a:camera prst="orthographicFront"/>
                      <a:lightRig rig="threePt" dir="t"/>
                    </a:scene3d>
                    <a:sp3d>
                      <a:bevelT prst="convex"/>
                    </a:sp3d>
                  </pic:spPr>
                </pic:pic>
              </a:graphicData>
            </a:graphic>
          </wp:inline>
        </w:drawing>
      </w:r>
      <w:r w:rsidR="006E492F" w:rsidRPr="00D4499B">
        <w:rPr>
          <w:rFonts w:ascii="Arial Narrow" w:hAnsi="Arial Narrow"/>
          <w:sz w:val="22"/>
          <w:szCs w:val="22"/>
        </w:rPr>
        <w:t xml:space="preserve"> </w:t>
      </w:r>
      <w:r w:rsidR="00D4499B">
        <w:rPr>
          <w:rFonts w:ascii="Arial Narrow" w:hAnsi="Arial Narrow"/>
          <w:sz w:val="22"/>
          <w:szCs w:val="22"/>
        </w:rPr>
        <w:t xml:space="preserve"> </w:t>
      </w:r>
      <w:r w:rsidR="006E492F" w:rsidRPr="00D4499B">
        <w:rPr>
          <w:rFonts w:ascii="Arial Narrow" w:hAnsi="Arial Narrow"/>
          <w:sz w:val="22"/>
          <w:szCs w:val="22"/>
        </w:rPr>
        <w:t xml:space="preserve">  </w:t>
      </w:r>
      <w:r>
        <w:rPr>
          <w:noProof/>
        </w:rPr>
        <w:drawing>
          <wp:inline distT="0" distB="0" distL="0" distR="0">
            <wp:extent cx="2299215" cy="1733786"/>
            <wp:effectExtent l="57150" t="19050" r="24885" b="0"/>
            <wp:docPr id="11" name="Рисунок 32" desc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jpg"/>
                    <pic:cNvPicPr preferRelativeResize="0">
                      <a:picLocks noChangeArrowheads="1"/>
                    </pic:cNvPicPr>
                  </pic:nvPicPr>
                  <pic:blipFill>
                    <a:blip r:embed="rId55" cstate="email"/>
                    <a:srcRect/>
                    <a:stretch>
                      <a:fillRect/>
                    </a:stretch>
                  </pic:blipFill>
                  <pic:spPr bwMode="auto">
                    <a:xfrm>
                      <a:off x="0" y="0"/>
                      <a:ext cx="2299215" cy="1733786"/>
                    </a:xfrm>
                    <a:prstGeom prst="rect">
                      <a:avLst/>
                    </a:prstGeom>
                    <a:noFill/>
                    <a:ln w="9525">
                      <a:noFill/>
                      <a:miter lim="800000"/>
                      <a:headEnd/>
                      <a:tailEnd/>
                    </a:ln>
                    <a:scene3d>
                      <a:camera prst="orthographicFront"/>
                      <a:lightRig rig="threePt" dir="t"/>
                    </a:scene3d>
                    <a:sp3d>
                      <a:bevelT prst="convex"/>
                    </a:sp3d>
                  </pic:spPr>
                </pic:pic>
              </a:graphicData>
            </a:graphic>
          </wp:inline>
        </w:drawing>
      </w:r>
    </w:p>
    <w:p w:rsidR="00D16EF9" w:rsidRPr="00A00E3D" w:rsidRDefault="0066426D" w:rsidP="00211E84">
      <w:pPr>
        <w:ind w:firstLine="720"/>
        <w:jc w:val="both"/>
        <w:rPr>
          <w:rFonts w:ascii="Arial Narrow" w:hAnsi="Arial Narrow" w:cs="Calibri"/>
          <w:sz w:val="22"/>
          <w:szCs w:val="22"/>
        </w:rPr>
      </w:pPr>
      <w:r w:rsidRPr="00A00E3D">
        <w:rPr>
          <w:rFonts w:ascii="Georgia" w:hAnsi="Georgia" w:cs="Calibri"/>
          <w:sz w:val="22"/>
          <w:szCs w:val="22"/>
        </w:rPr>
        <w:lastRenderedPageBreak/>
        <w:t>Р</w:t>
      </w:r>
      <w:r w:rsidRPr="00A00E3D">
        <w:rPr>
          <w:rFonts w:ascii="Arial Narrow" w:hAnsi="Arial Narrow" w:cs="Calibri"/>
          <w:sz w:val="22"/>
          <w:szCs w:val="22"/>
        </w:rPr>
        <w:t>айон имеет одну из наименьших плотностей населения по городу – 2407 человек на один кв.</w:t>
      </w:r>
      <w:r w:rsidR="004E362B" w:rsidRPr="00A00E3D">
        <w:rPr>
          <w:rFonts w:ascii="Arial Narrow" w:hAnsi="Arial Narrow" w:cs="Calibri"/>
          <w:sz w:val="22"/>
          <w:szCs w:val="22"/>
        </w:rPr>
        <w:t xml:space="preserve"> </w:t>
      </w:r>
      <w:r w:rsidRPr="00A00E3D">
        <w:rPr>
          <w:rFonts w:ascii="Arial Narrow" w:hAnsi="Arial Narrow" w:cs="Calibri"/>
          <w:sz w:val="22"/>
          <w:szCs w:val="22"/>
        </w:rPr>
        <w:t xml:space="preserve">км. </w:t>
      </w:r>
    </w:p>
    <w:p w:rsidR="00D16EF9" w:rsidRPr="00A00E3D" w:rsidRDefault="00D16EF9" w:rsidP="00211E84">
      <w:pPr>
        <w:ind w:firstLine="720"/>
        <w:jc w:val="both"/>
        <w:rPr>
          <w:rFonts w:ascii="Arial Narrow" w:hAnsi="Arial Narrow" w:cs="Calibri"/>
          <w:sz w:val="22"/>
          <w:szCs w:val="22"/>
        </w:rPr>
      </w:pPr>
      <w:r w:rsidRPr="00A00E3D">
        <w:rPr>
          <w:rFonts w:ascii="Georgia" w:hAnsi="Georgia" w:cs="Calibri"/>
          <w:sz w:val="22"/>
          <w:szCs w:val="22"/>
        </w:rPr>
        <w:t>П</w:t>
      </w:r>
      <w:r w:rsidRPr="00A00E3D">
        <w:rPr>
          <w:rFonts w:ascii="Arial Narrow" w:hAnsi="Arial Narrow" w:cs="Calibri"/>
          <w:sz w:val="22"/>
          <w:szCs w:val="22"/>
        </w:rPr>
        <w:t>риокский р</w:t>
      </w:r>
      <w:r w:rsidR="0066426D" w:rsidRPr="00A00E3D">
        <w:rPr>
          <w:rFonts w:ascii="Arial Narrow" w:hAnsi="Arial Narrow" w:cs="Calibri"/>
          <w:sz w:val="22"/>
          <w:szCs w:val="22"/>
        </w:rPr>
        <w:t xml:space="preserve">айон богат ландшафтными памятниками, как созданными самой природой </w:t>
      </w:r>
      <w:r w:rsidR="00D4499B" w:rsidRPr="00A00E3D">
        <w:rPr>
          <w:rFonts w:ascii="Arial Narrow" w:hAnsi="Arial Narrow" w:cs="Calibri"/>
          <w:sz w:val="22"/>
          <w:szCs w:val="22"/>
        </w:rPr>
        <w:t>–</w:t>
      </w:r>
      <w:r w:rsidR="0066426D" w:rsidRPr="00A00E3D">
        <w:rPr>
          <w:rFonts w:ascii="Arial Narrow" w:hAnsi="Arial Narrow" w:cs="Calibri"/>
          <w:sz w:val="22"/>
          <w:szCs w:val="22"/>
        </w:rPr>
        <w:t xml:space="preserve"> реки Ока, Кова и Рахма, живописные откосы, Малиновая гряда, урочища Слуда и Новцы, Щелоковский хутор, так и рукотворными </w:t>
      </w:r>
      <w:r w:rsidR="00D4499B" w:rsidRPr="00A00E3D">
        <w:rPr>
          <w:rFonts w:ascii="Arial Narrow" w:hAnsi="Arial Narrow" w:cs="Calibri"/>
          <w:sz w:val="22"/>
          <w:szCs w:val="22"/>
        </w:rPr>
        <w:t>–</w:t>
      </w:r>
      <w:r w:rsidR="0066426D" w:rsidRPr="00A00E3D">
        <w:rPr>
          <w:rFonts w:ascii="Arial Narrow" w:hAnsi="Arial Narrow" w:cs="Calibri"/>
          <w:sz w:val="22"/>
          <w:szCs w:val="22"/>
        </w:rPr>
        <w:t xml:space="preserve"> Ботанический са</w:t>
      </w:r>
      <w:r w:rsidR="00D4499B" w:rsidRPr="00A00E3D">
        <w:rPr>
          <w:rFonts w:ascii="Arial Narrow" w:hAnsi="Arial Narrow" w:cs="Calibri"/>
          <w:sz w:val="22"/>
          <w:szCs w:val="22"/>
        </w:rPr>
        <w:t>д, дубрава в районе Мызы, парк «Швейцария»</w:t>
      </w:r>
      <w:r w:rsidR="0066426D" w:rsidRPr="00A00E3D">
        <w:rPr>
          <w:rFonts w:ascii="Arial Narrow" w:hAnsi="Arial Narrow" w:cs="Calibri"/>
          <w:sz w:val="22"/>
          <w:szCs w:val="22"/>
        </w:rPr>
        <w:t xml:space="preserve">. </w:t>
      </w:r>
    </w:p>
    <w:p w:rsidR="0066426D" w:rsidRDefault="0066426D" w:rsidP="00211E84">
      <w:pPr>
        <w:ind w:firstLine="720"/>
        <w:jc w:val="both"/>
        <w:rPr>
          <w:rFonts w:ascii="Arial Narrow" w:hAnsi="Arial Narrow" w:cs="Calibri"/>
          <w:color w:val="000022"/>
          <w:sz w:val="22"/>
          <w:szCs w:val="22"/>
        </w:rPr>
      </w:pPr>
      <w:r w:rsidRPr="00A00E3D">
        <w:rPr>
          <w:rFonts w:ascii="Georgia" w:hAnsi="Georgia" w:cs="Calibri"/>
          <w:sz w:val="22"/>
          <w:szCs w:val="22"/>
        </w:rPr>
        <w:t>З</w:t>
      </w:r>
      <w:r w:rsidRPr="00A00E3D">
        <w:rPr>
          <w:rFonts w:ascii="Arial Narrow" w:hAnsi="Arial Narrow" w:cs="Calibri"/>
          <w:sz w:val="22"/>
          <w:szCs w:val="22"/>
        </w:rPr>
        <w:t>десь находились имения предков А.С. Пушкина по линии его бабушки О.В. Чичериной, известного писателя П.И. Мельникова</w:t>
      </w:r>
      <w:r w:rsidR="00D4499B" w:rsidRPr="00A00E3D">
        <w:rPr>
          <w:rFonts w:ascii="Arial Narrow" w:hAnsi="Arial Narrow" w:cs="Calibri"/>
          <w:sz w:val="22"/>
          <w:szCs w:val="22"/>
        </w:rPr>
        <w:t xml:space="preserve"> – </w:t>
      </w:r>
      <w:r w:rsidRPr="00A00E3D">
        <w:rPr>
          <w:rFonts w:ascii="Arial Narrow" w:hAnsi="Arial Narrow" w:cs="Calibri"/>
          <w:sz w:val="22"/>
          <w:szCs w:val="22"/>
        </w:rPr>
        <w:t>Печерского. У истоков образования района стояли A.M. Горький, Г.Н. Степанов, Ф.И. Шаляпин</w:t>
      </w:r>
      <w:r w:rsidR="00A00E3D">
        <w:rPr>
          <w:rFonts w:ascii="Arial Narrow" w:hAnsi="Arial Narrow" w:cs="Calibri"/>
          <w:sz w:val="22"/>
          <w:szCs w:val="22"/>
        </w:rPr>
        <w:t>.</w:t>
      </w:r>
      <w:r w:rsidRPr="008B3684">
        <w:rPr>
          <w:rStyle w:val="aff1"/>
          <w:rFonts w:ascii="Calibri" w:hAnsi="Calibri" w:cs="Calibri"/>
          <w:b/>
          <w:color w:val="FF0000"/>
          <w:sz w:val="18"/>
          <w:szCs w:val="18"/>
        </w:rPr>
        <w:footnoteReference w:id="18"/>
      </w:r>
    </w:p>
    <w:p w:rsidR="0066426D" w:rsidRPr="00A00E3D" w:rsidRDefault="0066426D" w:rsidP="00211E84">
      <w:pPr>
        <w:ind w:firstLine="720"/>
        <w:jc w:val="both"/>
        <w:rPr>
          <w:rFonts w:ascii="Arial Narrow" w:hAnsi="Arial Narrow" w:cs="Calibri"/>
          <w:sz w:val="22"/>
          <w:szCs w:val="22"/>
        </w:rPr>
      </w:pPr>
      <w:r w:rsidRPr="00A00E3D">
        <w:rPr>
          <w:rFonts w:ascii="Georgia" w:hAnsi="Georgia" w:cs="Calibri"/>
          <w:sz w:val="22"/>
          <w:szCs w:val="22"/>
        </w:rPr>
        <w:t>П</w:t>
      </w:r>
      <w:r w:rsidRPr="00A00E3D">
        <w:rPr>
          <w:rFonts w:ascii="Arial Narrow" w:hAnsi="Arial Narrow" w:cs="Calibri"/>
          <w:sz w:val="22"/>
          <w:szCs w:val="22"/>
        </w:rPr>
        <w:t>о данным на 2012 год численность населения составляла 91 947 человек.</w:t>
      </w:r>
    </w:p>
    <w:p w:rsidR="00D16EF9" w:rsidRPr="00A00E3D" w:rsidRDefault="0066426D" w:rsidP="00211E84">
      <w:pPr>
        <w:ind w:firstLine="720"/>
        <w:jc w:val="both"/>
        <w:rPr>
          <w:rFonts w:ascii="Arial Narrow" w:hAnsi="Arial Narrow" w:cs="Calibri"/>
          <w:sz w:val="22"/>
          <w:szCs w:val="22"/>
        </w:rPr>
      </w:pPr>
      <w:r w:rsidRPr="00A00E3D">
        <w:rPr>
          <w:rFonts w:ascii="Georgia" w:hAnsi="Georgia" w:cs="Calibri"/>
          <w:sz w:val="22"/>
          <w:szCs w:val="22"/>
        </w:rPr>
        <w:t>О</w:t>
      </w:r>
      <w:r w:rsidRPr="00A00E3D">
        <w:rPr>
          <w:rFonts w:ascii="Arial Narrow" w:hAnsi="Arial Narrow" w:cs="Calibri"/>
          <w:sz w:val="22"/>
          <w:szCs w:val="22"/>
        </w:rPr>
        <w:t xml:space="preserve">сновные направления деятельности предприятий Приокского района </w:t>
      </w:r>
      <w:r w:rsidR="00D4499B" w:rsidRPr="00A00E3D">
        <w:rPr>
          <w:rFonts w:ascii="Arial Narrow" w:hAnsi="Arial Narrow" w:cs="Calibri"/>
          <w:sz w:val="22"/>
          <w:szCs w:val="22"/>
        </w:rPr>
        <w:t>–</w:t>
      </w:r>
      <w:r w:rsidRPr="00A00E3D">
        <w:rPr>
          <w:rFonts w:ascii="Arial Narrow" w:hAnsi="Arial Narrow" w:cs="Calibri"/>
          <w:sz w:val="22"/>
          <w:szCs w:val="22"/>
        </w:rPr>
        <w:t xml:space="preserve"> выпуск продукции оборонного значения, разработка и производство радиоэлектронной аппаратуры, медицинских препаратов, молочных продуктов</w:t>
      </w:r>
      <w:r w:rsidR="008B3684" w:rsidRPr="00A00E3D">
        <w:rPr>
          <w:rFonts w:ascii="Arial Narrow" w:hAnsi="Arial Narrow" w:cs="Calibri"/>
          <w:sz w:val="22"/>
          <w:szCs w:val="22"/>
        </w:rPr>
        <w:t xml:space="preserve">. </w:t>
      </w:r>
    </w:p>
    <w:p w:rsidR="0066426D" w:rsidRDefault="008B3684" w:rsidP="00211E84">
      <w:pPr>
        <w:ind w:firstLine="720"/>
        <w:jc w:val="both"/>
        <w:rPr>
          <w:rFonts w:ascii="Arial Narrow" w:hAnsi="Arial Narrow" w:cs="Calibri"/>
          <w:color w:val="000022"/>
          <w:sz w:val="22"/>
          <w:szCs w:val="22"/>
        </w:rPr>
      </w:pPr>
      <w:r w:rsidRPr="00A00E3D">
        <w:rPr>
          <w:rFonts w:ascii="Georgia" w:hAnsi="Georgia" w:cs="Calibri"/>
          <w:sz w:val="22"/>
          <w:szCs w:val="22"/>
        </w:rPr>
        <w:t>О</w:t>
      </w:r>
      <w:r w:rsidRPr="00A00E3D">
        <w:rPr>
          <w:rFonts w:ascii="Arial Narrow" w:hAnsi="Arial Narrow" w:cs="Calibri"/>
          <w:sz w:val="22"/>
          <w:szCs w:val="22"/>
        </w:rPr>
        <w:t>сновными промышленными предприятиями являются: О</w:t>
      </w:r>
      <w:r w:rsidR="00D4499B" w:rsidRPr="00A00E3D">
        <w:rPr>
          <w:rFonts w:ascii="Arial Narrow" w:hAnsi="Arial Narrow" w:cs="Calibri"/>
          <w:sz w:val="22"/>
          <w:szCs w:val="22"/>
        </w:rPr>
        <w:t>АО</w:t>
      </w:r>
      <w:r w:rsidRPr="00A00E3D">
        <w:rPr>
          <w:rFonts w:ascii="Arial Narrow" w:hAnsi="Arial Narrow" w:cs="Calibri"/>
          <w:sz w:val="22"/>
          <w:szCs w:val="22"/>
        </w:rPr>
        <w:t xml:space="preserve"> «НИТЕЛ, З</w:t>
      </w:r>
      <w:r w:rsidR="00610C00" w:rsidRPr="00A00E3D">
        <w:rPr>
          <w:rFonts w:ascii="Arial Narrow" w:hAnsi="Arial Narrow" w:cs="Calibri"/>
          <w:sz w:val="22"/>
          <w:szCs w:val="22"/>
        </w:rPr>
        <w:t>АО</w:t>
      </w:r>
      <w:r w:rsidRPr="00A00E3D">
        <w:rPr>
          <w:rFonts w:ascii="Arial Narrow" w:hAnsi="Arial Narrow" w:cs="Calibri"/>
          <w:sz w:val="22"/>
          <w:szCs w:val="22"/>
        </w:rPr>
        <w:t xml:space="preserve"> </w:t>
      </w:r>
      <w:r w:rsidR="0066426D" w:rsidRPr="00A00E3D">
        <w:rPr>
          <w:rFonts w:ascii="Arial Narrow" w:hAnsi="Arial Narrow" w:cs="Calibri"/>
          <w:sz w:val="22"/>
          <w:szCs w:val="22"/>
        </w:rPr>
        <w:t>Концерн «Термаль</w:t>
      </w:r>
      <w:r w:rsidRPr="00A00E3D">
        <w:rPr>
          <w:rFonts w:ascii="Arial Narrow" w:hAnsi="Arial Narrow" w:cs="Calibri"/>
          <w:sz w:val="22"/>
          <w:szCs w:val="22"/>
        </w:rPr>
        <w:t>», О</w:t>
      </w:r>
      <w:r w:rsidR="00610C00" w:rsidRPr="00A00E3D">
        <w:rPr>
          <w:rFonts w:ascii="Arial Narrow" w:hAnsi="Arial Narrow" w:cs="Calibri"/>
          <w:sz w:val="22"/>
          <w:szCs w:val="22"/>
        </w:rPr>
        <w:t>АО</w:t>
      </w:r>
      <w:r w:rsidR="0066426D" w:rsidRPr="00A00E3D">
        <w:rPr>
          <w:rFonts w:ascii="Arial Narrow" w:hAnsi="Arial Narrow" w:cs="Calibri"/>
          <w:sz w:val="22"/>
          <w:szCs w:val="22"/>
        </w:rPr>
        <w:t xml:space="preserve"> Мо</w:t>
      </w:r>
      <w:r w:rsidRPr="00A00E3D">
        <w:rPr>
          <w:rFonts w:ascii="Arial Narrow" w:hAnsi="Arial Narrow" w:cs="Calibri"/>
          <w:sz w:val="22"/>
          <w:szCs w:val="22"/>
        </w:rPr>
        <w:t xml:space="preserve">лочный комбинат «Нижегородский», </w:t>
      </w:r>
      <w:r w:rsidR="0066426D" w:rsidRPr="00A00E3D">
        <w:rPr>
          <w:rFonts w:ascii="Arial Narrow" w:hAnsi="Arial Narrow" w:cs="Calibri"/>
          <w:sz w:val="22"/>
          <w:szCs w:val="22"/>
        </w:rPr>
        <w:t>О</w:t>
      </w:r>
      <w:r w:rsidR="00610C00" w:rsidRPr="00A00E3D">
        <w:rPr>
          <w:rFonts w:ascii="Arial Narrow" w:hAnsi="Arial Narrow" w:cs="Calibri"/>
          <w:sz w:val="22"/>
          <w:szCs w:val="22"/>
        </w:rPr>
        <w:t>ОО</w:t>
      </w:r>
      <w:r w:rsidR="0066426D" w:rsidRPr="00A00E3D">
        <w:rPr>
          <w:rFonts w:ascii="Arial Narrow" w:hAnsi="Arial Narrow" w:cs="Calibri"/>
          <w:sz w:val="22"/>
          <w:szCs w:val="22"/>
        </w:rPr>
        <w:t xml:space="preserve"> «Фармстандарт </w:t>
      </w:r>
      <w:r w:rsidR="00D16EF9" w:rsidRPr="00A00E3D">
        <w:rPr>
          <w:rFonts w:ascii="Arial Narrow" w:hAnsi="Arial Narrow" w:cs="Calibri"/>
          <w:sz w:val="22"/>
          <w:szCs w:val="22"/>
        </w:rPr>
        <w:t>–</w:t>
      </w:r>
      <w:r w:rsidR="0066426D" w:rsidRPr="00A00E3D">
        <w:rPr>
          <w:rFonts w:ascii="Arial Narrow" w:hAnsi="Arial Narrow" w:cs="Calibri"/>
          <w:sz w:val="22"/>
          <w:szCs w:val="22"/>
        </w:rPr>
        <w:t xml:space="preserve"> Фитофарм</w:t>
      </w:r>
      <w:r w:rsidRPr="00A00E3D">
        <w:rPr>
          <w:rFonts w:ascii="Arial Narrow" w:hAnsi="Arial Narrow" w:cs="Calibri"/>
          <w:sz w:val="22"/>
          <w:szCs w:val="22"/>
        </w:rPr>
        <w:t xml:space="preserve"> – </w:t>
      </w:r>
      <w:r w:rsidR="0066426D" w:rsidRPr="00A00E3D">
        <w:rPr>
          <w:rFonts w:ascii="Arial Narrow" w:hAnsi="Arial Narrow" w:cs="Calibri"/>
          <w:sz w:val="22"/>
          <w:szCs w:val="22"/>
        </w:rPr>
        <w:t>Н</w:t>
      </w:r>
      <w:r w:rsidRPr="00A00E3D">
        <w:rPr>
          <w:rFonts w:ascii="Arial Narrow" w:hAnsi="Arial Narrow" w:cs="Calibri"/>
          <w:sz w:val="22"/>
          <w:szCs w:val="22"/>
        </w:rPr>
        <w:t xml:space="preserve">Н», </w:t>
      </w:r>
      <w:r w:rsidR="0066426D" w:rsidRPr="00A00E3D">
        <w:rPr>
          <w:rFonts w:ascii="Arial Narrow" w:hAnsi="Arial Narrow" w:cs="Calibri"/>
          <w:sz w:val="22"/>
          <w:szCs w:val="22"/>
        </w:rPr>
        <w:t>Ф</w:t>
      </w:r>
      <w:r w:rsidR="00610C00" w:rsidRPr="00A00E3D">
        <w:rPr>
          <w:rFonts w:ascii="Arial Narrow" w:hAnsi="Arial Narrow" w:cs="Calibri"/>
          <w:sz w:val="22"/>
          <w:szCs w:val="22"/>
        </w:rPr>
        <w:t>ГУП</w:t>
      </w:r>
      <w:r w:rsidRPr="00A00E3D">
        <w:rPr>
          <w:rFonts w:ascii="Arial Narrow" w:hAnsi="Arial Narrow" w:cs="Calibri"/>
          <w:sz w:val="22"/>
          <w:szCs w:val="22"/>
        </w:rPr>
        <w:t xml:space="preserve"> «</w:t>
      </w:r>
      <w:r w:rsidR="00610C00" w:rsidRPr="00A00E3D">
        <w:rPr>
          <w:rFonts w:ascii="Arial Narrow" w:hAnsi="Arial Narrow" w:cs="Calibri"/>
          <w:sz w:val="22"/>
          <w:szCs w:val="22"/>
        </w:rPr>
        <w:t>Нижегородский завод им</w:t>
      </w:r>
      <w:r w:rsidR="00D16EF9" w:rsidRPr="00A00E3D">
        <w:rPr>
          <w:rFonts w:ascii="Arial Narrow" w:hAnsi="Arial Narrow" w:cs="Calibri"/>
          <w:sz w:val="22"/>
          <w:szCs w:val="22"/>
        </w:rPr>
        <w:t>ени</w:t>
      </w:r>
      <w:r w:rsidR="00610C00" w:rsidRPr="00A00E3D">
        <w:rPr>
          <w:rFonts w:ascii="Arial Narrow" w:hAnsi="Arial Narrow" w:cs="Calibri"/>
          <w:sz w:val="22"/>
          <w:szCs w:val="22"/>
        </w:rPr>
        <w:t xml:space="preserve"> М.</w:t>
      </w:r>
      <w:r w:rsidR="0066426D" w:rsidRPr="00A00E3D">
        <w:rPr>
          <w:rFonts w:ascii="Arial Narrow" w:hAnsi="Arial Narrow" w:cs="Calibri"/>
          <w:sz w:val="22"/>
          <w:szCs w:val="22"/>
        </w:rPr>
        <w:t>В. Фрунзе»</w:t>
      </w:r>
      <w:r w:rsidRPr="00A00E3D">
        <w:rPr>
          <w:rFonts w:ascii="Arial Narrow" w:hAnsi="Arial Narrow" w:cs="Calibri"/>
          <w:sz w:val="22"/>
          <w:szCs w:val="22"/>
        </w:rPr>
        <w:t xml:space="preserve">, </w:t>
      </w:r>
      <w:r w:rsidR="0066426D" w:rsidRPr="00A00E3D">
        <w:rPr>
          <w:rFonts w:ascii="Arial Narrow" w:hAnsi="Arial Narrow" w:cs="Calibri"/>
          <w:sz w:val="22"/>
          <w:szCs w:val="22"/>
        </w:rPr>
        <w:t>Ф</w:t>
      </w:r>
      <w:r w:rsidR="00610C00" w:rsidRPr="00A00E3D">
        <w:rPr>
          <w:rFonts w:ascii="Arial Narrow" w:hAnsi="Arial Narrow" w:cs="Calibri"/>
          <w:sz w:val="22"/>
          <w:szCs w:val="22"/>
        </w:rPr>
        <w:t>ГУП</w:t>
      </w:r>
      <w:r w:rsidRPr="00A00E3D">
        <w:rPr>
          <w:rFonts w:ascii="Arial Narrow" w:hAnsi="Arial Narrow" w:cs="Calibri"/>
          <w:sz w:val="22"/>
          <w:szCs w:val="22"/>
        </w:rPr>
        <w:t xml:space="preserve"> </w:t>
      </w:r>
      <w:r w:rsidR="0066426D" w:rsidRPr="00A00E3D">
        <w:rPr>
          <w:rFonts w:ascii="Arial Narrow" w:hAnsi="Arial Narrow" w:cs="Calibri"/>
          <w:sz w:val="22"/>
          <w:szCs w:val="22"/>
        </w:rPr>
        <w:t>«Нижегородский научно</w:t>
      </w:r>
      <w:r w:rsidRPr="00A00E3D">
        <w:rPr>
          <w:rFonts w:ascii="Arial Narrow" w:hAnsi="Arial Narrow" w:cs="Calibri"/>
          <w:sz w:val="22"/>
          <w:szCs w:val="22"/>
        </w:rPr>
        <w:t xml:space="preserve"> – </w:t>
      </w:r>
      <w:r w:rsidR="0066426D" w:rsidRPr="00A00E3D">
        <w:rPr>
          <w:rFonts w:ascii="Arial Narrow" w:hAnsi="Arial Narrow" w:cs="Calibri"/>
          <w:sz w:val="22"/>
          <w:szCs w:val="22"/>
        </w:rPr>
        <w:t>исследовательский</w:t>
      </w:r>
      <w:r w:rsidRPr="00A00E3D">
        <w:rPr>
          <w:rFonts w:ascii="Arial Narrow" w:hAnsi="Arial Narrow" w:cs="Calibri"/>
          <w:sz w:val="22"/>
          <w:szCs w:val="22"/>
        </w:rPr>
        <w:t xml:space="preserve"> институт радиотехники» (НИИРТ), </w:t>
      </w:r>
      <w:r w:rsidR="0066426D" w:rsidRPr="00A00E3D">
        <w:rPr>
          <w:rFonts w:ascii="Arial Narrow" w:hAnsi="Arial Narrow" w:cs="Calibri"/>
          <w:sz w:val="22"/>
          <w:szCs w:val="22"/>
        </w:rPr>
        <w:t>Ф</w:t>
      </w:r>
      <w:r w:rsidR="00610C00" w:rsidRPr="00A00E3D">
        <w:rPr>
          <w:rFonts w:ascii="Arial Narrow" w:hAnsi="Arial Narrow" w:cs="Calibri"/>
          <w:sz w:val="22"/>
          <w:szCs w:val="22"/>
        </w:rPr>
        <w:t>ГУП</w:t>
      </w:r>
      <w:r w:rsidRPr="00A00E3D">
        <w:rPr>
          <w:rFonts w:ascii="Arial Narrow" w:hAnsi="Arial Narrow" w:cs="Calibri"/>
          <w:sz w:val="22"/>
          <w:szCs w:val="22"/>
        </w:rPr>
        <w:t xml:space="preserve"> Ф</w:t>
      </w:r>
      <w:r w:rsidR="0066426D" w:rsidRPr="00A00E3D">
        <w:rPr>
          <w:rFonts w:ascii="Arial Narrow" w:hAnsi="Arial Narrow" w:cs="Calibri"/>
          <w:sz w:val="22"/>
          <w:szCs w:val="22"/>
        </w:rPr>
        <w:t>НПЦ «НИИ измерител</w:t>
      </w:r>
      <w:r w:rsidR="00610C00" w:rsidRPr="00A00E3D">
        <w:rPr>
          <w:rFonts w:ascii="Arial Narrow" w:hAnsi="Arial Narrow" w:cs="Calibri"/>
          <w:sz w:val="22"/>
          <w:szCs w:val="22"/>
        </w:rPr>
        <w:t>ьных систем им</w:t>
      </w:r>
      <w:r w:rsidR="00D16EF9" w:rsidRPr="00A00E3D">
        <w:rPr>
          <w:rFonts w:ascii="Arial Narrow" w:hAnsi="Arial Narrow" w:cs="Calibri"/>
          <w:sz w:val="22"/>
          <w:szCs w:val="22"/>
        </w:rPr>
        <w:t>ени</w:t>
      </w:r>
      <w:r w:rsidR="00610C00" w:rsidRPr="00A00E3D">
        <w:rPr>
          <w:rFonts w:ascii="Arial Narrow" w:hAnsi="Arial Narrow" w:cs="Calibri"/>
          <w:sz w:val="22"/>
          <w:szCs w:val="22"/>
        </w:rPr>
        <w:t xml:space="preserve"> Ю.</w:t>
      </w:r>
      <w:r w:rsidRPr="00A00E3D">
        <w:rPr>
          <w:rFonts w:ascii="Arial Narrow" w:hAnsi="Arial Narrow" w:cs="Calibri"/>
          <w:sz w:val="22"/>
          <w:szCs w:val="22"/>
        </w:rPr>
        <w:t>Е. Седакова», Ф</w:t>
      </w:r>
      <w:r w:rsidR="00610C00" w:rsidRPr="00A00E3D">
        <w:rPr>
          <w:rFonts w:ascii="Arial Narrow" w:hAnsi="Arial Narrow" w:cs="Calibri"/>
          <w:sz w:val="22"/>
          <w:szCs w:val="22"/>
        </w:rPr>
        <w:t>ГУП</w:t>
      </w:r>
      <w:r w:rsidRPr="00A00E3D">
        <w:rPr>
          <w:rFonts w:ascii="Arial Narrow" w:hAnsi="Arial Narrow" w:cs="Calibri"/>
          <w:sz w:val="22"/>
          <w:szCs w:val="22"/>
        </w:rPr>
        <w:t xml:space="preserve"> НПП «Салют», Ф</w:t>
      </w:r>
      <w:r w:rsidR="00610C00" w:rsidRPr="00A00E3D">
        <w:rPr>
          <w:rFonts w:ascii="Arial Narrow" w:hAnsi="Arial Narrow" w:cs="Calibri"/>
          <w:sz w:val="22"/>
          <w:szCs w:val="22"/>
        </w:rPr>
        <w:t>ГУП</w:t>
      </w:r>
      <w:r w:rsidR="0066426D" w:rsidRPr="00A00E3D">
        <w:rPr>
          <w:rFonts w:ascii="Arial Narrow" w:hAnsi="Arial Narrow" w:cs="Calibri"/>
          <w:sz w:val="22"/>
          <w:szCs w:val="22"/>
        </w:rPr>
        <w:t xml:space="preserve"> «Нижегородский научно</w:t>
      </w:r>
      <w:r w:rsidR="00610C00" w:rsidRPr="00A00E3D">
        <w:rPr>
          <w:rFonts w:ascii="Arial Narrow" w:hAnsi="Arial Narrow" w:cs="Calibri"/>
          <w:sz w:val="22"/>
          <w:szCs w:val="22"/>
        </w:rPr>
        <w:t xml:space="preserve"> – </w:t>
      </w:r>
      <w:r w:rsidR="0066426D" w:rsidRPr="00A00E3D">
        <w:rPr>
          <w:rFonts w:ascii="Arial Narrow" w:hAnsi="Arial Narrow" w:cs="Calibri"/>
          <w:sz w:val="22"/>
          <w:szCs w:val="22"/>
        </w:rPr>
        <w:t>исследовательски</w:t>
      </w:r>
      <w:r w:rsidRPr="00A00E3D">
        <w:rPr>
          <w:rFonts w:ascii="Arial Narrow" w:hAnsi="Arial Narrow" w:cs="Calibri"/>
          <w:sz w:val="22"/>
          <w:szCs w:val="22"/>
        </w:rPr>
        <w:t>й приборостроительный институт «</w:t>
      </w:r>
      <w:r w:rsidR="0066426D" w:rsidRPr="00A00E3D">
        <w:rPr>
          <w:rFonts w:ascii="Arial Narrow" w:hAnsi="Arial Narrow" w:cs="Calibri"/>
          <w:sz w:val="22"/>
          <w:szCs w:val="22"/>
        </w:rPr>
        <w:t>Кварц</w:t>
      </w:r>
      <w:r w:rsidRPr="00A00E3D">
        <w:rPr>
          <w:rFonts w:ascii="Arial Narrow" w:hAnsi="Arial Narrow" w:cs="Calibri"/>
          <w:sz w:val="22"/>
          <w:szCs w:val="22"/>
        </w:rPr>
        <w:t xml:space="preserve">», </w:t>
      </w:r>
      <w:r w:rsidR="0066426D" w:rsidRPr="00A00E3D">
        <w:rPr>
          <w:rFonts w:ascii="Arial Narrow" w:hAnsi="Arial Narrow" w:cs="Calibri"/>
          <w:sz w:val="22"/>
          <w:szCs w:val="22"/>
        </w:rPr>
        <w:t>О</w:t>
      </w:r>
      <w:r w:rsidR="00610C00" w:rsidRPr="00A00E3D">
        <w:rPr>
          <w:rFonts w:ascii="Arial Narrow" w:hAnsi="Arial Narrow" w:cs="Calibri"/>
          <w:sz w:val="22"/>
          <w:szCs w:val="22"/>
        </w:rPr>
        <w:t>АО</w:t>
      </w:r>
      <w:r w:rsidRPr="00A00E3D">
        <w:rPr>
          <w:rFonts w:ascii="Arial Narrow" w:hAnsi="Arial Narrow" w:cs="Calibri"/>
          <w:sz w:val="22"/>
          <w:szCs w:val="22"/>
        </w:rPr>
        <w:t xml:space="preserve"> «</w:t>
      </w:r>
      <w:r w:rsidR="0066426D" w:rsidRPr="00A00E3D">
        <w:rPr>
          <w:rFonts w:ascii="Arial Narrow" w:hAnsi="Arial Narrow" w:cs="Calibri"/>
          <w:sz w:val="22"/>
          <w:szCs w:val="22"/>
        </w:rPr>
        <w:t>Промис</w:t>
      </w:r>
      <w:r w:rsidRPr="00A00E3D">
        <w:rPr>
          <w:rFonts w:ascii="Arial Narrow" w:hAnsi="Arial Narrow" w:cs="Calibri"/>
          <w:sz w:val="22"/>
          <w:szCs w:val="22"/>
        </w:rPr>
        <w:t>», О</w:t>
      </w:r>
      <w:r w:rsidR="00610C00" w:rsidRPr="00A00E3D">
        <w:rPr>
          <w:rFonts w:ascii="Arial Narrow" w:hAnsi="Arial Narrow" w:cs="Calibri"/>
          <w:sz w:val="22"/>
          <w:szCs w:val="22"/>
        </w:rPr>
        <w:t>ОО</w:t>
      </w:r>
      <w:r w:rsidR="0066426D" w:rsidRPr="00A00E3D">
        <w:rPr>
          <w:rFonts w:ascii="Arial Narrow" w:hAnsi="Arial Narrow" w:cs="Calibri"/>
          <w:sz w:val="22"/>
          <w:szCs w:val="22"/>
        </w:rPr>
        <w:t xml:space="preserve"> </w:t>
      </w:r>
      <w:r w:rsidRPr="00A00E3D">
        <w:rPr>
          <w:rFonts w:ascii="Arial Narrow" w:hAnsi="Arial Narrow" w:cs="Calibri"/>
          <w:sz w:val="22"/>
          <w:szCs w:val="22"/>
        </w:rPr>
        <w:t>«Нижегородская фирма АтомСтрой», О</w:t>
      </w:r>
      <w:r w:rsidR="00610C00" w:rsidRPr="00A00E3D">
        <w:rPr>
          <w:rFonts w:ascii="Arial Narrow" w:hAnsi="Arial Narrow" w:cs="Calibri"/>
          <w:sz w:val="22"/>
          <w:szCs w:val="22"/>
        </w:rPr>
        <w:t>АО</w:t>
      </w:r>
      <w:r w:rsidRPr="00A00E3D">
        <w:rPr>
          <w:rFonts w:ascii="Arial Narrow" w:hAnsi="Arial Narrow" w:cs="Calibri"/>
          <w:sz w:val="22"/>
          <w:szCs w:val="22"/>
        </w:rPr>
        <w:t xml:space="preserve"> «Волжский подводник»</w:t>
      </w:r>
      <w:r w:rsidR="00610C00" w:rsidRPr="00A00E3D">
        <w:rPr>
          <w:rFonts w:ascii="Arial Narrow" w:hAnsi="Arial Narrow" w:cs="Calibri"/>
          <w:sz w:val="22"/>
          <w:szCs w:val="22"/>
        </w:rPr>
        <w:t>.</w:t>
      </w:r>
      <w:r w:rsidRPr="008B3684">
        <w:rPr>
          <w:rStyle w:val="aff1"/>
          <w:rFonts w:ascii="Calibri" w:hAnsi="Calibri" w:cs="Calibri"/>
          <w:b/>
          <w:color w:val="FF0000"/>
          <w:sz w:val="18"/>
          <w:szCs w:val="18"/>
        </w:rPr>
        <w:footnoteReference w:id="19"/>
      </w:r>
    </w:p>
    <w:p w:rsidR="006E492F" w:rsidRPr="004E362B" w:rsidRDefault="00286B39" w:rsidP="00852992">
      <w:pPr>
        <w:spacing w:before="240" w:after="240"/>
        <w:jc w:val="center"/>
        <w:rPr>
          <w:rFonts w:ascii="Segoe UI Semibold" w:hAnsi="Segoe UI Semibold" w:cs="Calibri"/>
          <w:b/>
          <w:color w:val="000022"/>
          <w:spacing w:val="8"/>
        </w:rPr>
      </w:pPr>
      <w:r w:rsidRPr="004E362B">
        <w:rPr>
          <w:rFonts w:ascii="Segoe UI Semibold" w:hAnsi="Segoe UI Semibold" w:cs="Calibri"/>
          <w:b/>
          <w:color w:val="000022"/>
          <w:spacing w:val="8"/>
        </w:rPr>
        <w:t>КАНАВИНСКИЙ</w:t>
      </w:r>
      <w:r w:rsidR="006E492F" w:rsidRPr="004E362B">
        <w:rPr>
          <w:rFonts w:ascii="Segoe UI Semibold" w:hAnsi="Segoe UI Semibold" w:cs="Calibri"/>
          <w:b/>
          <w:color w:val="000022"/>
          <w:spacing w:val="8"/>
        </w:rPr>
        <w:t xml:space="preserve"> РАЙОН</w:t>
      </w:r>
    </w:p>
    <w:p w:rsidR="009806DC" w:rsidRPr="00A00E3D" w:rsidRDefault="00D4648B" w:rsidP="004E362B">
      <w:pPr>
        <w:ind w:firstLine="720"/>
        <w:jc w:val="both"/>
        <w:rPr>
          <w:rFonts w:ascii="Segoe UI Semibold" w:hAnsi="Segoe UI Semibold" w:cs="Calibri"/>
          <w:b/>
        </w:rPr>
      </w:pPr>
      <w:r w:rsidRPr="00A00E3D">
        <w:rPr>
          <w:rFonts w:ascii="Georgia" w:hAnsi="Georgia"/>
          <w:sz w:val="22"/>
          <w:szCs w:val="22"/>
        </w:rPr>
        <w:t>К</w:t>
      </w:r>
      <w:r w:rsidRPr="00A00E3D">
        <w:rPr>
          <w:rFonts w:ascii="Arial Narrow" w:hAnsi="Arial Narrow" w:cs="Arial"/>
          <w:sz w:val="22"/>
          <w:szCs w:val="22"/>
        </w:rPr>
        <w:t xml:space="preserve">анавинский район – один из старейших районов города – </w:t>
      </w:r>
      <w:r w:rsidR="00852992" w:rsidRPr="00A00E3D">
        <w:rPr>
          <w:rFonts w:ascii="Arial Narrow" w:hAnsi="Arial Narrow" w:cs="Calibri"/>
          <w:sz w:val="22"/>
          <w:szCs w:val="22"/>
        </w:rPr>
        <w:t>расположен в заречной части Нижнего Новгорода, на левом берегу реки Ок</w:t>
      </w:r>
      <w:r w:rsidR="00D16EF9" w:rsidRPr="00A00E3D">
        <w:rPr>
          <w:rFonts w:ascii="Arial Narrow" w:hAnsi="Arial Narrow" w:cs="Calibri"/>
          <w:sz w:val="22"/>
          <w:szCs w:val="22"/>
        </w:rPr>
        <w:t>и</w:t>
      </w:r>
      <w:r w:rsidR="00852992" w:rsidRPr="00A00E3D">
        <w:rPr>
          <w:rFonts w:ascii="Arial Narrow" w:hAnsi="Arial Narrow" w:cs="Calibri"/>
          <w:sz w:val="22"/>
          <w:szCs w:val="22"/>
        </w:rPr>
        <w:t xml:space="preserve"> и правом берегу Волг</w:t>
      </w:r>
      <w:r w:rsidR="00D16EF9" w:rsidRPr="00A00E3D">
        <w:rPr>
          <w:rFonts w:ascii="Arial Narrow" w:hAnsi="Arial Narrow" w:cs="Calibri"/>
          <w:sz w:val="22"/>
          <w:szCs w:val="22"/>
        </w:rPr>
        <w:t>и</w:t>
      </w:r>
      <w:r w:rsidR="00610C00" w:rsidRPr="00A00E3D">
        <w:rPr>
          <w:rFonts w:ascii="Arial Narrow" w:hAnsi="Arial Narrow" w:cs="Calibri"/>
          <w:sz w:val="22"/>
          <w:szCs w:val="22"/>
        </w:rPr>
        <w:t>, г</w:t>
      </w:r>
      <w:r w:rsidR="00852992" w:rsidRPr="00A00E3D">
        <w:rPr>
          <w:rFonts w:ascii="Arial Narrow" w:hAnsi="Arial Narrow" w:cs="Calibri"/>
          <w:sz w:val="22"/>
          <w:szCs w:val="22"/>
        </w:rPr>
        <w:t xml:space="preserve">раничит с Автозаводским, Ленинским и Московским районами </w:t>
      </w:r>
      <w:r w:rsidR="00AC7F36" w:rsidRPr="00A00E3D">
        <w:rPr>
          <w:rFonts w:ascii="Arial Narrow" w:hAnsi="Arial Narrow" w:cs="Calibri"/>
          <w:sz w:val="22"/>
          <w:szCs w:val="22"/>
        </w:rPr>
        <w:t xml:space="preserve">города. </w:t>
      </w:r>
    </w:p>
    <w:p w:rsidR="009806DC" w:rsidRPr="00A00E3D" w:rsidRDefault="00667625" w:rsidP="004E362B">
      <w:pPr>
        <w:ind w:firstLine="720"/>
        <w:jc w:val="both"/>
        <w:rPr>
          <w:rFonts w:ascii="Arial Narrow" w:hAnsi="Arial Narrow" w:cs="Calibri"/>
          <w:sz w:val="22"/>
          <w:szCs w:val="22"/>
        </w:rPr>
      </w:pPr>
      <w:r w:rsidRPr="00A00E3D">
        <w:rPr>
          <w:rFonts w:ascii="Georgia" w:hAnsi="Georgia" w:cs="Calibri"/>
          <w:sz w:val="22"/>
          <w:szCs w:val="22"/>
        </w:rPr>
        <w:t xml:space="preserve">В </w:t>
      </w:r>
      <w:r w:rsidRPr="00A00E3D">
        <w:rPr>
          <w:rFonts w:ascii="Arial Narrow" w:hAnsi="Arial Narrow" w:cs="Calibri"/>
          <w:sz w:val="22"/>
          <w:szCs w:val="22"/>
        </w:rPr>
        <w:t xml:space="preserve">Канавинском районе находится географический центр Нижнего Новгорода – Стрелка </w:t>
      </w:r>
      <w:r w:rsidR="00D4648B" w:rsidRPr="00A00E3D">
        <w:rPr>
          <w:rFonts w:ascii="Arial Narrow" w:hAnsi="Arial Narrow" w:cs="Calibri"/>
          <w:sz w:val="22"/>
          <w:szCs w:val="22"/>
        </w:rPr>
        <w:t xml:space="preserve">– место слияния рек Оки и Волги </w:t>
      </w:r>
      <w:r w:rsidRPr="00A00E3D">
        <w:rPr>
          <w:rFonts w:ascii="Arial Narrow" w:hAnsi="Arial Narrow" w:cs="Calibri"/>
          <w:sz w:val="22"/>
          <w:szCs w:val="22"/>
        </w:rPr>
        <w:t>.</w:t>
      </w:r>
    </w:p>
    <w:p w:rsidR="00D4648B" w:rsidRPr="00A00E3D" w:rsidRDefault="00D4648B" w:rsidP="004E362B">
      <w:pPr>
        <w:ind w:firstLine="720"/>
        <w:jc w:val="both"/>
        <w:rPr>
          <w:rFonts w:ascii="Arial Narrow" w:hAnsi="Arial Narrow" w:cs="Calibri"/>
          <w:sz w:val="22"/>
          <w:szCs w:val="22"/>
        </w:rPr>
      </w:pPr>
      <w:r w:rsidRPr="00A00E3D">
        <w:rPr>
          <w:rFonts w:ascii="Georgia" w:hAnsi="Georgia" w:cs="Calibri"/>
          <w:sz w:val="22"/>
          <w:szCs w:val="22"/>
        </w:rPr>
        <w:t>П</w:t>
      </w:r>
      <w:r w:rsidRPr="00A00E3D">
        <w:rPr>
          <w:rFonts w:ascii="Arial Narrow" w:hAnsi="Arial Narrow" w:cs="Calibri"/>
          <w:sz w:val="22"/>
          <w:szCs w:val="22"/>
        </w:rPr>
        <w:t xml:space="preserve">лощадь Канавинского района – 47,54 кв. км. </w:t>
      </w:r>
    </w:p>
    <w:p w:rsidR="00570374" w:rsidRDefault="00570374" w:rsidP="004E362B">
      <w:pPr>
        <w:ind w:firstLine="720"/>
        <w:jc w:val="both"/>
        <w:rPr>
          <w:rFonts w:ascii="Arial Narrow" w:hAnsi="Arial Narrow" w:cs="Calibri"/>
          <w:color w:val="000022"/>
          <w:sz w:val="22"/>
          <w:szCs w:val="22"/>
        </w:rPr>
      </w:pPr>
      <w:r w:rsidRPr="00A00E3D">
        <w:rPr>
          <w:rFonts w:ascii="Georgia" w:hAnsi="Georgia" w:cs="Calibri"/>
          <w:sz w:val="22"/>
          <w:szCs w:val="22"/>
        </w:rPr>
        <w:t>Ч</w:t>
      </w:r>
      <w:r w:rsidRPr="00A00E3D">
        <w:rPr>
          <w:rFonts w:ascii="Arial Narrow" w:hAnsi="Arial Narrow" w:cs="Calibri"/>
          <w:sz w:val="22"/>
          <w:szCs w:val="22"/>
        </w:rPr>
        <w:t>исленность населения по состоянию на 2013 год – 156 333 человек</w:t>
      </w:r>
      <w:r w:rsidR="00A00E3D">
        <w:rPr>
          <w:rFonts w:ascii="Arial Narrow" w:hAnsi="Arial Narrow" w:cs="Calibri"/>
          <w:sz w:val="22"/>
          <w:szCs w:val="22"/>
        </w:rPr>
        <w:t>.</w:t>
      </w:r>
      <w:r w:rsidRPr="00A52E1C">
        <w:rPr>
          <w:rStyle w:val="aff1"/>
          <w:rFonts w:ascii="Calibri" w:hAnsi="Calibri" w:cs="Calibri"/>
          <w:b/>
          <w:color w:val="FF0000"/>
          <w:sz w:val="18"/>
          <w:szCs w:val="18"/>
        </w:rPr>
        <w:footnoteReference w:id="20"/>
      </w:r>
    </w:p>
    <w:p w:rsidR="0077519D" w:rsidRPr="00A00E3D" w:rsidRDefault="0077519D" w:rsidP="004E362B">
      <w:pPr>
        <w:pStyle w:val="af1"/>
        <w:spacing w:before="0" w:beforeAutospacing="0" w:after="0" w:afterAutospacing="0"/>
        <w:ind w:firstLine="720"/>
        <w:jc w:val="both"/>
        <w:rPr>
          <w:rFonts w:ascii="Arial Narrow" w:hAnsi="Arial Narrow"/>
          <w:color w:val="auto"/>
          <w:sz w:val="22"/>
          <w:szCs w:val="22"/>
        </w:rPr>
      </w:pPr>
      <w:r w:rsidRPr="00A00E3D">
        <w:rPr>
          <w:rFonts w:ascii="Georgia" w:hAnsi="Georgia"/>
          <w:color w:val="auto"/>
          <w:sz w:val="22"/>
          <w:szCs w:val="22"/>
        </w:rPr>
        <w:t>С</w:t>
      </w:r>
      <w:r w:rsidRPr="00A00E3D">
        <w:rPr>
          <w:rFonts w:ascii="Arial Narrow" w:hAnsi="Arial Narrow"/>
          <w:color w:val="auto"/>
          <w:sz w:val="22"/>
          <w:szCs w:val="22"/>
        </w:rPr>
        <w:t>овременный Канавинский район – важнейший узел внутренних и внешних транспортных путей всероссийского значения. На территории района расположены автомобильный и железнодорожный вокзалы, а также грузовая часть Нижегородского порта.</w:t>
      </w:r>
    </w:p>
    <w:p w:rsidR="003B2AAC" w:rsidRDefault="00DC0B9A" w:rsidP="004E362B">
      <w:pPr>
        <w:pStyle w:val="af1"/>
        <w:spacing w:before="240" w:beforeAutospacing="0" w:after="240" w:afterAutospacing="0"/>
        <w:jc w:val="center"/>
        <w:rPr>
          <w:rFonts w:ascii="Georgia" w:hAnsi="Georgia" w:cs="Calibri"/>
          <w:noProof/>
          <w:color w:val="000022"/>
          <w:sz w:val="22"/>
          <w:szCs w:val="22"/>
        </w:rPr>
      </w:pPr>
      <w:r>
        <w:rPr>
          <w:rFonts w:ascii="Georgia" w:hAnsi="Georgia" w:cs="Calibri"/>
          <w:noProof/>
          <w:color w:val="000022"/>
          <w:sz w:val="22"/>
          <w:szCs w:val="22"/>
        </w:rPr>
        <w:drawing>
          <wp:inline distT="0" distB="0" distL="0" distR="0">
            <wp:extent cx="5151755" cy="1630680"/>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6" cstate="email"/>
                    <a:srcRect b="-208"/>
                    <a:stretch>
                      <a:fillRect/>
                    </a:stretch>
                  </pic:blipFill>
                  <pic:spPr bwMode="auto">
                    <a:xfrm>
                      <a:off x="0" y="0"/>
                      <a:ext cx="5151755" cy="1630680"/>
                    </a:xfrm>
                    <a:prstGeom prst="rect">
                      <a:avLst/>
                    </a:prstGeom>
                    <a:noFill/>
                    <a:ln w="9525">
                      <a:noFill/>
                      <a:miter lim="800000"/>
                      <a:headEnd/>
                      <a:tailEnd/>
                    </a:ln>
                  </pic:spPr>
                </pic:pic>
              </a:graphicData>
            </a:graphic>
          </wp:inline>
        </w:drawing>
      </w:r>
    </w:p>
    <w:p w:rsidR="0077519D" w:rsidRPr="00A00E3D" w:rsidRDefault="0077519D" w:rsidP="00211E84">
      <w:pPr>
        <w:pStyle w:val="af1"/>
        <w:spacing w:before="0" w:beforeAutospacing="0" w:after="0" w:afterAutospacing="0"/>
        <w:ind w:firstLine="720"/>
        <w:jc w:val="both"/>
        <w:rPr>
          <w:rFonts w:ascii="Arial Narrow" w:hAnsi="Arial Narrow"/>
          <w:color w:val="auto"/>
          <w:sz w:val="22"/>
          <w:szCs w:val="22"/>
        </w:rPr>
      </w:pPr>
      <w:r w:rsidRPr="00A00E3D">
        <w:rPr>
          <w:rFonts w:ascii="Georgia" w:hAnsi="Georgia"/>
          <w:color w:val="auto"/>
          <w:sz w:val="22"/>
          <w:szCs w:val="22"/>
        </w:rPr>
        <w:t>Ч</w:t>
      </w:r>
      <w:r w:rsidRPr="00A00E3D">
        <w:rPr>
          <w:rFonts w:ascii="Arial Narrow" w:hAnsi="Arial Narrow"/>
          <w:color w:val="auto"/>
          <w:sz w:val="22"/>
          <w:szCs w:val="22"/>
        </w:rPr>
        <w:t>ерез Канавинский район проходит ряд важнейших автомобильных магистралей, включая Московское шоссе, а также железные дороги. Здесь находится узловая станция Нижегородского метрополитена «Московская», отсюда уходят экспресс – автобусы в Международный аэропорт.</w:t>
      </w:r>
    </w:p>
    <w:p w:rsidR="0077519D" w:rsidRPr="00A00E3D" w:rsidRDefault="0077519D" w:rsidP="00211E84">
      <w:pPr>
        <w:pStyle w:val="af1"/>
        <w:spacing w:before="0" w:beforeAutospacing="0" w:after="0" w:afterAutospacing="0"/>
        <w:ind w:firstLine="720"/>
        <w:jc w:val="both"/>
        <w:rPr>
          <w:rFonts w:ascii="Arial Narrow" w:hAnsi="Arial Narrow"/>
          <w:color w:val="auto"/>
        </w:rPr>
      </w:pPr>
      <w:r w:rsidRPr="00A00E3D">
        <w:rPr>
          <w:rFonts w:ascii="Georgia" w:hAnsi="Georgia"/>
          <w:color w:val="auto"/>
          <w:sz w:val="22"/>
          <w:szCs w:val="22"/>
        </w:rPr>
        <w:t>Н</w:t>
      </w:r>
      <w:r w:rsidRPr="00A00E3D">
        <w:rPr>
          <w:rFonts w:ascii="Arial Narrow" w:hAnsi="Arial Narrow"/>
          <w:color w:val="auto"/>
          <w:sz w:val="22"/>
          <w:szCs w:val="22"/>
        </w:rPr>
        <w:t xml:space="preserve">а территории Канавинского района функционирует и </w:t>
      </w:r>
      <w:hyperlink r:id="rId57" w:tooltip="Горьковская детская железная дорога имени М. Горького" w:history="1">
        <w:r w:rsidRPr="00A00E3D">
          <w:rPr>
            <w:rStyle w:val="af3"/>
            <w:rFonts w:ascii="Arial Narrow" w:hAnsi="Arial Narrow"/>
            <w:color w:val="auto"/>
            <w:sz w:val="22"/>
            <w:szCs w:val="22"/>
            <w:u w:val="none"/>
          </w:rPr>
          <w:t>Горьковская детская железная дорога имени М</w:t>
        </w:r>
        <w:r w:rsidR="004E362B" w:rsidRPr="00A00E3D">
          <w:rPr>
            <w:rStyle w:val="af3"/>
            <w:rFonts w:ascii="Arial Narrow" w:hAnsi="Arial Narrow"/>
            <w:color w:val="auto"/>
            <w:sz w:val="22"/>
            <w:szCs w:val="22"/>
            <w:u w:val="none"/>
          </w:rPr>
          <w:t>аксима</w:t>
        </w:r>
        <w:r w:rsidRPr="00A00E3D">
          <w:rPr>
            <w:rStyle w:val="af3"/>
            <w:rFonts w:ascii="Arial Narrow" w:hAnsi="Arial Narrow"/>
            <w:color w:val="auto"/>
            <w:sz w:val="22"/>
            <w:szCs w:val="22"/>
            <w:u w:val="none"/>
          </w:rPr>
          <w:t xml:space="preserve"> Горького</w:t>
        </w:r>
      </w:hyperlink>
      <w:r w:rsidRPr="00A00E3D">
        <w:rPr>
          <w:rFonts w:ascii="Arial Narrow" w:hAnsi="Arial Narrow"/>
          <w:color w:val="auto"/>
          <w:sz w:val="22"/>
          <w:szCs w:val="22"/>
        </w:rPr>
        <w:t xml:space="preserve"> протяженностью 3,5 км.</w:t>
      </w:r>
    </w:p>
    <w:p w:rsidR="00A77E72" w:rsidRPr="00A00E3D" w:rsidRDefault="0077519D" w:rsidP="00211E84">
      <w:pPr>
        <w:ind w:firstLine="720"/>
        <w:jc w:val="both"/>
        <w:rPr>
          <w:rFonts w:ascii="Arial Narrow" w:hAnsi="Arial Narrow" w:cs="Arial"/>
          <w:sz w:val="22"/>
          <w:szCs w:val="22"/>
        </w:rPr>
      </w:pPr>
      <w:r w:rsidRPr="00A00E3D">
        <w:rPr>
          <w:rFonts w:ascii="Georgia" w:hAnsi="Georgia"/>
          <w:sz w:val="22"/>
          <w:szCs w:val="22"/>
        </w:rPr>
        <w:lastRenderedPageBreak/>
        <w:t>П</w:t>
      </w:r>
      <w:r w:rsidRPr="00A00E3D">
        <w:rPr>
          <w:rFonts w:ascii="Arial Narrow" w:hAnsi="Arial Narrow" w:cs="Arial"/>
          <w:sz w:val="22"/>
          <w:szCs w:val="22"/>
        </w:rPr>
        <w:t>о территории района проходит большой поток автотранспорта из заречной в нагорную часть города через Канавинский мост и метромост, а также на север Нижегородской области (Волжский мост) и в Балахну, Городец, Сокольское. Трамвайные линии связывают Канавинский район со всеми остальными районами города</w:t>
      </w:r>
      <w:r w:rsidR="00A77E72" w:rsidRPr="00A00E3D">
        <w:rPr>
          <w:rFonts w:ascii="Arial Narrow" w:hAnsi="Arial Narrow" w:cs="Arial"/>
          <w:sz w:val="22"/>
          <w:szCs w:val="22"/>
        </w:rPr>
        <w:t>.</w:t>
      </w:r>
    </w:p>
    <w:p w:rsidR="00D9386F" w:rsidRPr="00A00E3D" w:rsidRDefault="00D9386F" w:rsidP="00211E84">
      <w:pPr>
        <w:ind w:firstLine="720"/>
        <w:jc w:val="both"/>
        <w:rPr>
          <w:rFonts w:ascii="Arial Narrow" w:hAnsi="Arial Narrow" w:cs="Calibri"/>
          <w:sz w:val="22"/>
          <w:szCs w:val="22"/>
        </w:rPr>
      </w:pPr>
      <w:r w:rsidRPr="00A00E3D">
        <w:rPr>
          <w:rFonts w:ascii="Georgia" w:hAnsi="Georgia" w:cs="Calibri"/>
          <w:sz w:val="22"/>
          <w:szCs w:val="22"/>
        </w:rPr>
        <w:t>М</w:t>
      </w:r>
      <w:r w:rsidRPr="00A00E3D">
        <w:rPr>
          <w:rFonts w:ascii="Arial Narrow" w:hAnsi="Arial Narrow" w:cs="Calibri"/>
          <w:sz w:val="22"/>
          <w:szCs w:val="22"/>
        </w:rPr>
        <w:t>икрорайоны и поселки, входящие в состав Канавинского района: микрорайон Мещерское озеро, Ярмарка, Старое Кана</w:t>
      </w:r>
      <w:r w:rsidRPr="00A00E3D">
        <w:rPr>
          <w:rFonts w:ascii="Arial Narrow" w:hAnsi="Arial Narrow" w:cs="Arial Narrow"/>
          <w:sz w:val="22"/>
          <w:szCs w:val="22"/>
        </w:rPr>
        <w:t>вино, п</w:t>
      </w:r>
      <w:r w:rsidRPr="00A00E3D">
        <w:rPr>
          <w:rFonts w:ascii="Arial Narrow" w:hAnsi="Arial Narrow" w:cs="Calibri"/>
          <w:sz w:val="22"/>
          <w:szCs w:val="22"/>
        </w:rPr>
        <w:t>оселок Володарского, микрорайон Горде</w:t>
      </w:r>
      <w:r w:rsidRPr="00A00E3D">
        <w:rPr>
          <w:rFonts w:ascii="Arial Narrow" w:hAnsi="Arial Narrow" w:cs="Arial Narrow"/>
          <w:sz w:val="22"/>
          <w:szCs w:val="22"/>
        </w:rPr>
        <w:t xml:space="preserve">евский, </w:t>
      </w:r>
      <w:r w:rsidRPr="00A00E3D">
        <w:rPr>
          <w:rFonts w:ascii="Arial Narrow" w:hAnsi="Arial Narrow" w:cs="Calibri"/>
          <w:sz w:val="22"/>
          <w:szCs w:val="22"/>
        </w:rPr>
        <w:t>микрорайон</w:t>
      </w:r>
      <w:r w:rsidR="00D4648B" w:rsidRPr="00A00E3D">
        <w:rPr>
          <w:rFonts w:ascii="Arial Narrow" w:hAnsi="Arial Narrow" w:cs="Calibri"/>
          <w:sz w:val="22"/>
          <w:szCs w:val="22"/>
        </w:rPr>
        <w:t>ы</w:t>
      </w:r>
      <w:r w:rsidRPr="00A00E3D">
        <w:rPr>
          <w:rFonts w:ascii="Arial Narrow" w:hAnsi="Arial Narrow" w:cs="Calibri"/>
          <w:sz w:val="22"/>
          <w:szCs w:val="22"/>
        </w:rPr>
        <w:t xml:space="preserve"> Меще</w:t>
      </w:r>
      <w:r w:rsidRPr="00A00E3D">
        <w:rPr>
          <w:rFonts w:ascii="Arial Narrow" w:hAnsi="Arial Narrow" w:cs="Arial Narrow"/>
          <w:sz w:val="22"/>
          <w:szCs w:val="22"/>
        </w:rPr>
        <w:t xml:space="preserve">рское озеро, </w:t>
      </w:r>
      <w:r w:rsidRPr="00A00E3D">
        <w:rPr>
          <w:rFonts w:ascii="Arial Narrow" w:hAnsi="Arial Narrow" w:cs="Calibri"/>
          <w:sz w:val="22"/>
          <w:szCs w:val="22"/>
        </w:rPr>
        <w:t>Сортировочный, старая Сортиро</w:t>
      </w:r>
      <w:r w:rsidRPr="00A00E3D">
        <w:rPr>
          <w:rFonts w:ascii="Arial Narrow" w:hAnsi="Arial Narrow" w:cs="Arial Narrow"/>
          <w:sz w:val="22"/>
          <w:szCs w:val="22"/>
        </w:rPr>
        <w:t>вка, п</w:t>
      </w:r>
      <w:r w:rsidRPr="00A00E3D">
        <w:rPr>
          <w:rFonts w:ascii="Arial Narrow" w:hAnsi="Arial Narrow" w:cs="Calibri"/>
          <w:sz w:val="22"/>
          <w:szCs w:val="22"/>
        </w:rPr>
        <w:t>оселок Ю</w:t>
      </w:r>
      <w:r w:rsidRPr="00A00E3D">
        <w:rPr>
          <w:rFonts w:ascii="Arial Narrow" w:hAnsi="Arial Narrow" w:cs="Arial Narrow"/>
          <w:sz w:val="22"/>
          <w:szCs w:val="22"/>
        </w:rPr>
        <w:t>динцева, м</w:t>
      </w:r>
      <w:r w:rsidRPr="00A00E3D">
        <w:rPr>
          <w:rFonts w:ascii="Arial Narrow" w:hAnsi="Arial Narrow" w:cs="Calibri"/>
          <w:sz w:val="22"/>
          <w:szCs w:val="22"/>
        </w:rPr>
        <w:t>икрорайон Красный якорь, поселок Бер</w:t>
      </w:r>
      <w:r w:rsidR="00D4648B" w:rsidRPr="00A00E3D">
        <w:rPr>
          <w:rFonts w:ascii="Arial Narrow" w:hAnsi="Arial Narrow" w:cs="Calibri"/>
          <w:sz w:val="22"/>
          <w:szCs w:val="22"/>
        </w:rPr>
        <w:t>е</w:t>
      </w:r>
      <w:r w:rsidRPr="00A00E3D">
        <w:rPr>
          <w:rFonts w:ascii="Arial Narrow" w:hAnsi="Arial Narrow" w:cs="Calibri"/>
          <w:sz w:val="22"/>
          <w:szCs w:val="22"/>
        </w:rPr>
        <w:t>зовский, Лесной городок, микрорайон Тепличный, микрорайон Седьмое небо.</w:t>
      </w:r>
    </w:p>
    <w:p w:rsidR="007F669A" w:rsidRPr="00610C00" w:rsidRDefault="00DC0B9A" w:rsidP="007F669A">
      <w:pPr>
        <w:spacing w:before="240"/>
        <w:ind w:firstLine="709"/>
        <w:jc w:val="both"/>
        <w:rPr>
          <w:rFonts w:ascii="Arial Narrow" w:hAnsi="Arial Narrow" w:cs="Calibri"/>
          <w:color w:val="000022"/>
          <w:sz w:val="22"/>
          <w:szCs w:val="22"/>
        </w:rPr>
      </w:pPr>
      <w:r>
        <w:rPr>
          <w:rFonts w:ascii="Arial Narrow" w:hAnsi="Arial Narrow"/>
          <w:noProof/>
          <w:sz w:val="22"/>
          <w:szCs w:val="22"/>
        </w:rPr>
        <w:drawing>
          <wp:inline distT="0" distB="0" distL="0" distR="0">
            <wp:extent cx="2301755" cy="1727458"/>
            <wp:effectExtent l="57150" t="19050" r="22345" b="0"/>
            <wp:docPr id="13" name="Рисунок 81" descr="00021q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00021q96"/>
                    <pic:cNvPicPr>
                      <a:picLocks noChangeAspect="1" noChangeArrowheads="1"/>
                    </pic:cNvPicPr>
                  </pic:nvPicPr>
                  <pic:blipFill>
                    <a:blip r:embed="rId58" cstate="email"/>
                    <a:srcRect/>
                    <a:stretch>
                      <a:fillRect/>
                    </a:stretch>
                  </pic:blipFill>
                  <pic:spPr bwMode="auto">
                    <a:xfrm>
                      <a:off x="0" y="0"/>
                      <a:ext cx="2301755" cy="1727458"/>
                    </a:xfrm>
                    <a:prstGeom prst="rect">
                      <a:avLst/>
                    </a:prstGeom>
                    <a:noFill/>
                    <a:ln w="9525">
                      <a:noFill/>
                      <a:miter lim="800000"/>
                      <a:headEnd/>
                      <a:tailEnd/>
                    </a:ln>
                    <a:effectLst/>
                    <a:scene3d>
                      <a:camera prst="orthographicFront">
                        <a:rot lat="0" lon="0" rev="0"/>
                      </a:camera>
                      <a:lightRig rig="glow" dir="t">
                        <a:rot lat="0" lon="0" rev="14100000"/>
                      </a:lightRig>
                    </a:scene3d>
                    <a:sp3d prstMaterial="softEdge">
                      <a:bevelT w="127000" prst="artDeco"/>
                    </a:sp3d>
                  </pic:spPr>
                </pic:pic>
              </a:graphicData>
            </a:graphic>
          </wp:inline>
        </w:drawing>
      </w:r>
      <w:r w:rsidR="007F669A" w:rsidRPr="00610C00">
        <w:rPr>
          <w:rFonts w:ascii="Arial Narrow" w:hAnsi="Arial Narrow"/>
          <w:sz w:val="22"/>
          <w:szCs w:val="22"/>
        </w:rPr>
        <w:t xml:space="preserve">    </w:t>
      </w:r>
      <w:r>
        <w:rPr>
          <w:rFonts w:ascii="Arial Narrow" w:hAnsi="Arial Narrow"/>
          <w:noProof/>
          <w:sz w:val="22"/>
          <w:szCs w:val="22"/>
        </w:rPr>
        <w:drawing>
          <wp:inline distT="0" distB="0" distL="0" distR="0">
            <wp:extent cx="2301755" cy="1727458"/>
            <wp:effectExtent l="57150" t="19050" r="22345" b="0"/>
            <wp:docPr id="14" name="Рисунок 82" descr="RP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RPC"/>
                    <pic:cNvPicPr preferRelativeResize="0">
                      <a:picLocks noChangeArrowheads="1"/>
                    </pic:cNvPicPr>
                  </pic:nvPicPr>
                  <pic:blipFill>
                    <a:blip r:embed="rId59" cstate="email"/>
                    <a:srcRect/>
                    <a:stretch>
                      <a:fillRect/>
                    </a:stretch>
                  </pic:blipFill>
                  <pic:spPr bwMode="auto">
                    <a:xfrm>
                      <a:off x="0" y="0"/>
                      <a:ext cx="2301755" cy="1727458"/>
                    </a:xfrm>
                    <a:prstGeom prst="rect">
                      <a:avLst/>
                    </a:prstGeom>
                    <a:noFill/>
                    <a:ln w="9525">
                      <a:noFill/>
                      <a:miter lim="800000"/>
                      <a:headEnd/>
                      <a:tailEnd/>
                    </a:ln>
                    <a:effectLst/>
                    <a:scene3d>
                      <a:camera prst="orthographicFront">
                        <a:rot lat="0" lon="0" rev="0"/>
                      </a:camera>
                      <a:lightRig rig="glow" dir="t">
                        <a:rot lat="0" lon="0" rev="14100000"/>
                      </a:lightRig>
                    </a:scene3d>
                    <a:sp3d prstMaterial="softEdge">
                      <a:bevelT w="127000" prst="artDeco"/>
                    </a:sp3d>
                  </pic:spPr>
                </pic:pic>
              </a:graphicData>
            </a:graphic>
          </wp:inline>
        </w:drawing>
      </w:r>
    </w:p>
    <w:p w:rsidR="00174002" w:rsidRDefault="00DC0B9A" w:rsidP="00174002">
      <w:pPr>
        <w:spacing w:before="240" w:after="240"/>
        <w:jc w:val="center"/>
        <w:rPr>
          <w:rFonts w:ascii="Segoe UI Semibold" w:hAnsi="Segoe UI Semibold" w:cs="Calibri"/>
          <w:b/>
          <w:color w:val="000022"/>
        </w:rPr>
      </w:pPr>
      <w:r>
        <w:rPr>
          <w:rFonts w:ascii="Segoe UI Semibold" w:hAnsi="Segoe UI Semibold" w:cs="Calibri"/>
          <w:b/>
          <w:noProof/>
          <w:color w:val="000022"/>
        </w:rPr>
        <w:drawing>
          <wp:inline distT="0" distB="0" distL="0" distR="0">
            <wp:extent cx="4107815" cy="1781175"/>
            <wp:effectExtent l="19050" t="0" r="6985" b="0"/>
            <wp:docPr id="15" name="Рисунок 41" descr="File:Niznij Novgorod Panorama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File:Niznij Novgorod PanoramaNew.jpg"/>
                    <pic:cNvPicPr>
                      <a:picLocks noChangeAspect="1" noChangeArrowheads="1"/>
                    </pic:cNvPicPr>
                  </pic:nvPicPr>
                  <pic:blipFill>
                    <a:blip r:embed="rId60" cstate="email"/>
                    <a:srcRect b="-153"/>
                    <a:stretch>
                      <a:fillRect/>
                    </a:stretch>
                  </pic:blipFill>
                  <pic:spPr bwMode="auto">
                    <a:xfrm>
                      <a:off x="0" y="0"/>
                      <a:ext cx="4107815" cy="1781175"/>
                    </a:xfrm>
                    <a:prstGeom prst="rect">
                      <a:avLst/>
                    </a:prstGeom>
                    <a:noFill/>
                    <a:ln w="9525">
                      <a:noFill/>
                      <a:miter lim="800000"/>
                      <a:headEnd/>
                      <a:tailEnd/>
                    </a:ln>
                  </pic:spPr>
                </pic:pic>
              </a:graphicData>
            </a:graphic>
          </wp:inline>
        </w:drawing>
      </w:r>
    </w:p>
    <w:p w:rsidR="00667625" w:rsidRPr="00A00E3D" w:rsidRDefault="00CF4837" w:rsidP="00211E84">
      <w:pPr>
        <w:ind w:firstLine="720"/>
        <w:jc w:val="both"/>
        <w:rPr>
          <w:rFonts w:ascii="Arial Narrow" w:hAnsi="Arial Narrow" w:cs="Calibri"/>
          <w:sz w:val="22"/>
          <w:szCs w:val="22"/>
        </w:rPr>
      </w:pPr>
      <w:r w:rsidRPr="00A00E3D">
        <w:rPr>
          <w:rFonts w:ascii="Georgia" w:hAnsi="Georgia" w:cs="Calibri"/>
          <w:sz w:val="22"/>
          <w:szCs w:val="22"/>
        </w:rPr>
        <w:t>Н</w:t>
      </w:r>
      <w:r w:rsidRPr="00A00E3D">
        <w:rPr>
          <w:rFonts w:ascii="Arial Narrow" w:hAnsi="Arial Narrow" w:cs="Calibri"/>
          <w:sz w:val="22"/>
          <w:szCs w:val="22"/>
        </w:rPr>
        <w:t>а территории района находится 31 крупн</w:t>
      </w:r>
      <w:r w:rsidR="00D16EF9" w:rsidRPr="00A00E3D">
        <w:rPr>
          <w:rFonts w:ascii="Arial Narrow" w:hAnsi="Arial Narrow" w:cs="Calibri"/>
          <w:sz w:val="22"/>
          <w:szCs w:val="22"/>
        </w:rPr>
        <w:t>ое</w:t>
      </w:r>
      <w:r w:rsidRPr="00A00E3D">
        <w:rPr>
          <w:rFonts w:ascii="Arial Narrow" w:hAnsi="Arial Narrow" w:cs="Calibri"/>
          <w:sz w:val="22"/>
          <w:szCs w:val="22"/>
        </w:rPr>
        <w:t xml:space="preserve"> и средн</w:t>
      </w:r>
      <w:r w:rsidR="00D16EF9" w:rsidRPr="00A00E3D">
        <w:rPr>
          <w:rFonts w:ascii="Arial Narrow" w:hAnsi="Arial Narrow" w:cs="Calibri"/>
          <w:sz w:val="22"/>
          <w:szCs w:val="22"/>
        </w:rPr>
        <w:t>ее</w:t>
      </w:r>
      <w:r w:rsidRPr="00A00E3D">
        <w:rPr>
          <w:rFonts w:ascii="Arial Narrow" w:hAnsi="Arial Narrow" w:cs="Calibri"/>
          <w:sz w:val="22"/>
          <w:szCs w:val="22"/>
        </w:rPr>
        <w:t xml:space="preserve"> предприяти</w:t>
      </w:r>
      <w:r w:rsidR="00D16EF9" w:rsidRPr="00A00E3D">
        <w:rPr>
          <w:rFonts w:ascii="Arial Narrow" w:hAnsi="Arial Narrow" w:cs="Calibri"/>
          <w:sz w:val="22"/>
          <w:szCs w:val="22"/>
        </w:rPr>
        <w:t>е</w:t>
      </w:r>
      <w:r w:rsidRPr="00A00E3D">
        <w:rPr>
          <w:rFonts w:ascii="Arial Narrow" w:hAnsi="Arial Narrow" w:cs="Calibri"/>
          <w:sz w:val="22"/>
          <w:szCs w:val="22"/>
        </w:rPr>
        <w:t>, из них 22 предприятия</w:t>
      </w:r>
      <w:r w:rsidR="00D16EF9" w:rsidRPr="00A00E3D">
        <w:rPr>
          <w:rFonts w:ascii="Arial Narrow" w:hAnsi="Arial Narrow" w:cs="Calibri"/>
          <w:sz w:val="22"/>
          <w:szCs w:val="22"/>
        </w:rPr>
        <w:t>,</w:t>
      </w:r>
      <w:r w:rsidRPr="00A00E3D">
        <w:rPr>
          <w:rFonts w:ascii="Arial Narrow" w:hAnsi="Arial Narrow" w:cs="Calibri"/>
          <w:sz w:val="22"/>
          <w:szCs w:val="22"/>
        </w:rPr>
        <w:t xml:space="preserve"> выпускающих промышленную продукцию. Наиболее крупные из них: О</w:t>
      </w:r>
      <w:r w:rsidR="00D4648B" w:rsidRPr="00A00E3D">
        <w:rPr>
          <w:rFonts w:ascii="Arial Narrow" w:hAnsi="Arial Narrow" w:cs="Calibri"/>
          <w:sz w:val="22"/>
          <w:szCs w:val="22"/>
        </w:rPr>
        <w:t>АО</w:t>
      </w:r>
      <w:r w:rsidRPr="00A00E3D">
        <w:rPr>
          <w:rFonts w:ascii="Arial Narrow" w:hAnsi="Arial Narrow" w:cs="Calibri"/>
          <w:sz w:val="22"/>
          <w:szCs w:val="22"/>
        </w:rPr>
        <w:t xml:space="preserve"> «Красный Якорь», О</w:t>
      </w:r>
      <w:r w:rsidR="00D4648B" w:rsidRPr="00A00E3D">
        <w:rPr>
          <w:rFonts w:ascii="Arial Narrow" w:hAnsi="Arial Narrow" w:cs="Calibri"/>
          <w:sz w:val="22"/>
          <w:szCs w:val="22"/>
        </w:rPr>
        <w:t xml:space="preserve">АО </w:t>
      </w:r>
      <w:r w:rsidRPr="00A00E3D">
        <w:rPr>
          <w:rFonts w:ascii="Arial Narrow" w:hAnsi="Arial Narrow" w:cs="Calibri"/>
          <w:sz w:val="22"/>
          <w:szCs w:val="22"/>
        </w:rPr>
        <w:t xml:space="preserve">«Нижегородский </w:t>
      </w:r>
      <w:r w:rsidR="004E362B" w:rsidRPr="00A00E3D">
        <w:rPr>
          <w:rFonts w:ascii="Arial Narrow" w:hAnsi="Arial Narrow" w:cs="Calibri"/>
          <w:sz w:val="22"/>
          <w:szCs w:val="22"/>
        </w:rPr>
        <w:t>м</w:t>
      </w:r>
      <w:r w:rsidRPr="00A00E3D">
        <w:rPr>
          <w:rFonts w:ascii="Arial Narrow" w:hAnsi="Arial Narrow" w:cs="Calibri"/>
          <w:sz w:val="22"/>
          <w:szCs w:val="22"/>
        </w:rPr>
        <w:t>укомольный завод»</w:t>
      </w:r>
      <w:r w:rsidR="00A52E1C" w:rsidRPr="00A00E3D">
        <w:rPr>
          <w:rFonts w:ascii="Arial Narrow" w:hAnsi="Arial Narrow" w:cs="Calibri"/>
          <w:sz w:val="22"/>
          <w:szCs w:val="22"/>
        </w:rPr>
        <w:t>, О</w:t>
      </w:r>
      <w:r w:rsidR="00D4648B" w:rsidRPr="00A00E3D">
        <w:rPr>
          <w:rFonts w:ascii="Arial Narrow" w:hAnsi="Arial Narrow" w:cs="Calibri"/>
          <w:sz w:val="22"/>
          <w:szCs w:val="22"/>
        </w:rPr>
        <w:t>АО</w:t>
      </w:r>
      <w:r w:rsidR="00A52E1C" w:rsidRPr="00A00E3D">
        <w:rPr>
          <w:rFonts w:ascii="Arial Narrow" w:hAnsi="Arial Narrow" w:cs="Calibri"/>
          <w:sz w:val="22"/>
          <w:szCs w:val="22"/>
        </w:rPr>
        <w:t xml:space="preserve"> </w:t>
      </w:r>
      <w:r w:rsidRPr="00A00E3D">
        <w:rPr>
          <w:rFonts w:ascii="Arial Narrow" w:hAnsi="Arial Narrow" w:cs="Calibri"/>
          <w:sz w:val="22"/>
          <w:szCs w:val="22"/>
        </w:rPr>
        <w:t>«Мельинвест»</w:t>
      </w:r>
      <w:r w:rsidR="00A52E1C" w:rsidRPr="00A00E3D">
        <w:rPr>
          <w:rFonts w:ascii="Arial Narrow" w:hAnsi="Arial Narrow" w:cs="Calibri"/>
          <w:sz w:val="22"/>
          <w:szCs w:val="22"/>
        </w:rPr>
        <w:t>, О</w:t>
      </w:r>
      <w:r w:rsidR="00D4648B" w:rsidRPr="00A00E3D">
        <w:rPr>
          <w:rFonts w:ascii="Arial Narrow" w:hAnsi="Arial Narrow" w:cs="Calibri"/>
          <w:sz w:val="22"/>
          <w:szCs w:val="22"/>
        </w:rPr>
        <w:t>АО</w:t>
      </w:r>
      <w:r w:rsidR="00A52E1C" w:rsidRPr="00A00E3D">
        <w:rPr>
          <w:rFonts w:ascii="Arial Narrow" w:hAnsi="Arial Narrow" w:cs="Calibri"/>
          <w:sz w:val="22"/>
          <w:szCs w:val="22"/>
        </w:rPr>
        <w:t xml:space="preserve"> «Нормаль», О</w:t>
      </w:r>
      <w:r w:rsidR="00D4648B" w:rsidRPr="00A00E3D">
        <w:rPr>
          <w:rFonts w:ascii="Arial Narrow" w:hAnsi="Arial Narrow" w:cs="Calibri"/>
          <w:sz w:val="22"/>
          <w:szCs w:val="22"/>
        </w:rPr>
        <w:t>АО</w:t>
      </w:r>
      <w:r w:rsidRPr="00A00E3D">
        <w:rPr>
          <w:rFonts w:ascii="Arial Narrow" w:hAnsi="Arial Narrow" w:cs="Calibri"/>
          <w:sz w:val="22"/>
          <w:szCs w:val="22"/>
        </w:rPr>
        <w:t xml:space="preserve"> «Волговятсквторцветмет»</w:t>
      </w:r>
      <w:r w:rsidR="00A52E1C" w:rsidRPr="00A00E3D">
        <w:rPr>
          <w:rFonts w:ascii="Arial Narrow" w:hAnsi="Arial Narrow" w:cs="Calibri"/>
          <w:sz w:val="22"/>
          <w:szCs w:val="22"/>
        </w:rPr>
        <w:t xml:space="preserve">, </w:t>
      </w:r>
      <w:r w:rsidRPr="00A00E3D">
        <w:rPr>
          <w:rFonts w:ascii="Arial Narrow" w:hAnsi="Arial Narrow" w:cs="Calibri"/>
          <w:sz w:val="22"/>
          <w:szCs w:val="22"/>
        </w:rPr>
        <w:t>О</w:t>
      </w:r>
      <w:r w:rsidR="00D4648B" w:rsidRPr="00A00E3D">
        <w:rPr>
          <w:rFonts w:ascii="Arial Narrow" w:hAnsi="Arial Narrow" w:cs="Calibri"/>
          <w:sz w:val="22"/>
          <w:szCs w:val="22"/>
        </w:rPr>
        <w:t>АО</w:t>
      </w:r>
      <w:r w:rsidR="00A52E1C" w:rsidRPr="00A00E3D">
        <w:rPr>
          <w:rFonts w:ascii="Arial Narrow" w:hAnsi="Arial Narrow" w:cs="Calibri"/>
          <w:sz w:val="22"/>
          <w:szCs w:val="22"/>
        </w:rPr>
        <w:t xml:space="preserve"> «Нижегородский масло</w:t>
      </w:r>
      <w:r w:rsidRPr="00A00E3D">
        <w:rPr>
          <w:rFonts w:ascii="Arial Narrow" w:hAnsi="Arial Narrow" w:cs="Calibri"/>
          <w:sz w:val="22"/>
          <w:szCs w:val="22"/>
        </w:rPr>
        <w:t>жировой комбинат»</w:t>
      </w:r>
      <w:r w:rsidR="00A52E1C" w:rsidRPr="00A00E3D">
        <w:rPr>
          <w:rFonts w:ascii="Arial Narrow" w:hAnsi="Arial Narrow" w:cs="Calibri"/>
          <w:sz w:val="22"/>
          <w:szCs w:val="22"/>
        </w:rPr>
        <w:t>, О</w:t>
      </w:r>
      <w:r w:rsidR="00D16EF9" w:rsidRPr="00A00E3D">
        <w:rPr>
          <w:rFonts w:ascii="Arial Narrow" w:hAnsi="Arial Narrow" w:cs="Calibri"/>
          <w:sz w:val="22"/>
          <w:szCs w:val="22"/>
        </w:rPr>
        <w:t>АО</w:t>
      </w:r>
      <w:r w:rsidR="00A52E1C" w:rsidRPr="00A00E3D">
        <w:rPr>
          <w:rFonts w:ascii="Arial Narrow" w:hAnsi="Arial Narrow" w:cs="Calibri"/>
          <w:sz w:val="22"/>
          <w:szCs w:val="22"/>
        </w:rPr>
        <w:t xml:space="preserve"> </w:t>
      </w:r>
      <w:r w:rsidRPr="00A00E3D">
        <w:rPr>
          <w:rFonts w:ascii="Arial Narrow" w:hAnsi="Arial Narrow" w:cs="Calibri"/>
          <w:sz w:val="22"/>
          <w:szCs w:val="22"/>
        </w:rPr>
        <w:t>«Лакокраска»</w:t>
      </w:r>
      <w:r w:rsidR="00A52E1C" w:rsidRPr="00A00E3D">
        <w:rPr>
          <w:rFonts w:ascii="Arial Narrow" w:hAnsi="Arial Narrow" w:cs="Calibri"/>
          <w:sz w:val="22"/>
          <w:szCs w:val="22"/>
        </w:rPr>
        <w:t>, О</w:t>
      </w:r>
      <w:r w:rsidR="00D4648B" w:rsidRPr="00A00E3D">
        <w:rPr>
          <w:rFonts w:ascii="Arial Narrow" w:hAnsi="Arial Narrow" w:cs="Calibri"/>
          <w:sz w:val="22"/>
          <w:szCs w:val="22"/>
        </w:rPr>
        <w:t>АО</w:t>
      </w:r>
      <w:r w:rsidR="00A52E1C" w:rsidRPr="00A00E3D">
        <w:rPr>
          <w:rFonts w:ascii="Arial Narrow" w:hAnsi="Arial Narrow" w:cs="Calibri"/>
          <w:sz w:val="22"/>
          <w:szCs w:val="22"/>
        </w:rPr>
        <w:t xml:space="preserve"> </w:t>
      </w:r>
      <w:r w:rsidRPr="00A00E3D">
        <w:rPr>
          <w:rFonts w:ascii="Arial Narrow" w:hAnsi="Arial Narrow" w:cs="Calibri"/>
          <w:sz w:val="22"/>
          <w:szCs w:val="22"/>
        </w:rPr>
        <w:t>«Горьковский металлургический завод»</w:t>
      </w:r>
      <w:r w:rsidR="00A52E1C" w:rsidRPr="00A00E3D">
        <w:rPr>
          <w:rFonts w:ascii="Arial Narrow" w:hAnsi="Arial Narrow" w:cs="Calibri"/>
          <w:sz w:val="22"/>
          <w:szCs w:val="22"/>
        </w:rPr>
        <w:t>, О</w:t>
      </w:r>
      <w:r w:rsidR="00D4648B" w:rsidRPr="00A00E3D">
        <w:rPr>
          <w:rFonts w:ascii="Arial Narrow" w:hAnsi="Arial Narrow" w:cs="Calibri"/>
          <w:sz w:val="22"/>
          <w:szCs w:val="22"/>
        </w:rPr>
        <w:t xml:space="preserve">АО </w:t>
      </w:r>
      <w:r w:rsidRPr="00A00E3D">
        <w:rPr>
          <w:rFonts w:ascii="Arial Narrow" w:hAnsi="Arial Narrow" w:cs="Calibri"/>
          <w:sz w:val="22"/>
          <w:szCs w:val="22"/>
        </w:rPr>
        <w:t>«Втормет»</w:t>
      </w:r>
      <w:r w:rsidR="00A52E1C" w:rsidRPr="00A00E3D">
        <w:rPr>
          <w:rFonts w:ascii="Arial Narrow" w:hAnsi="Arial Narrow" w:cs="Calibri"/>
          <w:sz w:val="22"/>
          <w:szCs w:val="22"/>
        </w:rPr>
        <w:t>, О</w:t>
      </w:r>
      <w:r w:rsidR="00D4648B" w:rsidRPr="00A00E3D">
        <w:rPr>
          <w:rFonts w:ascii="Arial Narrow" w:hAnsi="Arial Narrow" w:cs="Calibri"/>
          <w:sz w:val="22"/>
          <w:szCs w:val="22"/>
        </w:rPr>
        <w:t>АО</w:t>
      </w:r>
      <w:r w:rsidRPr="00A00E3D">
        <w:rPr>
          <w:rFonts w:ascii="Arial Narrow" w:hAnsi="Arial Narrow" w:cs="Calibri"/>
          <w:sz w:val="22"/>
          <w:szCs w:val="22"/>
        </w:rPr>
        <w:t xml:space="preserve"> «Нижегородский печатник»</w:t>
      </w:r>
      <w:r w:rsidR="00A52E1C" w:rsidRPr="00A00E3D">
        <w:rPr>
          <w:rFonts w:ascii="Arial Narrow" w:hAnsi="Arial Narrow" w:cs="Calibri"/>
          <w:sz w:val="22"/>
          <w:szCs w:val="22"/>
        </w:rPr>
        <w:t>, О</w:t>
      </w:r>
      <w:r w:rsidR="00D4648B" w:rsidRPr="00A00E3D">
        <w:rPr>
          <w:rFonts w:ascii="Arial Narrow" w:hAnsi="Arial Narrow" w:cs="Calibri"/>
          <w:sz w:val="22"/>
          <w:szCs w:val="22"/>
        </w:rPr>
        <w:t>ОО</w:t>
      </w:r>
      <w:r w:rsidRPr="00A00E3D">
        <w:rPr>
          <w:rFonts w:ascii="Arial Narrow" w:hAnsi="Arial Narrow" w:cs="Calibri"/>
          <w:sz w:val="22"/>
          <w:szCs w:val="22"/>
        </w:rPr>
        <w:t xml:space="preserve"> </w:t>
      </w:r>
      <w:r w:rsidR="00A52E1C" w:rsidRPr="00A00E3D">
        <w:rPr>
          <w:rFonts w:ascii="Arial Narrow" w:hAnsi="Arial Narrow" w:cs="Calibri"/>
          <w:sz w:val="22"/>
          <w:szCs w:val="22"/>
        </w:rPr>
        <w:t>«</w:t>
      </w:r>
      <w:r w:rsidRPr="00A00E3D">
        <w:rPr>
          <w:rFonts w:ascii="Arial Narrow" w:hAnsi="Arial Narrow" w:cs="Calibri"/>
          <w:sz w:val="22"/>
          <w:szCs w:val="22"/>
        </w:rPr>
        <w:t xml:space="preserve">Кондитерская </w:t>
      </w:r>
      <w:r w:rsidR="004E362B" w:rsidRPr="00A00E3D">
        <w:rPr>
          <w:rFonts w:ascii="Arial Narrow" w:hAnsi="Arial Narrow" w:cs="Calibri"/>
          <w:sz w:val="22"/>
          <w:szCs w:val="22"/>
        </w:rPr>
        <w:t>ф</w:t>
      </w:r>
      <w:r w:rsidRPr="00A00E3D">
        <w:rPr>
          <w:rFonts w:ascii="Arial Narrow" w:hAnsi="Arial Narrow" w:cs="Calibri"/>
          <w:sz w:val="22"/>
          <w:szCs w:val="22"/>
        </w:rPr>
        <w:t xml:space="preserve">абрика </w:t>
      </w:r>
      <w:r w:rsidR="004E362B" w:rsidRPr="00A00E3D">
        <w:rPr>
          <w:rFonts w:ascii="Arial Narrow" w:hAnsi="Arial Narrow" w:cs="Calibri"/>
          <w:sz w:val="22"/>
          <w:szCs w:val="22"/>
        </w:rPr>
        <w:t>им</w:t>
      </w:r>
      <w:r w:rsidR="00A00E3D">
        <w:rPr>
          <w:rFonts w:ascii="Arial Narrow" w:hAnsi="Arial Narrow" w:cs="Calibri"/>
          <w:sz w:val="22"/>
          <w:szCs w:val="22"/>
        </w:rPr>
        <w:t>ени</w:t>
      </w:r>
      <w:r w:rsidR="004E362B" w:rsidRPr="00A00E3D">
        <w:rPr>
          <w:rFonts w:ascii="Arial Narrow" w:hAnsi="Arial Narrow" w:cs="Calibri"/>
          <w:sz w:val="22"/>
          <w:szCs w:val="22"/>
        </w:rPr>
        <w:t xml:space="preserve"> </w:t>
      </w:r>
      <w:r w:rsidRPr="00A00E3D">
        <w:rPr>
          <w:rFonts w:ascii="Arial Narrow" w:hAnsi="Arial Narrow" w:cs="Calibri"/>
          <w:sz w:val="22"/>
          <w:szCs w:val="22"/>
        </w:rPr>
        <w:t>1 мая»</w:t>
      </w:r>
      <w:r w:rsidR="00A52E1C" w:rsidRPr="00A00E3D">
        <w:rPr>
          <w:rFonts w:ascii="Arial Narrow" w:hAnsi="Arial Narrow" w:cs="Calibri"/>
          <w:sz w:val="22"/>
          <w:szCs w:val="22"/>
        </w:rPr>
        <w:t>, З</w:t>
      </w:r>
      <w:r w:rsidR="00D4648B" w:rsidRPr="00A00E3D">
        <w:rPr>
          <w:rFonts w:ascii="Arial Narrow" w:hAnsi="Arial Narrow" w:cs="Calibri"/>
          <w:sz w:val="22"/>
          <w:szCs w:val="22"/>
        </w:rPr>
        <w:t>АО</w:t>
      </w:r>
      <w:r w:rsidRPr="00A00E3D">
        <w:rPr>
          <w:rFonts w:ascii="Arial Narrow" w:hAnsi="Arial Narrow" w:cs="Calibri"/>
          <w:sz w:val="22"/>
          <w:szCs w:val="22"/>
        </w:rPr>
        <w:t xml:space="preserve"> «Инструмент»</w:t>
      </w:r>
      <w:r w:rsidR="00A52E1C" w:rsidRPr="00A00E3D">
        <w:rPr>
          <w:rFonts w:ascii="Arial Narrow" w:hAnsi="Arial Narrow" w:cs="Calibri"/>
          <w:sz w:val="22"/>
          <w:szCs w:val="22"/>
        </w:rPr>
        <w:t>, О</w:t>
      </w:r>
      <w:r w:rsidR="00D16EF9" w:rsidRPr="00A00E3D">
        <w:rPr>
          <w:rFonts w:ascii="Arial Narrow" w:hAnsi="Arial Narrow" w:cs="Calibri"/>
          <w:sz w:val="22"/>
          <w:szCs w:val="22"/>
        </w:rPr>
        <w:t>АО</w:t>
      </w:r>
      <w:r w:rsidRPr="00A00E3D">
        <w:rPr>
          <w:rFonts w:ascii="Arial Narrow" w:hAnsi="Arial Narrow" w:cs="Calibri"/>
          <w:sz w:val="22"/>
          <w:szCs w:val="22"/>
        </w:rPr>
        <w:t xml:space="preserve"> «Нижегородский завод ап</w:t>
      </w:r>
      <w:r w:rsidR="00D4648B" w:rsidRPr="00A00E3D">
        <w:rPr>
          <w:rFonts w:ascii="Arial Narrow" w:hAnsi="Arial Narrow" w:cs="Calibri"/>
          <w:sz w:val="22"/>
          <w:szCs w:val="22"/>
        </w:rPr>
        <w:t>паратуры связи им</w:t>
      </w:r>
      <w:r w:rsidR="00D16EF9" w:rsidRPr="00A00E3D">
        <w:rPr>
          <w:rFonts w:ascii="Arial Narrow" w:hAnsi="Arial Narrow" w:cs="Calibri"/>
          <w:sz w:val="22"/>
          <w:szCs w:val="22"/>
        </w:rPr>
        <w:t>ени</w:t>
      </w:r>
      <w:r w:rsidR="004E362B" w:rsidRPr="00A00E3D">
        <w:rPr>
          <w:rFonts w:ascii="Arial Narrow" w:hAnsi="Arial Narrow" w:cs="Calibri"/>
          <w:sz w:val="22"/>
          <w:szCs w:val="22"/>
        </w:rPr>
        <w:t xml:space="preserve"> А.</w:t>
      </w:r>
      <w:r w:rsidR="00D4648B" w:rsidRPr="00A00E3D">
        <w:rPr>
          <w:rFonts w:ascii="Arial Narrow" w:hAnsi="Arial Narrow" w:cs="Calibri"/>
          <w:sz w:val="22"/>
          <w:szCs w:val="22"/>
        </w:rPr>
        <w:t>С. Попова»</w:t>
      </w:r>
      <w:r w:rsidR="00A52E1C" w:rsidRPr="00A00E3D">
        <w:rPr>
          <w:rFonts w:ascii="Arial Narrow" w:hAnsi="Arial Narrow" w:cs="Calibri"/>
          <w:sz w:val="22"/>
          <w:szCs w:val="22"/>
        </w:rPr>
        <w:t>.</w:t>
      </w:r>
    </w:p>
    <w:p w:rsidR="0077519D" w:rsidRPr="00A00E3D" w:rsidRDefault="0077519D" w:rsidP="00211E84">
      <w:pPr>
        <w:pStyle w:val="af1"/>
        <w:spacing w:before="0" w:beforeAutospacing="0" w:after="0" w:afterAutospacing="0"/>
        <w:ind w:firstLine="720"/>
        <w:jc w:val="both"/>
        <w:rPr>
          <w:rFonts w:ascii="Arial Narrow" w:hAnsi="Arial Narrow" w:cs="Arial"/>
          <w:color w:val="auto"/>
          <w:sz w:val="22"/>
          <w:szCs w:val="22"/>
        </w:rPr>
      </w:pPr>
      <w:r w:rsidRPr="00A00E3D">
        <w:rPr>
          <w:rFonts w:ascii="Georgia" w:eastAsia="Times New Roman" w:hAnsi="Georgia"/>
          <w:color w:val="auto"/>
          <w:sz w:val="22"/>
          <w:szCs w:val="22"/>
        </w:rPr>
        <w:t>В</w:t>
      </w:r>
      <w:r w:rsidRPr="00A00E3D">
        <w:rPr>
          <w:rFonts w:ascii="Arial Narrow" w:hAnsi="Arial Narrow"/>
          <w:color w:val="auto"/>
          <w:sz w:val="22"/>
          <w:szCs w:val="22"/>
        </w:rPr>
        <w:t xml:space="preserve"> настоящее время Канавинский район по праву считается коммерческим центром города. </w:t>
      </w:r>
      <w:r w:rsidRPr="00A00E3D">
        <w:rPr>
          <w:rFonts w:ascii="Arial Narrow" w:hAnsi="Arial Narrow" w:cs="Arial"/>
          <w:color w:val="auto"/>
          <w:sz w:val="22"/>
          <w:szCs w:val="22"/>
        </w:rPr>
        <w:t>В</w:t>
      </w:r>
      <w:r w:rsidRPr="00A00E3D">
        <w:rPr>
          <w:rFonts w:ascii="Arial Narrow" w:hAnsi="Arial Narrow" w:cs="Arial"/>
          <w:b/>
          <w:color w:val="auto"/>
          <w:sz w:val="22"/>
          <w:szCs w:val="22"/>
        </w:rPr>
        <w:t xml:space="preserve"> </w:t>
      </w:r>
      <w:r w:rsidRPr="00A00E3D">
        <w:rPr>
          <w:rFonts w:ascii="Arial Narrow" w:hAnsi="Arial Narrow" w:cs="Arial"/>
          <w:color w:val="auto"/>
          <w:sz w:val="22"/>
          <w:szCs w:val="22"/>
        </w:rPr>
        <w:t>районе работают крупные предприятия торговли: пассаж Главного Ярмарочного Дома, ТЦ «Республика», ТРЦ «Седьмое небо»</w:t>
      </w:r>
      <w:r w:rsidR="003B4034" w:rsidRPr="00A00E3D">
        <w:rPr>
          <w:rFonts w:ascii="Arial Narrow" w:hAnsi="Arial Narrow" w:cs="Arial"/>
          <w:color w:val="auto"/>
          <w:sz w:val="22"/>
          <w:szCs w:val="22"/>
        </w:rPr>
        <w:t>,ТРЦ «РИО»,</w:t>
      </w:r>
      <w:r w:rsidRPr="00A00E3D">
        <w:rPr>
          <w:rFonts w:ascii="Arial Narrow" w:hAnsi="Arial Narrow" w:cs="Arial"/>
          <w:color w:val="auto"/>
          <w:sz w:val="22"/>
          <w:szCs w:val="22"/>
        </w:rPr>
        <w:t xml:space="preserve"> ТЦ «Аврора», Центральный универмаг, Центральный рынок, ТЦ «Сити», ТЦ «Чкалов», гипермаркеты «Метро Кэш&amp;Кэрри», «Лента», </w:t>
      </w:r>
      <w:r w:rsidR="003B4034" w:rsidRPr="00A00E3D">
        <w:rPr>
          <w:rFonts w:ascii="Arial Narrow" w:hAnsi="Arial Narrow" w:cs="Arial"/>
          <w:color w:val="auto"/>
          <w:sz w:val="22"/>
          <w:szCs w:val="22"/>
        </w:rPr>
        <w:t xml:space="preserve">«Карусель» </w:t>
      </w:r>
      <w:r w:rsidRPr="00A00E3D">
        <w:rPr>
          <w:rFonts w:ascii="Arial Narrow" w:hAnsi="Arial Narrow" w:cs="Arial"/>
          <w:color w:val="auto"/>
          <w:sz w:val="22"/>
          <w:szCs w:val="22"/>
        </w:rPr>
        <w:t xml:space="preserve"> и многие другие. </w:t>
      </w:r>
    </w:p>
    <w:p w:rsidR="00D4648B" w:rsidRPr="00A00E3D" w:rsidRDefault="00D4648B" w:rsidP="00211E84">
      <w:pPr>
        <w:ind w:firstLine="720"/>
        <w:jc w:val="both"/>
        <w:rPr>
          <w:rFonts w:ascii="Arial Narrow" w:hAnsi="Arial Narrow" w:cs="Calibri"/>
          <w:sz w:val="22"/>
          <w:szCs w:val="22"/>
        </w:rPr>
      </w:pPr>
      <w:r w:rsidRPr="00A00E3D">
        <w:rPr>
          <w:rFonts w:ascii="Georgia" w:hAnsi="Georgia" w:cs="Calibri"/>
          <w:sz w:val="22"/>
          <w:szCs w:val="22"/>
        </w:rPr>
        <w:t>Н</w:t>
      </w:r>
      <w:r w:rsidRPr="00A00E3D">
        <w:rPr>
          <w:rFonts w:ascii="Arial Narrow" w:hAnsi="Arial Narrow" w:cs="Calibri"/>
          <w:sz w:val="22"/>
          <w:szCs w:val="22"/>
        </w:rPr>
        <w:t>а территории Канавинского района расположена Нижегородская ярмарка</w:t>
      </w:r>
      <w:r w:rsidR="00A77E72" w:rsidRPr="00A00E3D">
        <w:rPr>
          <w:rFonts w:ascii="Arial Narrow" w:hAnsi="Arial Narrow" w:cs="Calibri"/>
          <w:sz w:val="22"/>
          <w:szCs w:val="22"/>
        </w:rPr>
        <w:t xml:space="preserve"> – </w:t>
      </w:r>
      <w:r w:rsidR="00A77E72" w:rsidRPr="00A00E3D">
        <w:rPr>
          <w:rFonts w:ascii="Arial Narrow" w:hAnsi="Arial Narrow"/>
          <w:sz w:val="22"/>
          <w:szCs w:val="22"/>
        </w:rPr>
        <w:t>деловой и выставочный комплекс</w:t>
      </w:r>
      <w:r w:rsidR="003B4034" w:rsidRPr="00A00E3D">
        <w:rPr>
          <w:rFonts w:ascii="Arial Narrow" w:hAnsi="Arial Narrow"/>
          <w:sz w:val="22"/>
          <w:szCs w:val="22"/>
        </w:rPr>
        <w:t>, и</w:t>
      </w:r>
      <w:r w:rsidR="00A77E72" w:rsidRPr="00A00E3D">
        <w:rPr>
          <w:rFonts w:ascii="Arial Narrow" w:hAnsi="Arial Narrow"/>
          <w:sz w:val="22"/>
          <w:szCs w:val="22"/>
        </w:rPr>
        <w:t>сторическая площадка для проведения презентаций и промышленных форумов, с начала 1990-х годов претендующая на звание международной</w:t>
      </w:r>
      <w:r w:rsidR="003B4034" w:rsidRPr="00A00E3D">
        <w:rPr>
          <w:rFonts w:ascii="Arial Narrow" w:hAnsi="Arial Narrow"/>
          <w:sz w:val="22"/>
          <w:szCs w:val="22"/>
        </w:rPr>
        <w:t>, м</w:t>
      </w:r>
      <w:r w:rsidR="00A77E72" w:rsidRPr="00A00E3D">
        <w:rPr>
          <w:rFonts w:ascii="Arial Narrow" w:hAnsi="Arial Narrow"/>
          <w:sz w:val="22"/>
          <w:szCs w:val="22"/>
        </w:rPr>
        <w:t xml:space="preserve">есто губернаторских балов. </w:t>
      </w:r>
    </w:p>
    <w:p w:rsidR="00CF4837" w:rsidRDefault="00CF4837" w:rsidP="00211E84">
      <w:pPr>
        <w:ind w:firstLine="720"/>
        <w:jc w:val="both"/>
        <w:rPr>
          <w:rFonts w:ascii="Arial Narrow" w:hAnsi="Arial Narrow" w:cs="Calibri"/>
          <w:color w:val="000022"/>
          <w:sz w:val="22"/>
          <w:szCs w:val="22"/>
        </w:rPr>
      </w:pPr>
      <w:r w:rsidRPr="00A00E3D">
        <w:rPr>
          <w:rFonts w:ascii="Georgia" w:hAnsi="Georgia" w:cs="Calibri"/>
          <w:sz w:val="22"/>
          <w:szCs w:val="22"/>
        </w:rPr>
        <w:t>П</w:t>
      </w:r>
      <w:r w:rsidRPr="00A00E3D">
        <w:rPr>
          <w:rFonts w:ascii="Arial Narrow" w:hAnsi="Arial Narrow" w:cs="Calibri"/>
          <w:sz w:val="22"/>
          <w:szCs w:val="22"/>
        </w:rPr>
        <w:t>о объ</w:t>
      </w:r>
      <w:r w:rsidR="00D4648B" w:rsidRPr="00A00E3D">
        <w:rPr>
          <w:rFonts w:ascii="Arial Narrow" w:hAnsi="Arial Narrow" w:cs="Calibri"/>
          <w:sz w:val="22"/>
          <w:szCs w:val="22"/>
        </w:rPr>
        <w:t>е</w:t>
      </w:r>
      <w:r w:rsidRPr="00A00E3D">
        <w:rPr>
          <w:rFonts w:ascii="Arial Narrow" w:hAnsi="Arial Narrow" w:cs="Calibri"/>
          <w:sz w:val="22"/>
          <w:szCs w:val="22"/>
        </w:rPr>
        <w:t>му розничного товарооборота Канавинский район среди районов города стабильно находится на третьем месте после Нижегородского и Автозаводского</w:t>
      </w:r>
      <w:r w:rsidR="00D16EF9">
        <w:rPr>
          <w:rFonts w:ascii="Arial Narrow" w:hAnsi="Arial Narrow" w:cs="Calibri"/>
          <w:color w:val="000022"/>
          <w:sz w:val="22"/>
          <w:szCs w:val="22"/>
        </w:rPr>
        <w:t>.</w:t>
      </w:r>
      <w:r w:rsidR="00A52E1C" w:rsidRPr="00A52E1C">
        <w:rPr>
          <w:rStyle w:val="aff1"/>
          <w:rFonts w:ascii="Calibri" w:hAnsi="Calibri" w:cs="Calibri"/>
          <w:b/>
          <w:color w:val="FF0000"/>
          <w:sz w:val="18"/>
          <w:szCs w:val="18"/>
        </w:rPr>
        <w:footnoteReference w:id="21"/>
      </w:r>
    </w:p>
    <w:p w:rsidR="00D9386F" w:rsidRPr="00211E84" w:rsidRDefault="00D9386F" w:rsidP="00211E84">
      <w:pPr>
        <w:spacing w:before="240" w:after="240"/>
        <w:jc w:val="center"/>
        <w:rPr>
          <w:rFonts w:ascii="Segoe UI Semibold" w:hAnsi="Segoe UI Semibold" w:cs="Calibri"/>
          <w:b/>
          <w:color w:val="000022"/>
          <w:spacing w:val="8"/>
        </w:rPr>
      </w:pPr>
      <w:r w:rsidRPr="00211E84">
        <w:rPr>
          <w:rFonts w:ascii="Segoe UI Semibold" w:hAnsi="Segoe UI Semibold" w:cs="Calibri"/>
          <w:b/>
          <w:color w:val="000022"/>
          <w:spacing w:val="8"/>
        </w:rPr>
        <w:lastRenderedPageBreak/>
        <w:t>МОСКОВСКИЙ РАЙОН</w:t>
      </w:r>
    </w:p>
    <w:p w:rsidR="00A77E72" w:rsidRPr="00A00E3D" w:rsidRDefault="00D9386F" w:rsidP="00211E84">
      <w:pPr>
        <w:ind w:firstLine="720"/>
        <w:jc w:val="both"/>
        <w:rPr>
          <w:rFonts w:ascii="Arial Narrow" w:hAnsi="Arial Narrow" w:cs="Calibri"/>
          <w:sz w:val="22"/>
          <w:szCs w:val="22"/>
        </w:rPr>
      </w:pPr>
      <w:r w:rsidRPr="00A00E3D">
        <w:rPr>
          <w:rFonts w:ascii="Georgia" w:hAnsi="Georgia" w:cs="Calibri"/>
          <w:sz w:val="22"/>
          <w:szCs w:val="22"/>
        </w:rPr>
        <w:t>М</w:t>
      </w:r>
      <w:r w:rsidRPr="00A00E3D">
        <w:rPr>
          <w:rFonts w:ascii="Arial Narrow" w:hAnsi="Arial Narrow" w:cs="Calibri"/>
          <w:sz w:val="22"/>
          <w:szCs w:val="22"/>
        </w:rPr>
        <w:t>осковский район, находящийс</w:t>
      </w:r>
      <w:r w:rsidR="0077519D" w:rsidRPr="00A00E3D">
        <w:rPr>
          <w:rFonts w:ascii="Arial Narrow" w:hAnsi="Arial Narrow" w:cs="Calibri"/>
          <w:sz w:val="22"/>
          <w:szCs w:val="22"/>
        </w:rPr>
        <w:t>я в середине заречной части Нижнего Новгорода,</w:t>
      </w:r>
      <w:r w:rsidRPr="00A00E3D">
        <w:rPr>
          <w:rFonts w:ascii="Arial Narrow" w:hAnsi="Arial Narrow" w:cs="Calibri"/>
          <w:sz w:val="22"/>
          <w:szCs w:val="22"/>
        </w:rPr>
        <w:t xml:space="preserve"> </w:t>
      </w:r>
      <w:r w:rsidR="0077519D" w:rsidRPr="00A00E3D">
        <w:rPr>
          <w:rFonts w:ascii="Arial Narrow" w:hAnsi="Arial Narrow" w:cs="Calibri"/>
          <w:sz w:val="22"/>
          <w:szCs w:val="22"/>
        </w:rPr>
        <w:t>–</w:t>
      </w:r>
      <w:r w:rsidRPr="00A00E3D">
        <w:rPr>
          <w:rFonts w:ascii="Arial Narrow" w:hAnsi="Arial Narrow" w:cs="Calibri"/>
          <w:sz w:val="22"/>
          <w:szCs w:val="22"/>
        </w:rPr>
        <w:t xml:space="preserve"> единственный район междуречья, который не имеет выхода ни к Волге, ни к Оке. Район этот выделился из Сормовского, разросшегося до величины большого города. Сейчас от Сормовского и Канавинского районов его отделяют Сормовское и Московское шоссе. </w:t>
      </w:r>
    </w:p>
    <w:p w:rsidR="00667625" w:rsidRDefault="00D9386F" w:rsidP="00211E84">
      <w:pPr>
        <w:ind w:firstLine="720"/>
        <w:jc w:val="both"/>
        <w:rPr>
          <w:rFonts w:ascii="Arial Narrow" w:hAnsi="Arial Narrow" w:cs="Calibri"/>
          <w:color w:val="000022"/>
          <w:sz w:val="22"/>
          <w:szCs w:val="22"/>
        </w:rPr>
      </w:pPr>
      <w:r w:rsidRPr="00A00E3D">
        <w:rPr>
          <w:rFonts w:ascii="Georgia" w:hAnsi="Georgia" w:cs="Calibri"/>
          <w:sz w:val="22"/>
          <w:szCs w:val="22"/>
        </w:rPr>
        <w:t>П</w:t>
      </w:r>
      <w:r w:rsidRPr="00A00E3D">
        <w:rPr>
          <w:rFonts w:ascii="Arial Narrow" w:hAnsi="Arial Narrow" w:cs="Calibri"/>
          <w:sz w:val="22"/>
          <w:szCs w:val="22"/>
        </w:rPr>
        <w:t xml:space="preserve">лощадь Московского района </w:t>
      </w:r>
      <w:r w:rsidR="0077519D" w:rsidRPr="00A00E3D">
        <w:rPr>
          <w:rFonts w:ascii="Arial Narrow" w:hAnsi="Arial Narrow" w:cs="Calibri"/>
          <w:sz w:val="22"/>
          <w:szCs w:val="22"/>
        </w:rPr>
        <w:t>–</w:t>
      </w:r>
      <w:r w:rsidRPr="00A00E3D">
        <w:rPr>
          <w:rFonts w:ascii="Arial Narrow" w:hAnsi="Arial Narrow" w:cs="Calibri"/>
          <w:sz w:val="22"/>
          <w:szCs w:val="22"/>
        </w:rPr>
        <w:t xml:space="preserve"> 37 кв</w:t>
      </w:r>
      <w:r w:rsidR="0077519D" w:rsidRPr="00A00E3D">
        <w:rPr>
          <w:rFonts w:ascii="Arial Narrow" w:hAnsi="Arial Narrow" w:cs="Calibri"/>
          <w:sz w:val="22"/>
          <w:szCs w:val="22"/>
        </w:rPr>
        <w:t>.</w:t>
      </w:r>
      <w:r w:rsidR="00211E84" w:rsidRPr="00A00E3D">
        <w:rPr>
          <w:rFonts w:ascii="Arial Narrow" w:hAnsi="Arial Narrow" w:cs="Calibri"/>
          <w:sz w:val="22"/>
          <w:szCs w:val="22"/>
        </w:rPr>
        <w:t xml:space="preserve"> </w:t>
      </w:r>
      <w:r w:rsidRPr="00A00E3D">
        <w:rPr>
          <w:rFonts w:ascii="Arial Narrow" w:hAnsi="Arial Narrow" w:cs="Calibri"/>
          <w:sz w:val="22"/>
          <w:szCs w:val="22"/>
        </w:rPr>
        <w:t>км (11% территории города), население</w:t>
      </w:r>
      <w:r w:rsidR="0077519D" w:rsidRPr="00A00E3D">
        <w:rPr>
          <w:rFonts w:ascii="Arial Narrow" w:hAnsi="Arial Narrow" w:cs="Calibri"/>
          <w:sz w:val="22"/>
          <w:szCs w:val="22"/>
        </w:rPr>
        <w:t xml:space="preserve"> – 1</w:t>
      </w:r>
      <w:r w:rsidRPr="00A00E3D">
        <w:rPr>
          <w:rFonts w:ascii="Arial Narrow" w:hAnsi="Arial Narrow" w:cs="Calibri"/>
          <w:sz w:val="22"/>
          <w:szCs w:val="22"/>
        </w:rPr>
        <w:t>20 тысяч человек (10% населения города)</w:t>
      </w:r>
      <w:r w:rsidR="00F25E77" w:rsidRPr="00A00E3D">
        <w:rPr>
          <w:rFonts w:ascii="Arial Narrow" w:hAnsi="Arial Narrow" w:cs="Calibri"/>
          <w:sz w:val="22"/>
          <w:szCs w:val="22"/>
        </w:rPr>
        <w:t>.</w:t>
      </w:r>
      <w:r w:rsidRPr="006525B0">
        <w:rPr>
          <w:rStyle w:val="aff1"/>
          <w:rFonts w:ascii="Calibri" w:hAnsi="Calibri" w:cs="Calibri"/>
          <w:b/>
          <w:color w:val="FF0000"/>
          <w:sz w:val="18"/>
          <w:szCs w:val="18"/>
        </w:rPr>
        <w:footnoteReference w:id="22"/>
      </w:r>
    </w:p>
    <w:p w:rsidR="00D9386F" w:rsidRDefault="00D9386F" w:rsidP="00211E84">
      <w:pPr>
        <w:ind w:firstLine="720"/>
        <w:jc w:val="both"/>
        <w:rPr>
          <w:rFonts w:ascii="Arial Narrow" w:hAnsi="Arial Narrow" w:cs="Calibri"/>
          <w:color w:val="000022"/>
          <w:sz w:val="22"/>
          <w:szCs w:val="22"/>
        </w:rPr>
      </w:pPr>
      <w:r w:rsidRPr="00A00E3D">
        <w:rPr>
          <w:rFonts w:ascii="Georgia" w:hAnsi="Georgia" w:cs="Calibri"/>
          <w:sz w:val="22"/>
          <w:szCs w:val="22"/>
        </w:rPr>
        <w:t>М</w:t>
      </w:r>
      <w:r w:rsidRPr="00A00E3D">
        <w:rPr>
          <w:rFonts w:ascii="Arial Narrow" w:hAnsi="Arial Narrow" w:cs="Calibri"/>
          <w:sz w:val="22"/>
          <w:szCs w:val="22"/>
        </w:rPr>
        <w:t>икрорайоны и поселки, входящие в состав Московского района: поселок Орджоникидзе, микрорайон Авиационный, поселок Калининский (станция Варя), поселок Леви</w:t>
      </w:r>
      <w:r w:rsidRPr="00A00E3D">
        <w:rPr>
          <w:rFonts w:ascii="Arial Narrow" w:hAnsi="Arial Narrow" w:cs="Arial Narrow"/>
          <w:sz w:val="22"/>
          <w:szCs w:val="22"/>
        </w:rPr>
        <w:t xml:space="preserve">нка, </w:t>
      </w:r>
      <w:r w:rsidRPr="00A00E3D">
        <w:rPr>
          <w:rFonts w:ascii="Arial Narrow" w:hAnsi="Arial Narrow" w:cs="Calibri"/>
          <w:sz w:val="22"/>
          <w:szCs w:val="22"/>
        </w:rPr>
        <w:t>13 квартал, 17 квартал, микрорайон Бурна</w:t>
      </w:r>
      <w:r w:rsidRPr="00A00E3D">
        <w:rPr>
          <w:rFonts w:ascii="Arial Narrow" w:hAnsi="Arial Narrow" w:cs="Arial Narrow"/>
          <w:sz w:val="22"/>
          <w:szCs w:val="22"/>
        </w:rPr>
        <w:t xml:space="preserve">ковский, </w:t>
      </w:r>
      <w:r w:rsidRPr="00A00E3D">
        <w:rPr>
          <w:rFonts w:ascii="Arial Narrow" w:hAnsi="Arial Narrow" w:cs="Calibri"/>
          <w:sz w:val="22"/>
          <w:szCs w:val="22"/>
        </w:rPr>
        <w:t>3 – я площадка, поселок Орловские дворики, поселок Бер</w:t>
      </w:r>
      <w:r w:rsidR="0077519D" w:rsidRPr="00A00E3D">
        <w:rPr>
          <w:rFonts w:ascii="Arial Narrow" w:hAnsi="Arial Narrow" w:cs="Calibri"/>
          <w:sz w:val="22"/>
          <w:szCs w:val="22"/>
        </w:rPr>
        <w:t>е</w:t>
      </w:r>
      <w:r w:rsidRPr="00A00E3D">
        <w:rPr>
          <w:rFonts w:ascii="Arial Narrow" w:hAnsi="Arial Narrow" w:cs="Calibri"/>
          <w:sz w:val="22"/>
          <w:szCs w:val="22"/>
        </w:rPr>
        <w:t>зовая пойма</w:t>
      </w:r>
      <w:r w:rsidR="0077519D">
        <w:rPr>
          <w:rFonts w:ascii="Arial Narrow" w:hAnsi="Arial Narrow" w:cs="Calibri"/>
          <w:color w:val="000022"/>
          <w:sz w:val="22"/>
          <w:szCs w:val="22"/>
        </w:rPr>
        <w:t>.</w:t>
      </w:r>
      <w:r w:rsidR="004E56D0" w:rsidRPr="006525B0">
        <w:rPr>
          <w:rStyle w:val="aff1"/>
          <w:rFonts w:ascii="Calibri" w:hAnsi="Calibri" w:cs="Calibri"/>
          <w:b/>
          <w:color w:val="FF0000"/>
          <w:sz w:val="18"/>
          <w:szCs w:val="18"/>
        </w:rPr>
        <w:footnoteReference w:id="23"/>
      </w:r>
    </w:p>
    <w:p w:rsidR="006525B0" w:rsidRPr="00667625" w:rsidRDefault="00DC0B9A" w:rsidP="00514803">
      <w:pPr>
        <w:spacing w:before="280" w:after="280"/>
        <w:jc w:val="center"/>
        <w:rPr>
          <w:rFonts w:ascii="Arial Narrow" w:hAnsi="Arial Narrow" w:cs="Calibri"/>
          <w:color w:val="000022"/>
          <w:sz w:val="22"/>
          <w:szCs w:val="22"/>
        </w:rPr>
      </w:pPr>
      <w:r>
        <w:rPr>
          <w:noProof/>
        </w:rPr>
        <w:drawing>
          <wp:inline distT="0" distB="0" distL="0" distR="0">
            <wp:extent cx="2301802" cy="1727467"/>
            <wp:effectExtent l="57150" t="19050" r="22298" b="0"/>
            <wp:docPr id="16" name="Рисунок 101" descr="File:Nizhny Novgorod MiG-17 Monument at Chernyakhovsky 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File:Nizhny Novgorod MiG-17 Monument at Chernyakhovsky St.jpg"/>
                    <pic:cNvPicPr preferRelativeResize="0">
                      <a:picLocks noChangeArrowheads="1"/>
                    </pic:cNvPicPr>
                  </pic:nvPicPr>
                  <pic:blipFill>
                    <a:blip r:embed="rId61" cstate="email"/>
                    <a:srcRect/>
                    <a:stretch>
                      <a:fillRect/>
                    </a:stretch>
                  </pic:blipFill>
                  <pic:spPr bwMode="auto">
                    <a:xfrm>
                      <a:off x="0" y="0"/>
                      <a:ext cx="2301802" cy="1727467"/>
                    </a:xfrm>
                    <a:prstGeom prst="rect">
                      <a:avLst/>
                    </a:prstGeom>
                    <a:noFill/>
                    <a:ln w="9525">
                      <a:noFill/>
                      <a:miter lim="800000"/>
                      <a:headEnd/>
                      <a:tailEnd/>
                    </a:ln>
                    <a:scene3d>
                      <a:camera prst="orthographicFront"/>
                      <a:lightRig rig="threePt" dir="t"/>
                    </a:scene3d>
                    <a:sp3d>
                      <a:bevelT w="139700" prst="cross"/>
                    </a:sp3d>
                  </pic:spPr>
                </pic:pic>
              </a:graphicData>
            </a:graphic>
          </wp:inline>
        </w:drawing>
      </w:r>
      <w:r w:rsidR="006525B0" w:rsidRPr="00F25E77">
        <w:rPr>
          <w:rFonts w:ascii="Arial Narrow" w:hAnsi="Arial Narrow"/>
          <w:sz w:val="22"/>
          <w:szCs w:val="22"/>
        </w:rPr>
        <w:t xml:space="preserve">  </w:t>
      </w:r>
      <w:r w:rsidR="00211E84">
        <w:rPr>
          <w:rFonts w:ascii="Arial Narrow" w:hAnsi="Arial Narrow"/>
          <w:sz w:val="22"/>
          <w:szCs w:val="22"/>
        </w:rPr>
        <w:t xml:space="preserve"> </w:t>
      </w:r>
      <w:r w:rsidR="006525B0" w:rsidRPr="00F25E77">
        <w:rPr>
          <w:rFonts w:ascii="Arial Narrow" w:hAnsi="Arial Narrow"/>
          <w:sz w:val="22"/>
          <w:szCs w:val="22"/>
        </w:rPr>
        <w:t xml:space="preserve"> </w:t>
      </w:r>
      <w:r>
        <w:rPr>
          <w:noProof/>
        </w:rPr>
        <w:drawing>
          <wp:inline distT="0" distB="0" distL="0" distR="0">
            <wp:extent cx="2242745" cy="1727467"/>
            <wp:effectExtent l="57150" t="19050" r="24205" b="0"/>
            <wp:docPr id="17" name="Рисунок 102" descr="a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alt"/>
                    <pic:cNvPicPr preferRelativeResize="0">
                      <a:picLocks noChangeArrowheads="1"/>
                    </pic:cNvPicPr>
                  </pic:nvPicPr>
                  <pic:blipFill>
                    <a:blip r:embed="rId62" cstate="email"/>
                    <a:srcRect/>
                    <a:stretch>
                      <a:fillRect/>
                    </a:stretch>
                  </pic:blipFill>
                  <pic:spPr bwMode="auto">
                    <a:xfrm>
                      <a:off x="0" y="0"/>
                      <a:ext cx="2242745" cy="1727467"/>
                    </a:xfrm>
                    <a:prstGeom prst="rect">
                      <a:avLst/>
                    </a:prstGeom>
                    <a:noFill/>
                    <a:ln w="9525">
                      <a:noFill/>
                      <a:miter lim="800000"/>
                      <a:headEnd/>
                      <a:tailEnd/>
                    </a:ln>
                    <a:scene3d>
                      <a:camera prst="orthographicFront"/>
                      <a:lightRig rig="threePt" dir="t"/>
                    </a:scene3d>
                    <a:sp3d>
                      <a:bevelT w="139700" prst="cross"/>
                    </a:sp3d>
                  </pic:spPr>
                </pic:pic>
              </a:graphicData>
            </a:graphic>
          </wp:inline>
        </w:drawing>
      </w:r>
    </w:p>
    <w:p w:rsidR="004E56D0" w:rsidRPr="00A00E3D" w:rsidRDefault="004E56D0" w:rsidP="00514803">
      <w:pPr>
        <w:pStyle w:val="af1"/>
        <w:shd w:val="clear" w:color="auto" w:fill="FFFFFF"/>
        <w:spacing w:before="0" w:beforeAutospacing="0" w:after="120" w:afterAutospacing="0"/>
        <w:ind w:firstLine="709"/>
        <w:jc w:val="both"/>
        <w:rPr>
          <w:rFonts w:ascii="Arial Narrow" w:hAnsi="Arial Narrow" w:cs="Arial"/>
          <w:color w:val="auto"/>
          <w:sz w:val="22"/>
          <w:szCs w:val="22"/>
        </w:rPr>
      </w:pPr>
      <w:r w:rsidRPr="00A00E3D">
        <w:rPr>
          <w:rFonts w:ascii="Georgia" w:hAnsi="Georgia" w:cs="Arial"/>
          <w:color w:val="auto"/>
          <w:sz w:val="22"/>
          <w:szCs w:val="22"/>
        </w:rPr>
        <w:t>О</w:t>
      </w:r>
      <w:r w:rsidRPr="00A00E3D">
        <w:rPr>
          <w:rFonts w:ascii="Arial Narrow" w:hAnsi="Arial Narrow" w:cs="Arial"/>
          <w:color w:val="auto"/>
          <w:sz w:val="22"/>
          <w:szCs w:val="22"/>
        </w:rPr>
        <w:t>собенность Московского района</w:t>
      </w:r>
      <w:r w:rsidR="00A77E72" w:rsidRPr="00A00E3D">
        <w:rPr>
          <w:rFonts w:ascii="Arial Narrow" w:hAnsi="Arial Narrow" w:cs="Arial"/>
          <w:color w:val="auto"/>
          <w:sz w:val="22"/>
          <w:szCs w:val="22"/>
        </w:rPr>
        <w:t xml:space="preserve"> </w:t>
      </w:r>
      <w:r w:rsidR="0077519D" w:rsidRPr="00A00E3D">
        <w:rPr>
          <w:rFonts w:ascii="Arial Narrow" w:hAnsi="Arial Narrow" w:cs="Arial"/>
          <w:color w:val="auto"/>
          <w:sz w:val="22"/>
          <w:szCs w:val="22"/>
        </w:rPr>
        <w:t>–</w:t>
      </w:r>
      <w:r w:rsidRPr="00A00E3D">
        <w:rPr>
          <w:rFonts w:ascii="Arial Narrow" w:hAnsi="Arial Narrow" w:cs="Arial"/>
          <w:color w:val="auto"/>
          <w:sz w:val="22"/>
          <w:szCs w:val="22"/>
        </w:rPr>
        <w:t xml:space="preserve"> высокая концентрация стабильно работающих промышленных и научных предприятий. Как результат успешной деятельности можно расценить переход малых предприятий в категорию средних и крупных. В районе работают 19 крупных и средних промышленных, а также 6 научных предприятий</w:t>
      </w:r>
      <w:r w:rsidR="00211E84" w:rsidRPr="00A00E3D">
        <w:rPr>
          <w:rFonts w:ascii="Arial Narrow" w:hAnsi="Arial Narrow" w:cs="Arial"/>
          <w:color w:val="auto"/>
          <w:sz w:val="22"/>
          <w:szCs w:val="22"/>
        </w:rPr>
        <w:t>. Наиболее крупными являются:</w:t>
      </w:r>
    </w:p>
    <w:p w:rsidR="004E56D0" w:rsidRPr="00A00E3D" w:rsidRDefault="00135BD2" w:rsidP="00211E84">
      <w:pPr>
        <w:numPr>
          <w:ilvl w:val="0"/>
          <w:numId w:val="21"/>
        </w:numPr>
        <w:shd w:val="clear" w:color="auto" w:fill="FFFFFF"/>
        <w:ind w:left="1004" w:hanging="284"/>
        <w:jc w:val="both"/>
        <w:rPr>
          <w:rFonts w:ascii="Arial Narrow" w:hAnsi="Arial Narrow" w:cs="Arial"/>
          <w:sz w:val="22"/>
          <w:szCs w:val="22"/>
        </w:rPr>
      </w:pPr>
      <w:hyperlink r:id="rId63" w:tooltip="Нижегородский машиностроительный завод" w:history="1">
        <w:r w:rsidR="006525B0" w:rsidRPr="00A00E3D">
          <w:rPr>
            <w:rStyle w:val="af3"/>
            <w:rFonts w:ascii="Arial Narrow" w:hAnsi="Arial Narrow" w:cs="Arial"/>
            <w:color w:val="auto"/>
            <w:sz w:val="22"/>
            <w:szCs w:val="22"/>
            <w:u w:val="none"/>
          </w:rPr>
          <w:t>О</w:t>
        </w:r>
        <w:r w:rsidR="0077519D" w:rsidRPr="00A00E3D">
          <w:rPr>
            <w:rStyle w:val="af3"/>
            <w:rFonts w:ascii="Arial Narrow" w:hAnsi="Arial Narrow" w:cs="Arial"/>
            <w:color w:val="auto"/>
            <w:sz w:val="22"/>
            <w:szCs w:val="22"/>
            <w:u w:val="none"/>
          </w:rPr>
          <w:t>АО</w:t>
        </w:r>
        <w:r w:rsidR="006525B0" w:rsidRPr="00A00E3D">
          <w:rPr>
            <w:rStyle w:val="af3"/>
            <w:rFonts w:ascii="Arial Narrow" w:hAnsi="Arial Narrow" w:cs="Arial"/>
            <w:color w:val="auto"/>
            <w:sz w:val="22"/>
            <w:szCs w:val="22"/>
            <w:u w:val="none"/>
          </w:rPr>
          <w:t xml:space="preserve"> </w:t>
        </w:r>
        <w:r w:rsidR="004E56D0" w:rsidRPr="00A00E3D">
          <w:rPr>
            <w:rStyle w:val="af3"/>
            <w:rFonts w:ascii="Arial Narrow" w:hAnsi="Arial Narrow" w:cs="Arial"/>
            <w:color w:val="auto"/>
            <w:sz w:val="22"/>
            <w:szCs w:val="22"/>
            <w:u w:val="none"/>
          </w:rPr>
          <w:t>«Нижегородский машиностроительный завод</w:t>
        </w:r>
      </w:hyperlink>
      <w:r w:rsidR="0077519D" w:rsidRPr="00A00E3D">
        <w:rPr>
          <w:rFonts w:ascii="Arial Narrow" w:hAnsi="Arial Narrow" w:cs="Arial"/>
          <w:sz w:val="22"/>
          <w:szCs w:val="22"/>
        </w:rPr>
        <w:t>»</w:t>
      </w:r>
      <w:r w:rsidR="004E56D0" w:rsidRPr="00A00E3D">
        <w:rPr>
          <w:rFonts w:ascii="Arial Narrow" w:hAnsi="Arial Narrow" w:cs="Arial"/>
          <w:sz w:val="22"/>
          <w:szCs w:val="22"/>
        </w:rPr>
        <w:t xml:space="preserve"> </w:t>
      </w:r>
      <w:r w:rsidR="0077519D" w:rsidRPr="00A00E3D">
        <w:rPr>
          <w:rFonts w:ascii="Arial Narrow" w:hAnsi="Arial Narrow" w:cs="Arial"/>
          <w:sz w:val="22"/>
          <w:szCs w:val="22"/>
        </w:rPr>
        <w:t xml:space="preserve">– </w:t>
      </w:r>
      <w:r w:rsidR="004E56D0" w:rsidRPr="00A00E3D">
        <w:rPr>
          <w:rFonts w:ascii="Arial Narrow" w:hAnsi="Arial Narrow" w:cs="Arial"/>
          <w:sz w:val="22"/>
          <w:szCs w:val="22"/>
        </w:rPr>
        <w:t>производитель ракетных комплексов, артиллерийских систем, атомных корабельных установок, агрегатов для ремонта нефтяных скважин, различных устройств теплотехники для коммуналь</w:t>
      </w:r>
      <w:r w:rsidR="00131060" w:rsidRPr="00A00E3D">
        <w:rPr>
          <w:rFonts w:ascii="Arial Narrow" w:hAnsi="Arial Narrow" w:cs="Arial"/>
          <w:sz w:val="22"/>
          <w:szCs w:val="22"/>
        </w:rPr>
        <w:t>ных хозяйств и бытовых приборов;</w:t>
      </w:r>
    </w:p>
    <w:p w:rsidR="004E56D0" w:rsidRPr="00A00E3D" w:rsidRDefault="006525B0" w:rsidP="00211E84">
      <w:pPr>
        <w:numPr>
          <w:ilvl w:val="0"/>
          <w:numId w:val="21"/>
        </w:numPr>
        <w:shd w:val="clear" w:color="auto" w:fill="FFFFFF"/>
        <w:ind w:left="1004" w:hanging="284"/>
        <w:jc w:val="both"/>
        <w:rPr>
          <w:rFonts w:ascii="Arial Narrow" w:hAnsi="Arial Narrow" w:cs="Arial"/>
          <w:sz w:val="22"/>
          <w:szCs w:val="22"/>
        </w:rPr>
      </w:pPr>
      <w:r w:rsidRPr="00A00E3D">
        <w:rPr>
          <w:rFonts w:ascii="Arial Narrow" w:hAnsi="Arial Narrow" w:cs="Arial"/>
          <w:sz w:val="22"/>
          <w:szCs w:val="22"/>
        </w:rPr>
        <w:t>О</w:t>
      </w:r>
      <w:r w:rsidR="0077519D" w:rsidRPr="00A00E3D">
        <w:rPr>
          <w:rFonts w:ascii="Arial Narrow" w:hAnsi="Arial Narrow" w:cs="Arial"/>
          <w:sz w:val="22"/>
          <w:szCs w:val="22"/>
        </w:rPr>
        <w:t>АО</w:t>
      </w:r>
      <w:r w:rsidRPr="00A00E3D">
        <w:rPr>
          <w:rFonts w:ascii="Arial Narrow" w:hAnsi="Arial Narrow" w:cs="Arial"/>
          <w:sz w:val="22"/>
          <w:szCs w:val="22"/>
        </w:rPr>
        <w:t xml:space="preserve"> «Опытное </w:t>
      </w:r>
      <w:r w:rsidR="00514803" w:rsidRPr="00A00E3D">
        <w:rPr>
          <w:rFonts w:ascii="Arial Narrow" w:hAnsi="Arial Narrow" w:cs="Arial"/>
          <w:sz w:val="22"/>
          <w:szCs w:val="22"/>
        </w:rPr>
        <w:t>к</w:t>
      </w:r>
      <w:r w:rsidRPr="00A00E3D">
        <w:rPr>
          <w:rFonts w:ascii="Arial Narrow" w:hAnsi="Arial Narrow" w:cs="Arial"/>
          <w:sz w:val="22"/>
          <w:szCs w:val="22"/>
        </w:rPr>
        <w:t xml:space="preserve">онструкторское </w:t>
      </w:r>
      <w:r w:rsidR="00514803" w:rsidRPr="00A00E3D">
        <w:rPr>
          <w:rFonts w:ascii="Arial Narrow" w:hAnsi="Arial Narrow" w:cs="Arial"/>
          <w:sz w:val="22"/>
          <w:szCs w:val="22"/>
        </w:rPr>
        <w:t>б</w:t>
      </w:r>
      <w:r w:rsidRPr="00A00E3D">
        <w:rPr>
          <w:rFonts w:ascii="Arial Narrow" w:hAnsi="Arial Narrow" w:cs="Arial"/>
          <w:sz w:val="22"/>
          <w:szCs w:val="22"/>
        </w:rPr>
        <w:t xml:space="preserve">юро </w:t>
      </w:r>
      <w:r w:rsidR="00514803" w:rsidRPr="00A00E3D">
        <w:rPr>
          <w:rFonts w:ascii="Arial Narrow" w:hAnsi="Arial Narrow" w:cs="Arial"/>
          <w:sz w:val="22"/>
          <w:szCs w:val="22"/>
        </w:rPr>
        <w:t>м</w:t>
      </w:r>
      <w:r w:rsidRPr="00A00E3D">
        <w:rPr>
          <w:rFonts w:ascii="Arial Narrow" w:hAnsi="Arial Narrow" w:cs="Arial"/>
          <w:sz w:val="22"/>
          <w:szCs w:val="22"/>
        </w:rPr>
        <w:t>ашиностроения им</w:t>
      </w:r>
      <w:r w:rsidR="0077519D" w:rsidRPr="00A00E3D">
        <w:rPr>
          <w:rFonts w:ascii="Arial Narrow" w:hAnsi="Arial Narrow" w:cs="Arial"/>
          <w:sz w:val="22"/>
          <w:szCs w:val="22"/>
        </w:rPr>
        <w:t>ени</w:t>
      </w:r>
      <w:r w:rsidRPr="00A00E3D">
        <w:rPr>
          <w:rFonts w:ascii="Arial Narrow" w:hAnsi="Arial Narrow" w:cs="Arial"/>
          <w:sz w:val="22"/>
          <w:szCs w:val="22"/>
        </w:rPr>
        <w:t xml:space="preserve"> И.И. Африкантова</w:t>
      </w:r>
      <w:r w:rsidR="0077519D" w:rsidRPr="00A00E3D">
        <w:rPr>
          <w:rFonts w:ascii="Arial Narrow" w:hAnsi="Arial Narrow" w:cs="Arial"/>
          <w:sz w:val="22"/>
          <w:szCs w:val="22"/>
        </w:rPr>
        <w:t>» –</w:t>
      </w:r>
      <w:r w:rsidR="004E56D0" w:rsidRPr="00A00E3D">
        <w:rPr>
          <w:rFonts w:ascii="Arial Narrow" w:hAnsi="Arial Narrow" w:cs="Arial"/>
          <w:sz w:val="22"/>
          <w:szCs w:val="22"/>
        </w:rPr>
        <w:t xml:space="preserve"> одна из ведущих конструкторских организаций атомного машиностроения России, крупный научно</w:t>
      </w:r>
      <w:r w:rsidRPr="00A00E3D">
        <w:rPr>
          <w:rFonts w:ascii="Arial Narrow" w:hAnsi="Arial Narrow" w:cs="Arial"/>
          <w:sz w:val="22"/>
          <w:szCs w:val="22"/>
        </w:rPr>
        <w:t xml:space="preserve"> – </w:t>
      </w:r>
      <w:r w:rsidR="004E56D0" w:rsidRPr="00A00E3D">
        <w:rPr>
          <w:rFonts w:ascii="Arial Narrow" w:hAnsi="Arial Narrow" w:cs="Arial"/>
          <w:sz w:val="22"/>
          <w:szCs w:val="22"/>
        </w:rPr>
        <w:t>производственный центр атомного машиностроения, располагающий многопрофильным конструкторским коллективом, собственной исследовательской, эксперимента</w:t>
      </w:r>
      <w:r w:rsidR="00131060" w:rsidRPr="00A00E3D">
        <w:rPr>
          <w:rFonts w:ascii="Arial Narrow" w:hAnsi="Arial Narrow" w:cs="Arial"/>
          <w:sz w:val="22"/>
          <w:szCs w:val="22"/>
        </w:rPr>
        <w:t>льной и производственной базой;</w:t>
      </w:r>
    </w:p>
    <w:p w:rsidR="004E56D0" w:rsidRPr="00A00E3D" w:rsidRDefault="00135BD2" w:rsidP="00211E84">
      <w:pPr>
        <w:numPr>
          <w:ilvl w:val="0"/>
          <w:numId w:val="21"/>
        </w:numPr>
        <w:shd w:val="clear" w:color="auto" w:fill="FFFFFF"/>
        <w:ind w:left="1004" w:hanging="284"/>
        <w:jc w:val="both"/>
        <w:rPr>
          <w:rFonts w:ascii="Arial Narrow" w:hAnsi="Arial Narrow" w:cs="Arial"/>
          <w:sz w:val="22"/>
          <w:szCs w:val="22"/>
        </w:rPr>
      </w:pPr>
      <w:hyperlink r:id="rId64" w:tooltip="Сокол (авиастроительный завод)" w:history="1">
        <w:r w:rsidR="006525B0" w:rsidRPr="00A00E3D">
          <w:rPr>
            <w:rStyle w:val="af3"/>
            <w:rFonts w:ascii="Arial Narrow" w:hAnsi="Arial Narrow" w:cs="Arial"/>
            <w:color w:val="auto"/>
            <w:sz w:val="22"/>
            <w:szCs w:val="22"/>
            <w:u w:val="none"/>
          </w:rPr>
          <w:t>О</w:t>
        </w:r>
        <w:r w:rsidR="0077519D" w:rsidRPr="00A00E3D">
          <w:rPr>
            <w:rStyle w:val="af3"/>
            <w:rFonts w:ascii="Arial Narrow" w:hAnsi="Arial Narrow" w:cs="Arial"/>
            <w:color w:val="auto"/>
            <w:sz w:val="22"/>
            <w:szCs w:val="22"/>
            <w:u w:val="none"/>
          </w:rPr>
          <w:t>АО</w:t>
        </w:r>
        <w:r w:rsidR="004E56D0" w:rsidRPr="00A00E3D">
          <w:rPr>
            <w:rStyle w:val="af3"/>
            <w:rFonts w:ascii="Arial Narrow" w:hAnsi="Arial Narrow" w:cs="Arial"/>
            <w:color w:val="auto"/>
            <w:sz w:val="22"/>
            <w:szCs w:val="22"/>
            <w:u w:val="none"/>
          </w:rPr>
          <w:t xml:space="preserve"> «Н</w:t>
        </w:r>
        <w:r w:rsidR="006525B0" w:rsidRPr="00A00E3D">
          <w:rPr>
            <w:rStyle w:val="af3"/>
            <w:rFonts w:ascii="Arial Narrow" w:hAnsi="Arial Narrow" w:cs="Arial"/>
            <w:color w:val="auto"/>
            <w:sz w:val="22"/>
            <w:szCs w:val="22"/>
            <w:u w:val="none"/>
          </w:rPr>
          <w:t>ижегородский авиационный завод «</w:t>
        </w:r>
        <w:r w:rsidR="004E56D0" w:rsidRPr="00A00E3D">
          <w:rPr>
            <w:rStyle w:val="af3"/>
            <w:rFonts w:ascii="Arial Narrow" w:hAnsi="Arial Narrow" w:cs="Arial"/>
            <w:color w:val="auto"/>
            <w:sz w:val="22"/>
            <w:szCs w:val="22"/>
            <w:u w:val="none"/>
          </w:rPr>
          <w:t>Сокол</w:t>
        </w:r>
      </w:hyperlink>
      <w:r w:rsidR="0077519D" w:rsidRPr="00A00E3D">
        <w:rPr>
          <w:rFonts w:ascii="Arial Narrow" w:hAnsi="Arial Narrow" w:cs="Arial"/>
          <w:sz w:val="22"/>
          <w:szCs w:val="22"/>
        </w:rPr>
        <w:t>»</w:t>
      </w:r>
      <w:r w:rsidR="004E56D0" w:rsidRPr="00A00E3D">
        <w:rPr>
          <w:rFonts w:ascii="Arial Narrow" w:hAnsi="Arial Narrow" w:cs="Arial"/>
          <w:sz w:val="22"/>
          <w:szCs w:val="22"/>
        </w:rPr>
        <w:t xml:space="preserve"> </w:t>
      </w:r>
      <w:r w:rsidR="0077519D" w:rsidRPr="00A00E3D">
        <w:rPr>
          <w:rFonts w:ascii="Arial Narrow" w:hAnsi="Arial Narrow" w:cs="Arial"/>
          <w:sz w:val="22"/>
          <w:szCs w:val="22"/>
        </w:rPr>
        <w:t xml:space="preserve">– </w:t>
      </w:r>
      <w:r w:rsidR="004E56D0" w:rsidRPr="00A00E3D">
        <w:rPr>
          <w:rFonts w:ascii="Arial Narrow" w:hAnsi="Arial Narrow" w:cs="Arial"/>
          <w:sz w:val="22"/>
          <w:szCs w:val="22"/>
        </w:rPr>
        <w:t>производство боевых (</w:t>
      </w:r>
      <w:hyperlink r:id="rId65" w:tooltip="МиГ-29" w:history="1">
        <w:r w:rsidR="004E56D0" w:rsidRPr="00A00E3D">
          <w:rPr>
            <w:rStyle w:val="af3"/>
            <w:rFonts w:ascii="Arial Narrow" w:hAnsi="Arial Narrow" w:cs="Arial"/>
            <w:color w:val="auto"/>
            <w:sz w:val="22"/>
            <w:szCs w:val="22"/>
            <w:u w:val="none"/>
          </w:rPr>
          <w:t>МиГ</w:t>
        </w:r>
        <w:r w:rsidR="006525B0" w:rsidRPr="00A00E3D">
          <w:rPr>
            <w:rStyle w:val="af3"/>
            <w:rFonts w:ascii="Arial Narrow" w:hAnsi="Arial Narrow" w:cs="Arial"/>
            <w:color w:val="auto"/>
            <w:sz w:val="22"/>
            <w:szCs w:val="22"/>
            <w:u w:val="none"/>
          </w:rPr>
          <w:t xml:space="preserve"> – </w:t>
        </w:r>
        <w:r w:rsidR="004E56D0" w:rsidRPr="00A00E3D">
          <w:rPr>
            <w:rStyle w:val="af3"/>
            <w:rFonts w:ascii="Arial Narrow" w:hAnsi="Arial Narrow" w:cs="Arial"/>
            <w:color w:val="auto"/>
            <w:sz w:val="22"/>
            <w:szCs w:val="22"/>
            <w:u w:val="none"/>
          </w:rPr>
          <w:t>29</w:t>
        </w:r>
      </w:hyperlink>
      <w:r w:rsidR="004E56D0" w:rsidRPr="00A00E3D">
        <w:rPr>
          <w:rFonts w:ascii="Arial Narrow" w:hAnsi="Arial Narrow" w:cs="Arial"/>
          <w:sz w:val="22"/>
          <w:szCs w:val="22"/>
        </w:rPr>
        <w:t>УБ вар</w:t>
      </w:r>
      <w:r w:rsidR="00A77E72" w:rsidRPr="00A00E3D">
        <w:rPr>
          <w:rFonts w:ascii="Arial Narrow" w:hAnsi="Arial Narrow" w:cs="Arial"/>
          <w:sz w:val="22"/>
          <w:szCs w:val="22"/>
        </w:rPr>
        <w:t>иант</w:t>
      </w:r>
      <w:r w:rsidR="004E56D0" w:rsidRPr="00A00E3D">
        <w:rPr>
          <w:rFonts w:ascii="Arial Narrow" w:hAnsi="Arial Narrow" w:cs="Arial"/>
          <w:sz w:val="22"/>
          <w:szCs w:val="22"/>
        </w:rPr>
        <w:t xml:space="preserve"> Б,</w:t>
      </w:r>
      <w:r w:rsidR="004E56D0" w:rsidRPr="00A00E3D">
        <w:rPr>
          <w:rStyle w:val="apple-converted-space"/>
          <w:rFonts w:ascii="Arial Narrow" w:hAnsi="Arial Narrow" w:cs="Arial"/>
          <w:sz w:val="22"/>
          <w:szCs w:val="22"/>
        </w:rPr>
        <w:t> </w:t>
      </w:r>
      <w:hyperlink r:id="rId66" w:tooltip="МиГ-31" w:history="1">
        <w:r w:rsidR="004E56D0" w:rsidRPr="00A00E3D">
          <w:rPr>
            <w:rStyle w:val="af3"/>
            <w:rFonts w:ascii="Arial Narrow" w:hAnsi="Arial Narrow" w:cs="Arial"/>
            <w:color w:val="auto"/>
            <w:sz w:val="22"/>
            <w:szCs w:val="22"/>
            <w:u w:val="none"/>
          </w:rPr>
          <w:t>МиГ</w:t>
        </w:r>
        <w:r w:rsidR="006525B0" w:rsidRPr="00A00E3D">
          <w:rPr>
            <w:rStyle w:val="af3"/>
            <w:rFonts w:ascii="Arial Narrow" w:hAnsi="Arial Narrow" w:cs="Arial"/>
            <w:color w:val="auto"/>
            <w:sz w:val="22"/>
            <w:szCs w:val="22"/>
            <w:u w:val="none"/>
          </w:rPr>
          <w:t xml:space="preserve"> – </w:t>
        </w:r>
        <w:r w:rsidR="004E56D0" w:rsidRPr="00A00E3D">
          <w:rPr>
            <w:rStyle w:val="af3"/>
            <w:rFonts w:ascii="Arial Narrow" w:hAnsi="Arial Narrow" w:cs="Arial"/>
            <w:color w:val="auto"/>
            <w:sz w:val="22"/>
            <w:szCs w:val="22"/>
            <w:u w:val="none"/>
          </w:rPr>
          <w:t>31</w:t>
        </w:r>
      </w:hyperlink>
      <w:r w:rsidR="004E56D0" w:rsidRPr="00A00E3D">
        <w:rPr>
          <w:rFonts w:ascii="Arial Narrow" w:hAnsi="Arial Narrow" w:cs="Arial"/>
          <w:sz w:val="22"/>
          <w:szCs w:val="22"/>
        </w:rPr>
        <w:t>Э,</w:t>
      </w:r>
      <w:r w:rsidR="00A77E72" w:rsidRPr="00A00E3D">
        <w:rPr>
          <w:rFonts w:ascii="Arial Narrow" w:hAnsi="Arial Narrow" w:cs="Arial"/>
          <w:sz w:val="22"/>
          <w:szCs w:val="22"/>
        </w:rPr>
        <w:t xml:space="preserve"> </w:t>
      </w:r>
      <w:hyperlink r:id="rId67" w:tooltip="Як-130" w:history="1">
        <w:r w:rsidR="004E56D0" w:rsidRPr="00A00E3D">
          <w:rPr>
            <w:rStyle w:val="af3"/>
            <w:rFonts w:ascii="Arial Narrow" w:hAnsi="Arial Narrow" w:cs="Arial"/>
            <w:color w:val="auto"/>
            <w:sz w:val="22"/>
            <w:szCs w:val="22"/>
            <w:u w:val="none"/>
          </w:rPr>
          <w:t>Як</w:t>
        </w:r>
        <w:r w:rsidR="006525B0" w:rsidRPr="00A00E3D">
          <w:rPr>
            <w:rStyle w:val="af3"/>
            <w:rFonts w:ascii="Arial Narrow" w:hAnsi="Arial Narrow" w:cs="Arial"/>
            <w:color w:val="auto"/>
            <w:sz w:val="22"/>
            <w:szCs w:val="22"/>
            <w:u w:val="none"/>
          </w:rPr>
          <w:t xml:space="preserve"> – </w:t>
        </w:r>
        <w:r w:rsidR="004E56D0" w:rsidRPr="00A00E3D">
          <w:rPr>
            <w:rStyle w:val="af3"/>
            <w:rFonts w:ascii="Arial Narrow" w:hAnsi="Arial Narrow" w:cs="Arial"/>
            <w:color w:val="auto"/>
            <w:sz w:val="22"/>
            <w:szCs w:val="22"/>
            <w:u w:val="none"/>
          </w:rPr>
          <w:t>130</w:t>
        </w:r>
      </w:hyperlink>
      <w:r w:rsidR="004E56D0" w:rsidRPr="00A00E3D">
        <w:rPr>
          <w:rFonts w:ascii="Arial Narrow" w:hAnsi="Arial Narrow" w:cs="Arial"/>
          <w:sz w:val="22"/>
          <w:szCs w:val="22"/>
        </w:rPr>
        <w:t>) и гражданских (M</w:t>
      </w:r>
      <w:r w:rsidR="006525B0" w:rsidRPr="00A00E3D">
        <w:rPr>
          <w:rFonts w:ascii="Arial Narrow" w:hAnsi="Arial Narrow" w:cs="Arial"/>
          <w:sz w:val="22"/>
          <w:szCs w:val="22"/>
        </w:rPr>
        <w:t xml:space="preserve"> – </w:t>
      </w:r>
      <w:r w:rsidR="004E56D0" w:rsidRPr="00A00E3D">
        <w:rPr>
          <w:rFonts w:ascii="Arial Narrow" w:hAnsi="Arial Narrow" w:cs="Arial"/>
          <w:sz w:val="22"/>
          <w:szCs w:val="22"/>
        </w:rPr>
        <w:t>1</w:t>
      </w:r>
      <w:r w:rsidR="006525B0" w:rsidRPr="00A00E3D">
        <w:rPr>
          <w:rFonts w:ascii="Arial Narrow" w:hAnsi="Arial Narrow" w:cs="Arial"/>
          <w:sz w:val="22"/>
          <w:szCs w:val="22"/>
        </w:rPr>
        <w:t>01T) самол</w:t>
      </w:r>
      <w:r w:rsidR="0077519D" w:rsidRPr="00A00E3D">
        <w:rPr>
          <w:rFonts w:ascii="Arial Narrow" w:hAnsi="Arial Narrow" w:cs="Arial"/>
          <w:sz w:val="22"/>
          <w:szCs w:val="22"/>
        </w:rPr>
        <w:t>е</w:t>
      </w:r>
      <w:r w:rsidR="00131060" w:rsidRPr="00A00E3D">
        <w:rPr>
          <w:rFonts w:ascii="Arial Narrow" w:hAnsi="Arial Narrow" w:cs="Arial"/>
          <w:sz w:val="22"/>
          <w:szCs w:val="22"/>
        </w:rPr>
        <w:t>тов;</w:t>
      </w:r>
    </w:p>
    <w:p w:rsidR="004E56D0" w:rsidRPr="00A00E3D" w:rsidRDefault="004E56D0" w:rsidP="00211E84">
      <w:pPr>
        <w:numPr>
          <w:ilvl w:val="0"/>
          <w:numId w:val="21"/>
        </w:numPr>
        <w:shd w:val="clear" w:color="auto" w:fill="FFFFFF"/>
        <w:ind w:left="1004" w:hanging="284"/>
        <w:jc w:val="both"/>
        <w:rPr>
          <w:rFonts w:ascii="Arial Narrow" w:hAnsi="Arial Narrow" w:cs="Arial"/>
          <w:sz w:val="22"/>
          <w:szCs w:val="22"/>
        </w:rPr>
      </w:pPr>
      <w:r w:rsidRPr="00A00E3D">
        <w:rPr>
          <w:rFonts w:ascii="Arial Narrow" w:hAnsi="Arial Narrow" w:cs="Arial"/>
          <w:sz w:val="22"/>
          <w:szCs w:val="22"/>
        </w:rPr>
        <w:t>Центральный научно</w:t>
      </w:r>
      <w:r w:rsidR="006525B0" w:rsidRPr="00A00E3D">
        <w:rPr>
          <w:rFonts w:ascii="Arial Narrow" w:hAnsi="Arial Narrow" w:cs="Arial"/>
          <w:sz w:val="22"/>
          <w:szCs w:val="22"/>
        </w:rPr>
        <w:t xml:space="preserve"> – </w:t>
      </w:r>
      <w:r w:rsidRPr="00A00E3D">
        <w:rPr>
          <w:rFonts w:ascii="Arial Narrow" w:hAnsi="Arial Narrow" w:cs="Arial"/>
          <w:sz w:val="22"/>
          <w:szCs w:val="22"/>
        </w:rPr>
        <w:t>исследовательский институт «Буревестник». ЦНИИ является головной организацией по координации деятельности предприятий и системным исследованиям в области разработки, производства, модернизации и утилизации артиллерийского вооружения</w:t>
      </w:r>
      <w:r w:rsidR="00131060" w:rsidRPr="00A00E3D">
        <w:rPr>
          <w:rFonts w:ascii="Arial Narrow" w:hAnsi="Arial Narrow" w:cs="Arial"/>
          <w:sz w:val="22"/>
          <w:szCs w:val="22"/>
        </w:rPr>
        <w:t>;</w:t>
      </w:r>
    </w:p>
    <w:p w:rsidR="004E56D0" w:rsidRPr="00A00E3D" w:rsidRDefault="006525B0" w:rsidP="00211E84">
      <w:pPr>
        <w:numPr>
          <w:ilvl w:val="0"/>
          <w:numId w:val="22"/>
        </w:numPr>
        <w:shd w:val="clear" w:color="auto" w:fill="FFFFFF"/>
        <w:ind w:left="1004" w:hanging="284"/>
        <w:jc w:val="both"/>
        <w:rPr>
          <w:rFonts w:ascii="Arial Narrow" w:hAnsi="Arial Narrow" w:cs="Arial"/>
          <w:sz w:val="22"/>
          <w:szCs w:val="22"/>
        </w:rPr>
      </w:pPr>
      <w:r w:rsidRPr="00A00E3D">
        <w:rPr>
          <w:rFonts w:ascii="Arial Narrow" w:hAnsi="Arial Narrow" w:cs="Arial"/>
          <w:sz w:val="22"/>
          <w:szCs w:val="22"/>
        </w:rPr>
        <w:t>О</w:t>
      </w:r>
      <w:r w:rsidR="0077519D" w:rsidRPr="00A00E3D">
        <w:rPr>
          <w:rFonts w:ascii="Arial Narrow" w:hAnsi="Arial Narrow" w:cs="Arial"/>
          <w:sz w:val="22"/>
          <w:szCs w:val="22"/>
        </w:rPr>
        <w:t>АО</w:t>
      </w:r>
      <w:r w:rsidR="004E56D0" w:rsidRPr="00A00E3D">
        <w:rPr>
          <w:rFonts w:ascii="Arial Narrow" w:hAnsi="Arial Narrow" w:cs="Arial"/>
          <w:sz w:val="22"/>
          <w:szCs w:val="22"/>
        </w:rPr>
        <w:t xml:space="preserve"> «Оргсинте</w:t>
      </w:r>
      <w:r w:rsidR="0077519D" w:rsidRPr="00A00E3D">
        <w:rPr>
          <w:rFonts w:ascii="Arial Narrow" w:hAnsi="Arial Narrow" w:cs="Arial"/>
          <w:sz w:val="22"/>
          <w:szCs w:val="22"/>
        </w:rPr>
        <w:t>з»</w:t>
      </w:r>
      <w:r w:rsidR="004E56D0" w:rsidRPr="00A00E3D">
        <w:rPr>
          <w:rFonts w:ascii="Arial Narrow" w:hAnsi="Arial Narrow" w:cs="Arial"/>
          <w:sz w:val="22"/>
          <w:szCs w:val="22"/>
        </w:rPr>
        <w:t xml:space="preserve"> </w:t>
      </w:r>
      <w:r w:rsidR="0077519D" w:rsidRPr="00A00E3D">
        <w:rPr>
          <w:rFonts w:ascii="Arial Narrow" w:hAnsi="Arial Narrow" w:cs="Arial"/>
          <w:sz w:val="22"/>
          <w:szCs w:val="22"/>
        </w:rPr>
        <w:t xml:space="preserve">– </w:t>
      </w:r>
      <w:r w:rsidR="004E56D0" w:rsidRPr="00A00E3D">
        <w:rPr>
          <w:rFonts w:ascii="Arial Narrow" w:hAnsi="Arial Narrow" w:cs="Arial"/>
          <w:sz w:val="22"/>
          <w:szCs w:val="22"/>
        </w:rPr>
        <w:t>одно из крупнейших предприятий лесохимической промышленности в России, производство продукции из природного сырья </w:t>
      </w:r>
      <w:r w:rsidR="0077519D" w:rsidRPr="00A00E3D">
        <w:rPr>
          <w:rFonts w:ascii="Arial Narrow" w:hAnsi="Arial Narrow" w:cs="Arial"/>
          <w:sz w:val="22"/>
          <w:szCs w:val="22"/>
        </w:rPr>
        <w:t>–</w:t>
      </w:r>
      <w:r w:rsidR="004E56D0" w:rsidRPr="00A00E3D">
        <w:rPr>
          <w:rFonts w:ascii="Arial Narrow" w:hAnsi="Arial Narrow" w:cs="Arial"/>
          <w:sz w:val="22"/>
          <w:szCs w:val="22"/>
        </w:rPr>
        <w:t xml:space="preserve"> живицы сосновой (канифолей, глицериновых эфиров, различных технич</w:t>
      </w:r>
      <w:r w:rsidRPr="00A00E3D">
        <w:rPr>
          <w:rFonts w:ascii="Arial Narrow" w:hAnsi="Arial Narrow" w:cs="Arial"/>
          <w:sz w:val="22"/>
          <w:szCs w:val="22"/>
        </w:rPr>
        <w:t>еских смол, скипидаров и проч</w:t>
      </w:r>
      <w:r w:rsidR="00514803" w:rsidRPr="00A00E3D">
        <w:rPr>
          <w:rFonts w:ascii="Arial Narrow" w:hAnsi="Arial Narrow" w:cs="Arial"/>
          <w:sz w:val="22"/>
          <w:szCs w:val="22"/>
        </w:rPr>
        <w:t>его</w:t>
      </w:r>
      <w:r w:rsidR="00131060" w:rsidRPr="00A00E3D">
        <w:rPr>
          <w:rFonts w:ascii="Arial Narrow" w:hAnsi="Arial Narrow" w:cs="Arial"/>
          <w:sz w:val="22"/>
          <w:szCs w:val="22"/>
        </w:rPr>
        <w:t>);</w:t>
      </w:r>
    </w:p>
    <w:p w:rsidR="004E56D0" w:rsidRPr="00A00E3D" w:rsidRDefault="006525B0" w:rsidP="00211E84">
      <w:pPr>
        <w:numPr>
          <w:ilvl w:val="0"/>
          <w:numId w:val="22"/>
        </w:numPr>
        <w:shd w:val="clear" w:color="auto" w:fill="FFFFFF"/>
        <w:ind w:left="1004" w:hanging="284"/>
        <w:jc w:val="both"/>
        <w:rPr>
          <w:rFonts w:ascii="Arial Narrow" w:hAnsi="Arial Narrow" w:cs="Arial"/>
          <w:sz w:val="22"/>
          <w:szCs w:val="22"/>
        </w:rPr>
      </w:pPr>
      <w:r w:rsidRPr="00A00E3D">
        <w:rPr>
          <w:rFonts w:ascii="Arial Narrow" w:hAnsi="Arial Narrow" w:cs="Arial"/>
          <w:sz w:val="22"/>
          <w:szCs w:val="22"/>
        </w:rPr>
        <w:t>О</w:t>
      </w:r>
      <w:r w:rsidR="0077519D" w:rsidRPr="00A00E3D">
        <w:rPr>
          <w:rFonts w:ascii="Arial Narrow" w:hAnsi="Arial Narrow" w:cs="Arial"/>
          <w:sz w:val="22"/>
          <w:szCs w:val="22"/>
        </w:rPr>
        <w:t>АО</w:t>
      </w:r>
      <w:r w:rsidRPr="00A00E3D">
        <w:rPr>
          <w:rFonts w:ascii="Arial Narrow" w:hAnsi="Arial Narrow" w:cs="Arial"/>
          <w:sz w:val="22"/>
          <w:szCs w:val="22"/>
        </w:rPr>
        <w:t xml:space="preserve"> </w:t>
      </w:r>
      <w:r w:rsidR="004E56D0" w:rsidRPr="00A00E3D">
        <w:rPr>
          <w:rFonts w:ascii="Arial Narrow" w:hAnsi="Arial Narrow" w:cs="Arial"/>
          <w:sz w:val="22"/>
          <w:szCs w:val="22"/>
        </w:rPr>
        <w:t>«Бальзам»</w:t>
      </w:r>
      <w:r w:rsidR="0077519D" w:rsidRPr="00A00E3D">
        <w:rPr>
          <w:rFonts w:ascii="Arial Narrow" w:hAnsi="Arial Narrow" w:cs="Arial"/>
          <w:sz w:val="22"/>
          <w:szCs w:val="22"/>
        </w:rPr>
        <w:t xml:space="preserve"> (п</w:t>
      </w:r>
      <w:r w:rsidR="004E56D0" w:rsidRPr="00A00E3D">
        <w:rPr>
          <w:rFonts w:ascii="Arial Narrow" w:hAnsi="Arial Narrow" w:cs="Arial"/>
          <w:sz w:val="22"/>
          <w:szCs w:val="22"/>
        </w:rPr>
        <w:t>роизводство лаков, красок, канифолей, смол, эфиров, бал</w:t>
      </w:r>
      <w:r w:rsidRPr="00A00E3D">
        <w:rPr>
          <w:rFonts w:ascii="Arial Narrow" w:hAnsi="Arial Narrow" w:cs="Arial"/>
          <w:sz w:val="22"/>
          <w:szCs w:val="22"/>
        </w:rPr>
        <w:t>ьзамов, скипидаров</w:t>
      </w:r>
      <w:r w:rsidR="0077519D" w:rsidRPr="00A00E3D">
        <w:rPr>
          <w:rFonts w:ascii="Arial Narrow" w:hAnsi="Arial Narrow" w:cs="Arial"/>
          <w:sz w:val="22"/>
          <w:szCs w:val="22"/>
        </w:rPr>
        <w:t>)</w:t>
      </w:r>
      <w:r w:rsidR="00131060" w:rsidRPr="00A00E3D">
        <w:rPr>
          <w:rFonts w:ascii="Arial Narrow" w:hAnsi="Arial Narrow" w:cs="Arial"/>
          <w:sz w:val="22"/>
          <w:szCs w:val="22"/>
        </w:rPr>
        <w:t>;</w:t>
      </w:r>
    </w:p>
    <w:p w:rsidR="004E56D0" w:rsidRPr="006525B0" w:rsidRDefault="006525B0" w:rsidP="00211E84">
      <w:pPr>
        <w:numPr>
          <w:ilvl w:val="0"/>
          <w:numId w:val="22"/>
        </w:numPr>
        <w:shd w:val="clear" w:color="auto" w:fill="FFFFFF"/>
        <w:ind w:left="1004" w:hanging="284"/>
        <w:jc w:val="both"/>
        <w:rPr>
          <w:rFonts w:ascii="Arial Narrow" w:hAnsi="Arial Narrow" w:cs="Arial"/>
          <w:sz w:val="22"/>
          <w:szCs w:val="22"/>
        </w:rPr>
      </w:pPr>
      <w:r w:rsidRPr="00A00E3D">
        <w:rPr>
          <w:rFonts w:ascii="Arial Narrow" w:hAnsi="Arial Narrow" w:cs="Arial"/>
          <w:sz w:val="22"/>
          <w:szCs w:val="22"/>
        </w:rPr>
        <w:t>О</w:t>
      </w:r>
      <w:r w:rsidR="0077519D" w:rsidRPr="00A00E3D">
        <w:rPr>
          <w:rFonts w:ascii="Arial Narrow" w:hAnsi="Arial Narrow" w:cs="Arial"/>
          <w:sz w:val="22"/>
          <w:szCs w:val="22"/>
        </w:rPr>
        <w:t>ОО</w:t>
      </w:r>
      <w:r w:rsidRPr="00A00E3D">
        <w:rPr>
          <w:rFonts w:ascii="Arial Narrow" w:hAnsi="Arial Narrow" w:cs="Arial"/>
          <w:sz w:val="22"/>
          <w:szCs w:val="22"/>
        </w:rPr>
        <w:t xml:space="preserve"> «</w:t>
      </w:r>
      <w:r w:rsidR="004E56D0" w:rsidRPr="00A00E3D">
        <w:rPr>
          <w:rFonts w:ascii="Arial Narrow" w:hAnsi="Arial Narrow" w:cs="Arial"/>
          <w:sz w:val="22"/>
          <w:szCs w:val="22"/>
        </w:rPr>
        <w:t>Нефтемаслозавод «Варя</w:t>
      </w:r>
      <w:r w:rsidR="0077519D" w:rsidRPr="00A00E3D">
        <w:rPr>
          <w:rFonts w:ascii="Arial Narrow" w:hAnsi="Arial Narrow" w:cs="Arial"/>
          <w:sz w:val="22"/>
          <w:szCs w:val="22"/>
        </w:rPr>
        <w:t>» (п</w:t>
      </w:r>
      <w:r w:rsidR="004E56D0" w:rsidRPr="00A00E3D">
        <w:rPr>
          <w:rFonts w:ascii="Arial Narrow" w:hAnsi="Arial Narrow" w:cs="Arial"/>
          <w:sz w:val="22"/>
          <w:szCs w:val="22"/>
        </w:rPr>
        <w:t>роизводство авиационных, индустриальных, гидравлических, компрессор</w:t>
      </w:r>
      <w:r w:rsidRPr="00A00E3D">
        <w:rPr>
          <w:rFonts w:ascii="Arial Narrow" w:hAnsi="Arial Narrow" w:cs="Arial"/>
          <w:sz w:val="22"/>
          <w:szCs w:val="22"/>
        </w:rPr>
        <w:t>ных, холодильных и других масел</w:t>
      </w:r>
      <w:r w:rsidR="0077519D" w:rsidRPr="00A00E3D">
        <w:rPr>
          <w:rFonts w:ascii="Arial Narrow" w:hAnsi="Arial Narrow" w:cs="Arial"/>
          <w:sz w:val="22"/>
          <w:szCs w:val="22"/>
        </w:rPr>
        <w:t>)</w:t>
      </w:r>
      <w:r w:rsidRPr="00A00E3D">
        <w:rPr>
          <w:rFonts w:ascii="Arial Narrow" w:hAnsi="Arial Narrow" w:cs="Arial"/>
          <w:sz w:val="22"/>
          <w:szCs w:val="22"/>
        </w:rPr>
        <w:t>.</w:t>
      </w:r>
      <w:r w:rsidR="004E56D0" w:rsidRPr="006525B0">
        <w:rPr>
          <w:rFonts w:ascii="Arial Narrow" w:hAnsi="Arial Narrow" w:cs="Arial"/>
          <w:sz w:val="22"/>
          <w:szCs w:val="22"/>
        </w:rPr>
        <w:t xml:space="preserve"> </w:t>
      </w:r>
    </w:p>
    <w:p w:rsidR="00D46954" w:rsidRPr="00D46954" w:rsidRDefault="004E56D0" w:rsidP="00514803">
      <w:pPr>
        <w:spacing w:before="120"/>
        <w:ind w:firstLine="720"/>
        <w:jc w:val="both"/>
        <w:rPr>
          <w:rFonts w:ascii="Calibri" w:hAnsi="Calibri" w:cs="Calibri"/>
          <w:b/>
          <w:color w:val="FF0000"/>
          <w:sz w:val="18"/>
          <w:szCs w:val="18"/>
        </w:rPr>
      </w:pPr>
      <w:r w:rsidRPr="001F4481">
        <w:rPr>
          <w:rFonts w:ascii="Georgia" w:hAnsi="Georgia" w:cs="Calibri"/>
          <w:sz w:val="22"/>
          <w:szCs w:val="22"/>
        </w:rPr>
        <w:lastRenderedPageBreak/>
        <w:t xml:space="preserve">В </w:t>
      </w:r>
      <w:r w:rsidRPr="001F4481">
        <w:rPr>
          <w:rFonts w:ascii="Arial Narrow" w:hAnsi="Arial Narrow" w:cs="Calibri"/>
          <w:sz w:val="22"/>
          <w:szCs w:val="22"/>
        </w:rPr>
        <w:t xml:space="preserve">районе </w:t>
      </w:r>
      <w:r w:rsidR="000858BD" w:rsidRPr="001F4481">
        <w:rPr>
          <w:rFonts w:ascii="Arial Narrow" w:hAnsi="Arial Narrow" w:cs="Calibri"/>
          <w:sz w:val="22"/>
          <w:szCs w:val="22"/>
        </w:rPr>
        <w:t>действуют</w:t>
      </w:r>
      <w:r w:rsidRPr="001F4481">
        <w:rPr>
          <w:rFonts w:ascii="Arial Narrow" w:hAnsi="Arial Narrow" w:cs="Calibri"/>
          <w:sz w:val="22"/>
          <w:szCs w:val="22"/>
        </w:rPr>
        <w:t xml:space="preserve"> 525 предприяти</w:t>
      </w:r>
      <w:r w:rsidR="00D46954" w:rsidRPr="001F4481">
        <w:rPr>
          <w:rFonts w:ascii="Arial Narrow" w:hAnsi="Arial Narrow" w:cs="Calibri"/>
          <w:sz w:val="22"/>
          <w:szCs w:val="22"/>
        </w:rPr>
        <w:t>й</w:t>
      </w:r>
      <w:r w:rsidRPr="001F4481">
        <w:rPr>
          <w:rFonts w:ascii="Arial Narrow" w:hAnsi="Arial Narrow" w:cs="Calibri"/>
          <w:sz w:val="22"/>
          <w:szCs w:val="22"/>
        </w:rPr>
        <w:t xml:space="preserve"> торговли и общественного питания. Крупнейшие торговые предприятия района: торговые центры «Новая эра», «Гелиос», «Вишн</w:t>
      </w:r>
      <w:r w:rsidR="00D46954" w:rsidRPr="001F4481">
        <w:rPr>
          <w:rFonts w:ascii="Arial Narrow" w:hAnsi="Arial Narrow" w:cs="Calibri"/>
          <w:sz w:val="22"/>
          <w:szCs w:val="22"/>
        </w:rPr>
        <w:t>е</w:t>
      </w:r>
      <w:r w:rsidRPr="001F4481">
        <w:rPr>
          <w:rFonts w:ascii="Arial Narrow" w:hAnsi="Arial Narrow" w:cs="Calibri"/>
          <w:sz w:val="22"/>
          <w:szCs w:val="22"/>
        </w:rPr>
        <w:t xml:space="preserve">вый сад», «Серпантин», «Сокол», супермаркеты «Перекресток» и «7Seven», гипермаркет </w:t>
      </w:r>
      <w:r w:rsidR="006525B0" w:rsidRPr="001F4481">
        <w:rPr>
          <w:rFonts w:ascii="Arial Narrow" w:hAnsi="Arial Narrow" w:cs="Calibri"/>
          <w:sz w:val="22"/>
          <w:szCs w:val="22"/>
        </w:rPr>
        <w:t>«Наш»</w:t>
      </w:r>
      <w:r w:rsidR="00D46954" w:rsidRPr="001F4481">
        <w:rPr>
          <w:rFonts w:ascii="Arial Narrow" w:hAnsi="Arial Narrow" w:cs="Calibri"/>
          <w:sz w:val="22"/>
          <w:szCs w:val="22"/>
        </w:rPr>
        <w:t>.</w:t>
      </w:r>
      <w:r w:rsidR="00DD5DCA" w:rsidRPr="00D46954">
        <w:rPr>
          <w:rStyle w:val="aff1"/>
          <w:rFonts w:ascii="Calibri" w:hAnsi="Calibri" w:cs="Calibri"/>
          <w:b/>
          <w:color w:val="FF0000"/>
          <w:sz w:val="18"/>
          <w:szCs w:val="18"/>
        </w:rPr>
        <w:footnoteReference w:id="24"/>
      </w:r>
    </w:p>
    <w:p w:rsidR="00DD5DCA" w:rsidRPr="00211E84" w:rsidRDefault="00DD5DCA" w:rsidP="00211E84">
      <w:pPr>
        <w:spacing w:before="240" w:after="240"/>
        <w:jc w:val="center"/>
        <w:rPr>
          <w:rFonts w:ascii="Segoe UI Semibold" w:hAnsi="Segoe UI Semibold" w:cs="Calibri"/>
          <w:b/>
          <w:color w:val="000022"/>
          <w:spacing w:val="8"/>
        </w:rPr>
      </w:pPr>
      <w:r w:rsidRPr="00211E84">
        <w:rPr>
          <w:rFonts w:ascii="Segoe UI Semibold" w:hAnsi="Segoe UI Semibold" w:cs="Calibri"/>
          <w:b/>
          <w:color w:val="000022"/>
          <w:spacing w:val="8"/>
        </w:rPr>
        <w:t>СОРМОВСКИЙ РАЙОН</w:t>
      </w:r>
    </w:p>
    <w:p w:rsidR="00F65B67" w:rsidRPr="001F4481" w:rsidRDefault="00F65B67" w:rsidP="00514803">
      <w:pPr>
        <w:ind w:firstLine="720"/>
        <w:jc w:val="both"/>
        <w:rPr>
          <w:rFonts w:ascii="Arial Narrow" w:hAnsi="Arial Narrow" w:cs="Calibri"/>
          <w:sz w:val="22"/>
          <w:szCs w:val="22"/>
        </w:rPr>
      </w:pPr>
      <w:r w:rsidRPr="001F4481">
        <w:rPr>
          <w:rFonts w:ascii="Georgia" w:hAnsi="Georgia" w:cs="Calibri"/>
          <w:sz w:val="22"/>
          <w:szCs w:val="22"/>
        </w:rPr>
        <w:t>С</w:t>
      </w:r>
      <w:r w:rsidRPr="001F4481">
        <w:rPr>
          <w:rFonts w:ascii="Arial Narrow" w:hAnsi="Arial Narrow" w:cs="Calibri"/>
          <w:sz w:val="22"/>
          <w:szCs w:val="22"/>
        </w:rPr>
        <w:t>ормовский район – промышленный район, занимающий северо</w:t>
      </w:r>
      <w:r w:rsidR="003B4034" w:rsidRPr="001F4481">
        <w:rPr>
          <w:rFonts w:ascii="Arial Narrow" w:hAnsi="Arial Narrow" w:cs="Calibri"/>
          <w:sz w:val="22"/>
          <w:szCs w:val="22"/>
        </w:rPr>
        <w:t xml:space="preserve"> – </w:t>
      </w:r>
      <w:r w:rsidRPr="001F4481">
        <w:rPr>
          <w:rFonts w:ascii="Arial Narrow" w:hAnsi="Arial Narrow" w:cs="Calibri"/>
          <w:sz w:val="22"/>
          <w:szCs w:val="22"/>
        </w:rPr>
        <w:t>западный сектор заречной части города.</w:t>
      </w:r>
      <w:r w:rsidR="00211E84" w:rsidRPr="001F4481">
        <w:rPr>
          <w:rFonts w:ascii="Arial Narrow" w:hAnsi="Arial Narrow" w:cs="Calibri"/>
          <w:sz w:val="22"/>
          <w:szCs w:val="22"/>
        </w:rPr>
        <w:t xml:space="preserve"> </w:t>
      </w:r>
      <w:r w:rsidRPr="001F4481">
        <w:rPr>
          <w:rFonts w:ascii="Arial Narrow" w:hAnsi="Arial Narrow" w:cs="Calibri"/>
          <w:sz w:val="22"/>
          <w:szCs w:val="22"/>
        </w:rPr>
        <w:t xml:space="preserve">Население района на </w:t>
      </w:r>
      <w:r w:rsidR="008B2C0E" w:rsidRPr="001F4481">
        <w:rPr>
          <w:rFonts w:ascii="Arial Narrow" w:hAnsi="Arial Narrow" w:cs="Calibri"/>
          <w:sz w:val="22"/>
          <w:szCs w:val="22"/>
        </w:rPr>
        <w:t>0</w:t>
      </w:r>
      <w:r w:rsidRPr="001F4481">
        <w:rPr>
          <w:rFonts w:ascii="Arial Narrow" w:hAnsi="Arial Narrow" w:cs="Calibri"/>
          <w:sz w:val="22"/>
          <w:szCs w:val="22"/>
        </w:rPr>
        <w:t>1 января 2012 года составляло 168 703 человек. Площадь более 100 кв</w:t>
      </w:r>
      <w:r w:rsidR="00211E84" w:rsidRPr="001F4481">
        <w:rPr>
          <w:rFonts w:ascii="Arial Narrow" w:hAnsi="Arial Narrow" w:cs="Calibri"/>
          <w:sz w:val="22"/>
          <w:szCs w:val="22"/>
        </w:rPr>
        <w:t>адратных километров</w:t>
      </w:r>
      <w:r w:rsidRPr="001F4481">
        <w:rPr>
          <w:rFonts w:ascii="Arial Narrow" w:hAnsi="Arial Narrow" w:cs="Calibri"/>
          <w:sz w:val="22"/>
          <w:szCs w:val="22"/>
        </w:rPr>
        <w:t>.</w:t>
      </w:r>
    </w:p>
    <w:p w:rsidR="00F65B67" w:rsidRPr="000858BD" w:rsidRDefault="00F65B67" w:rsidP="00514803">
      <w:pPr>
        <w:ind w:firstLine="720"/>
        <w:jc w:val="both"/>
        <w:rPr>
          <w:rFonts w:ascii="Arial Narrow" w:hAnsi="Arial Narrow" w:cs="Calibri"/>
          <w:sz w:val="22"/>
          <w:szCs w:val="22"/>
        </w:rPr>
      </w:pPr>
      <w:r w:rsidRPr="001F4481">
        <w:rPr>
          <w:rFonts w:ascii="Georgia" w:hAnsi="Georgia" w:cs="Calibri"/>
          <w:sz w:val="22"/>
          <w:szCs w:val="22"/>
        </w:rPr>
        <w:t>М</w:t>
      </w:r>
      <w:r w:rsidRPr="001F4481">
        <w:rPr>
          <w:rFonts w:ascii="Arial Narrow" w:hAnsi="Arial Narrow" w:cs="Calibri"/>
          <w:sz w:val="22"/>
          <w:szCs w:val="22"/>
        </w:rPr>
        <w:t>икрорайоны и поселки, входящие в состав Сормовского района: микрорайон Да</w:t>
      </w:r>
      <w:r w:rsidRPr="001F4481">
        <w:rPr>
          <w:rFonts w:ascii="Arial Narrow" w:hAnsi="Arial Narrow" w:cs="Arial Narrow"/>
          <w:sz w:val="22"/>
          <w:szCs w:val="22"/>
        </w:rPr>
        <w:t>рьино (квартал Энгельса), ц</w:t>
      </w:r>
      <w:r w:rsidRPr="001F4481">
        <w:rPr>
          <w:rFonts w:ascii="Arial Narrow" w:hAnsi="Arial Narrow" w:cs="Calibri"/>
          <w:sz w:val="22"/>
          <w:szCs w:val="22"/>
        </w:rPr>
        <w:t>ентр Со</w:t>
      </w:r>
      <w:r w:rsidRPr="001F4481">
        <w:rPr>
          <w:rFonts w:ascii="Arial Narrow" w:hAnsi="Arial Narrow" w:cs="Arial Narrow"/>
          <w:sz w:val="22"/>
          <w:szCs w:val="22"/>
        </w:rPr>
        <w:t xml:space="preserve">рмова (включая 1 и 2 микрорайоны Сормова), </w:t>
      </w:r>
      <w:r w:rsidRPr="001F4481">
        <w:rPr>
          <w:rFonts w:ascii="Arial Narrow" w:hAnsi="Arial Narrow" w:cs="Calibri"/>
          <w:sz w:val="22"/>
          <w:szCs w:val="22"/>
        </w:rPr>
        <w:t>микрорайон Волода</w:t>
      </w:r>
      <w:r w:rsidRPr="001F4481">
        <w:rPr>
          <w:rFonts w:ascii="Arial Narrow" w:hAnsi="Arial Narrow" w:cs="Arial Narrow"/>
          <w:sz w:val="22"/>
          <w:szCs w:val="22"/>
        </w:rPr>
        <w:t>рский (поселок Володарского),</w:t>
      </w:r>
      <w:r w:rsidRPr="001F4481">
        <w:rPr>
          <w:rFonts w:ascii="Arial Narrow" w:hAnsi="Arial Narrow" w:cs="Calibri"/>
          <w:sz w:val="22"/>
          <w:szCs w:val="22"/>
        </w:rPr>
        <w:t xml:space="preserve"> микрорайон Комсомольский, поселок Почи</w:t>
      </w:r>
      <w:r w:rsidRPr="001F4481">
        <w:rPr>
          <w:rFonts w:ascii="Arial Narrow" w:hAnsi="Arial Narrow" w:cs="Arial Narrow"/>
          <w:sz w:val="22"/>
          <w:szCs w:val="22"/>
        </w:rPr>
        <w:t>нки, м</w:t>
      </w:r>
      <w:r w:rsidRPr="001F4481">
        <w:rPr>
          <w:rFonts w:ascii="Arial Narrow" w:hAnsi="Arial Narrow" w:cs="Calibri"/>
          <w:sz w:val="22"/>
          <w:szCs w:val="22"/>
        </w:rPr>
        <w:t>икрорайон Кооперативный, микрорайон Новый пос</w:t>
      </w:r>
      <w:r w:rsidR="008B2C0E" w:rsidRPr="001F4481">
        <w:rPr>
          <w:rFonts w:ascii="Arial Narrow" w:hAnsi="Arial Narrow" w:cs="Calibri"/>
          <w:sz w:val="22"/>
          <w:szCs w:val="22"/>
        </w:rPr>
        <w:t>е</w:t>
      </w:r>
      <w:r w:rsidRPr="001F4481">
        <w:rPr>
          <w:rFonts w:ascii="Arial Narrow" w:hAnsi="Arial Narrow" w:cs="Calibri"/>
          <w:sz w:val="22"/>
          <w:szCs w:val="22"/>
        </w:rPr>
        <w:t>лок (Военный городок), 5, 6, 7 микрорайоны Сормова, микрорайон Светлоярский, поселок Ко</w:t>
      </w:r>
      <w:r w:rsidRPr="001F4481">
        <w:rPr>
          <w:rFonts w:ascii="Arial Narrow" w:hAnsi="Arial Narrow" w:cs="Arial Narrow"/>
          <w:sz w:val="22"/>
          <w:szCs w:val="22"/>
        </w:rPr>
        <w:t xml:space="preserve">посово, </w:t>
      </w:r>
      <w:r w:rsidRPr="001F4481">
        <w:rPr>
          <w:rFonts w:ascii="Arial Narrow" w:hAnsi="Arial Narrow" w:cs="Calibri"/>
          <w:sz w:val="22"/>
          <w:szCs w:val="22"/>
        </w:rPr>
        <w:t>поселок Народный, поселок Высо</w:t>
      </w:r>
      <w:r w:rsidRPr="001F4481">
        <w:rPr>
          <w:rFonts w:ascii="Arial Narrow" w:hAnsi="Arial Narrow" w:cs="Arial Narrow"/>
          <w:sz w:val="22"/>
          <w:szCs w:val="22"/>
        </w:rPr>
        <w:t xml:space="preserve">ково, </w:t>
      </w:r>
      <w:r w:rsidRPr="001F4481">
        <w:rPr>
          <w:rFonts w:ascii="Arial Narrow" w:hAnsi="Arial Narrow" w:cs="Calibri"/>
          <w:sz w:val="22"/>
          <w:szCs w:val="22"/>
        </w:rPr>
        <w:t>поселок Дубравный, поселок Центральный (Торфопос</w:t>
      </w:r>
      <w:r w:rsidR="008B2C0E" w:rsidRPr="001F4481">
        <w:rPr>
          <w:rFonts w:ascii="Arial Narrow" w:hAnsi="Arial Narrow" w:cs="Calibri"/>
          <w:sz w:val="22"/>
          <w:szCs w:val="22"/>
        </w:rPr>
        <w:t>е</w:t>
      </w:r>
      <w:r w:rsidRPr="001F4481">
        <w:rPr>
          <w:rFonts w:ascii="Arial Narrow" w:hAnsi="Arial Narrow" w:cs="Calibri"/>
          <w:sz w:val="22"/>
          <w:szCs w:val="22"/>
        </w:rPr>
        <w:t>лок).</w:t>
      </w:r>
    </w:p>
    <w:p w:rsidR="00F65B67" w:rsidRPr="000858BD" w:rsidRDefault="00DC0B9A" w:rsidP="00514803">
      <w:pPr>
        <w:spacing w:before="300"/>
        <w:jc w:val="center"/>
        <w:rPr>
          <w:rFonts w:ascii="Arial Narrow" w:hAnsi="Arial Narrow"/>
          <w:sz w:val="22"/>
          <w:szCs w:val="22"/>
        </w:rPr>
      </w:pPr>
      <w:r>
        <w:rPr>
          <w:rFonts w:ascii="Arial Narrow" w:hAnsi="Arial Narrow"/>
          <w:noProof/>
          <w:sz w:val="22"/>
          <w:szCs w:val="22"/>
        </w:rPr>
        <w:drawing>
          <wp:inline distT="0" distB="0" distL="0" distR="0">
            <wp:extent cx="2299215" cy="1733786"/>
            <wp:effectExtent l="57150" t="19050" r="24885" b="0"/>
            <wp:docPr id="18" name="Рисунок 111" descr="File:Sormovo-Komintern-St-03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File:Sormovo-Komintern-St-0313.jpg"/>
                    <pic:cNvPicPr>
                      <a:picLocks noChangeAspect="1" noChangeArrowheads="1"/>
                    </pic:cNvPicPr>
                  </pic:nvPicPr>
                  <pic:blipFill>
                    <a:blip r:embed="rId68" cstate="email"/>
                    <a:srcRect/>
                    <a:stretch>
                      <a:fillRect/>
                    </a:stretch>
                  </pic:blipFill>
                  <pic:spPr bwMode="auto">
                    <a:xfrm>
                      <a:off x="0" y="0"/>
                      <a:ext cx="2299215" cy="1733786"/>
                    </a:xfrm>
                    <a:prstGeom prst="rect">
                      <a:avLst/>
                    </a:prstGeom>
                    <a:noFill/>
                    <a:ln w="9525">
                      <a:noFill/>
                      <a:miter lim="800000"/>
                      <a:headEnd/>
                      <a:tailEnd/>
                    </a:ln>
                    <a:scene3d>
                      <a:camera prst="orthographicFront"/>
                      <a:lightRig rig="threePt" dir="t"/>
                    </a:scene3d>
                    <a:sp3d>
                      <a:bevelT w="114300" prst="hardEdge"/>
                    </a:sp3d>
                  </pic:spPr>
                </pic:pic>
              </a:graphicData>
            </a:graphic>
          </wp:inline>
        </w:drawing>
      </w:r>
      <w:r w:rsidR="00F65B67" w:rsidRPr="000858BD">
        <w:rPr>
          <w:rFonts w:ascii="Arial Narrow" w:hAnsi="Arial Narrow"/>
          <w:sz w:val="22"/>
          <w:szCs w:val="22"/>
        </w:rPr>
        <w:t xml:space="preserve">    </w:t>
      </w:r>
      <w:r>
        <w:rPr>
          <w:rFonts w:ascii="Arial Narrow" w:hAnsi="Arial Narrow"/>
          <w:noProof/>
          <w:sz w:val="22"/>
          <w:szCs w:val="22"/>
        </w:rPr>
        <w:drawing>
          <wp:inline distT="0" distB="0" distL="0" distR="0">
            <wp:extent cx="2299215" cy="1733786"/>
            <wp:effectExtent l="57150" t="19050" r="24885" b="0"/>
            <wp:docPr id="19" name="Рисунок 112" descr="File:Sormovo-Komintern-St-Muravei-Department-Store-03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File:Sormovo-Komintern-St-Muravei-Department-Store-0314.jpg"/>
                    <pic:cNvPicPr>
                      <a:picLocks noChangeAspect="1" noChangeArrowheads="1"/>
                    </pic:cNvPicPr>
                  </pic:nvPicPr>
                  <pic:blipFill>
                    <a:blip r:embed="rId69" cstate="email"/>
                    <a:srcRect/>
                    <a:stretch>
                      <a:fillRect/>
                    </a:stretch>
                  </pic:blipFill>
                  <pic:spPr bwMode="auto">
                    <a:xfrm>
                      <a:off x="0" y="0"/>
                      <a:ext cx="2299215" cy="1733786"/>
                    </a:xfrm>
                    <a:prstGeom prst="rect">
                      <a:avLst/>
                    </a:prstGeom>
                    <a:noFill/>
                    <a:ln w="9525">
                      <a:noFill/>
                      <a:miter lim="800000"/>
                      <a:headEnd/>
                      <a:tailEnd/>
                    </a:ln>
                    <a:scene3d>
                      <a:camera prst="orthographicFront"/>
                      <a:lightRig rig="threePt" dir="t"/>
                    </a:scene3d>
                    <a:sp3d>
                      <a:bevelT w="114300" prst="hardEdge"/>
                    </a:sp3d>
                  </pic:spPr>
                </pic:pic>
              </a:graphicData>
            </a:graphic>
          </wp:inline>
        </w:drawing>
      </w:r>
    </w:p>
    <w:p w:rsidR="00F65B67" w:rsidRPr="008B2C0E" w:rsidRDefault="00DC0B9A" w:rsidP="00514803">
      <w:pPr>
        <w:spacing w:before="240" w:after="300"/>
        <w:jc w:val="center"/>
        <w:rPr>
          <w:rFonts w:ascii="Arial Narrow" w:hAnsi="Arial Narrow" w:cs="Calibri"/>
          <w:b/>
          <w:color w:val="000022"/>
          <w:sz w:val="22"/>
          <w:szCs w:val="22"/>
        </w:rPr>
      </w:pPr>
      <w:r>
        <w:rPr>
          <w:rFonts w:ascii="Arial Narrow" w:hAnsi="Arial Narrow"/>
          <w:noProof/>
          <w:sz w:val="22"/>
          <w:szCs w:val="22"/>
        </w:rPr>
        <w:drawing>
          <wp:inline distT="0" distB="0" distL="0" distR="0">
            <wp:extent cx="2299215" cy="1733786"/>
            <wp:effectExtent l="57150" t="19050" r="24885" b="0"/>
            <wp:docPr id="20" name="Рисунок 113" descr="File:Sormovo-Su-251-32-02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File:Sormovo-Su-251-32-0297.jpg"/>
                    <pic:cNvPicPr>
                      <a:picLocks noChangeAspect="1" noChangeArrowheads="1"/>
                    </pic:cNvPicPr>
                  </pic:nvPicPr>
                  <pic:blipFill>
                    <a:blip r:embed="rId70" cstate="email"/>
                    <a:srcRect/>
                    <a:stretch>
                      <a:fillRect/>
                    </a:stretch>
                  </pic:blipFill>
                  <pic:spPr bwMode="auto">
                    <a:xfrm>
                      <a:off x="0" y="0"/>
                      <a:ext cx="2299215" cy="1733786"/>
                    </a:xfrm>
                    <a:prstGeom prst="rect">
                      <a:avLst/>
                    </a:prstGeom>
                    <a:noFill/>
                    <a:ln w="9525">
                      <a:noFill/>
                      <a:miter lim="800000"/>
                      <a:headEnd/>
                      <a:tailEnd/>
                    </a:ln>
                    <a:scene3d>
                      <a:camera prst="orthographicFront"/>
                      <a:lightRig rig="threePt" dir="t"/>
                    </a:scene3d>
                    <a:sp3d>
                      <a:bevelT w="114300" prst="hardEdge"/>
                    </a:sp3d>
                  </pic:spPr>
                </pic:pic>
              </a:graphicData>
            </a:graphic>
          </wp:inline>
        </w:drawing>
      </w:r>
      <w:r w:rsidR="00F65B67" w:rsidRPr="008B2C0E">
        <w:rPr>
          <w:rFonts w:ascii="Arial Narrow" w:hAnsi="Arial Narrow"/>
          <w:sz w:val="22"/>
          <w:szCs w:val="22"/>
        </w:rPr>
        <w:t xml:space="preserve">    </w:t>
      </w:r>
      <w:r>
        <w:rPr>
          <w:rFonts w:ascii="Arial Narrow" w:hAnsi="Arial Narrow"/>
          <w:noProof/>
          <w:sz w:val="22"/>
          <w:szCs w:val="22"/>
        </w:rPr>
        <w:drawing>
          <wp:inline distT="0" distB="0" distL="0" distR="0">
            <wp:extent cx="2299215" cy="1733786"/>
            <wp:effectExtent l="57150" t="19050" r="24885" b="0"/>
            <wp:docPr id="21" name="Рисунок 114" descr="File:Sormovo-Transfiguration-Cathedral-03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File:Sormovo-Transfiguration-Cathedral-0317.jpg"/>
                    <pic:cNvPicPr>
                      <a:picLocks noChangeAspect="1" noChangeArrowheads="1"/>
                    </pic:cNvPicPr>
                  </pic:nvPicPr>
                  <pic:blipFill>
                    <a:blip r:embed="rId71" cstate="email"/>
                    <a:srcRect/>
                    <a:stretch>
                      <a:fillRect/>
                    </a:stretch>
                  </pic:blipFill>
                  <pic:spPr bwMode="auto">
                    <a:xfrm>
                      <a:off x="0" y="0"/>
                      <a:ext cx="2299215" cy="1733786"/>
                    </a:xfrm>
                    <a:prstGeom prst="rect">
                      <a:avLst/>
                    </a:prstGeom>
                    <a:noFill/>
                    <a:ln w="9525">
                      <a:noFill/>
                      <a:miter lim="800000"/>
                      <a:headEnd/>
                      <a:tailEnd/>
                    </a:ln>
                    <a:scene3d>
                      <a:camera prst="orthographicFront"/>
                      <a:lightRig rig="threePt" dir="t"/>
                    </a:scene3d>
                    <a:sp3d>
                      <a:bevelT w="114300" prst="hardEdge"/>
                    </a:sp3d>
                  </pic:spPr>
                </pic:pic>
              </a:graphicData>
            </a:graphic>
          </wp:inline>
        </w:drawing>
      </w:r>
    </w:p>
    <w:p w:rsidR="00F65B67" w:rsidRPr="001F4481" w:rsidRDefault="00514803" w:rsidP="00211E84">
      <w:pPr>
        <w:pStyle w:val="30"/>
        <w:keepNext w:val="0"/>
        <w:numPr>
          <w:ilvl w:val="0"/>
          <w:numId w:val="0"/>
        </w:numPr>
        <w:shd w:val="clear" w:color="auto" w:fill="FFFFFF"/>
        <w:spacing w:after="120"/>
        <w:ind w:firstLine="720"/>
        <w:rPr>
          <w:rFonts w:cs="Arial"/>
          <w:i w:val="0"/>
          <w:sz w:val="22"/>
          <w:szCs w:val="22"/>
        </w:rPr>
      </w:pPr>
      <w:r w:rsidRPr="001F4481">
        <w:rPr>
          <w:rStyle w:val="mw-headline"/>
          <w:rFonts w:ascii="Georgia" w:hAnsi="Georgia" w:cs="Arial"/>
          <w:i w:val="0"/>
          <w:sz w:val="22"/>
          <w:szCs w:val="22"/>
        </w:rPr>
        <w:t>Н</w:t>
      </w:r>
      <w:r w:rsidRPr="001F4481">
        <w:rPr>
          <w:rStyle w:val="mw-headline"/>
          <w:rFonts w:cs="Arial"/>
          <w:i w:val="0"/>
          <w:sz w:val="22"/>
          <w:szCs w:val="22"/>
        </w:rPr>
        <w:t xml:space="preserve">аиболее крупные </w:t>
      </w:r>
      <w:r w:rsidR="00F65B67" w:rsidRPr="001F4481">
        <w:rPr>
          <w:rStyle w:val="mw-headline"/>
          <w:rFonts w:cs="Arial"/>
          <w:i w:val="0"/>
          <w:sz w:val="22"/>
          <w:szCs w:val="22"/>
        </w:rPr>
        <w:t>предприятия</w:t>
      </w:r>
      <w:r w:rsidR="004E20BF" w:rsidRPr="001F4481">
        <w:rPr>
          <w:rStyle w:val="mw-headline"/>
          <w:rFonts w:cs="Arial"/>
          <w:i w:val="0"/>
          <w:sz w:val="22"/>
          <w:szCs w:val="22"/>
        </w:rPr>
        <w:t xml:space="preserve"> Сормовского района</w:t>
      </w:r>
      <w:r w:rsidRPr="001F4481">
        <w:rPr>
          <w:rStyle w:val="mw-headline"/>
          <w:rFonts w:cs="Arial"/>
          <w:i w:val="0"/>
          <w:sz w:val="22"/>
          <w:szCs w:val="22"/>
        </w:rPr>
        <w:t xml:space="preserve"> города Нижнего Новгорода</w:t>
      </w:r>
      <w:r w:rsidR="004E20BF" w:rsidRPr="001F4481">
        <w:rPr>
          <w:rStyle w:val="mw-headline"/>
          <w:rFonts w:cs="Arial"/>
          <w:i w:val="0"/>
          <w:sz w:val="22"/>
          <w:szCs w:val="22"/>
        </w:rPr>
        <w:t>:</w:t>
      </w:r>
    </w:p>
    <w:p w:rsidR="00F65B67" w:rsidRPr="001F4481" w:rsidRDefault="00135BD2" w:rsidP="00211E84">
      <w:pPr>
        <w:numPr>
          <w:ilvl w:val="0"/>
          <w:numId w:val="24"/>
        </w:numPr>
        <w:shd w:val="clear" w:color="auto" w:fill="FFFFFF"/>
        <w:ind w:left="1004" w:hanging="284"/>
        <w:jc w:val="both"/>
        <w:rPr>
          <w:rFonts w:ascii="Arial Narrow" w:hAnsi="Arial Narrow" w:cs="Arial"/>
          <w:sz w:val="22"/>
          <w:szCs w:val="22"/>
        </w:rPr>
      </w:pPr>
      <w:hyperlink r:id="rId72" w:tooltip="Красное Сормово" w:history="1">
        <w:r w:rsidR="008B2C0E" w:rsidRPr="001F4481">
          <w:rPr>
            <w:rStyle w:val="af3"/>
            <w:rFonts w:ascii="Arial Narrow" w:hAnsi="Arial Narrow" w:cs="Arial"/>
            <w:color w:val="auto"/>
            <w:sz w:val="22"/>
            <w:szCs w:val="22"/>
            <w:u w:val="none"/>
          </w:rPr>
          <w:t>ОАО «Завод «</w:t>
        </w:r>
        <w:r w:rsidR="00F65B67" w:rsidRPr="001F4481">
          <w:rPr>
            <w:rStyle w:val="af3"/>
            <w:rFonts w:ascii="Arial Narrow" w:hAnsi="Arial Narrow" w:cs="Arial"/>
            <w:color w:val="auto"/>
            <w:sz w:val="22"/>
            <w:szCs w:val="22"/>
            <w:u w:val="none"/>
          </w:rPr>
          <w:t>Красное Сормово</w:t>
        </w:r>
      </w:hyperlink>
      <w:r w:rsidR="008B2C0E" w:rsidRPr="001F4481">
        <w:rPr>
          <w:rFonts w:ascii="Arial Narrow" w:hAnsi="Arial Narrow" w:cs="Arial"/>
          <w:sz w:val="22"/>
          <w:szCs w:val="22"/>
        </w:rPr>
        <w:t>»</w:t>
      </w:r>
      <w:r w:rsidR="00F65B67" w:rsidRPr="001F4481">
        <w:rPr>
          <w:rFonts w:ascii="Arial Narrow" w:hAnsi="Arial Narrow" w:cs="Arial"/>
          <w:sz w:val="22"/>
          <w:szCs w:val="22"/>
        </w:rPr>
        <w:t xml:space="preserve"> </w:t>
      </w:r>
      <w:r w:rsidR="008B2C0E" w:rsidRPr="001F4481">
        <w:rPr>
          <w:rFonts w:ascii="Arial Narrow" w:hAnsi="Arial Narrow" w:cs="Arial"/>
          <w:sz w:val="22"/>
          <w:szCs w:val="22"/>
        </w:rPr>
        <w:t xml:space="preserve">– </w:t>
      </w:r>
      <w:r w:rsidR="00F65B67" w:rsidRPr="001F4481">
        <w:rPr>
          <w:rFonts w:ascii="Arial Narrow" w:hAnsi="Arial Narrow" w:cs="Arial"/>
          <w:sz w:val="22"/>
          <w:szCs w:val="22"/>
        </w:rPr>
        <w:t>один из крупнейших и старейших в России кораблестроительных заводов. Занимается выпуском сухогрузов, до недавнего времени</w:t>
      </w:r>
      <w:r w:rsidR="00F65B67" w:rsidRPr="001F4481">
        <w:rPr>
          <w:rStyle w:val="apple-converted-space"/>
          <w:rFonts w:ascii="Arial Narrow" w:hAnsi="Arial Narrow" w:cs="Arial"/>
          <w:sz w:val="22"/>
          <w:szCs w:val="22"/>
        </w:rPr>
        <w:t> </w:t>
      </w:r>
      <w:hyperlink r:id="rId73" w:tooltip="Красное Сормово" w:history="1">
        <w:r w:rsidR="008B2C0E" w:rsidRPr="001F4481">
          <w:rPr>
            <w:rStyle w:val="af3"/>
            <w:rFonts w:ascii="Arial Narrow" w:hAnsi="Arial Narrow" w:cs="Arial"/>
            <w:color w:val="auto"/>
            <w:sz w:val="22"/>
            <w:szCs w:val="22"/>
            <w:u w:val="none"/>
          </w:rPr>
          <w:t>ОАО «Завод «</w:t>
        </w:r>
        <w:r w:rsidR="00F65B67" w:rsidRPr="001F4481">
          <w:rPr>
            <w:rStyle w:val="af3"/>
            <w:rFonts w:ascii="Arial Narrow" w:hAnsi="Arial Narrow" w:cs="Arial"/>
            <w:color w:val="auto"/>
            <w:sz w:val="22"/>
            <w:szCs w:val="22"/>
            <w:u w:val="none"/>
          </w:rPr>
          <w:t>Красное Сормово</w:t>
        </w:r>
        <w:r w:rsidR="008B2C0E" w:rsidRPr="001F4481">
          <w:rPr>
            <w:rStyle w:val="af3"/>
            <w:rFonts w:ascii="Arial Narrow" w:hAnsi="Arial Narrow" w:cs="Arial"/>
            <w:color w:val="auto"/>
            <w:sz w:val="22"/>
            <w:szCs w:val="22"/>
            <w:u w:val="none"/>
          </w:rPr>
          <w:t>»</w:t>
        </w:r>
      </w:hyperlink>
      <w:r w:rsidR="008B2C0E" w:rsidRPr="001F4481">
        <w:rPr>
          <w:rFonts w:ascii="Arial Narrow" w:hAnsi="Arial Narrow" w:cs="Arial"/>
          <w:sz w:val="22"/>
          <w:szCs w:val="22"/>
        </w:rPr>
        <w:t xml:space="preserve"> </w:t>
      </w:r>
      <w:r w:rsidR="00F65B67" w:rsidRPr="001F4481">
        <w:rPr>
          <w:rFonts w:ascii="Arial Narrow" w:hAnsi="Arial Narrow" w:cs="Arial"/>
          <w:sz w:val="22"/>
          <w:szCs w:val="22"/>
        </w:rPr>
        <w:t>также занималось выпуском подводных лодок. Основные производства: корпусное, монтажное,</w:t>
      </w:r>
      <w:r w:rsidR="00131060" w:rsidRPr="001F4481">
        <w:rPr>
          <w:rFonts w:ascii="Arial Narrow" w:hAnsi="Arial Narrow" w:cs="Arial"/>
          <w:sz w:val="22"/>
          <w:szCs w:val="22"/>
        </w:rPr>
        <w:t xml:space="preserve"> механическое, металлургическое;</w:t>
      </w:r>
    </w:p>
    <w:p w:rsidR="00F65B67" w:rsidRPr="001F4481" w:rsidRDefault="00135BD2" w:rsidP="00211E84">
      <w:pPr>
        <w:numPr>
          <w:ilvl w:val="0"/>
          <w:numId w:val="23"/>
        </w:numPr>
        <w:shd w:val="clear" w:color="auto" w:fill="FFFFFF"/>
        <w:ind w:left="1004" w:hanging="284"/>
        <w:jc w:val="both"/>
        <w:rPr>
          <w:rFonts w:ascii="Arial Narrow" w:hAnsi="Arial Narrow" w:cs="Arial"/>
          <w:sz w:val="22"/>
          <w:szCs w:val="22"/>
        </w:rPr>
      </w:pPr>
      <w:hyperlink r:id="rId74" w:tooltip="Лазурит (конструкторское бюро)" w:history="1">
        <w:r w:rsidR="008B2C0E" w:rsidRPr="001F4481">
          <w:rPr>
            <w:rStyle w:val="af3"/>
            <w:rFonts w:ascii="Arial Narrow" w:hAnsi="Arial Narrow" w:cs="Arial"/>
            <w:color w:val="auto"/>
            <w:sz w:val="22"/>
            <w:szCs w:val="22"/>
            <w:u w:val="none"/>
          </w:rPr>
          <w:t xml:space="preserve">ОАО «ЦКБ </w:t>
        </w:r>
        <w:r w:rsidR="00F65B67" w:rsidRPr="001F4481">
          <w:rPr>
            <w:rStyle w:val="af3"/>
            <w:rFonts w:ascii="Arial Narrow" w:hAnsi="Arial Narrow" w:cs="Arial"/>
            <w:color w:val="auto"/>
            <w:sz w:val="22"/>
            <w:szCs w:val="22"/>
            <w:u w:val="none"/>
          </w:rPr>
          <w:t>Лазурит»</w:t>
        </w:r>
      </w:hyperlink>
      <w:r w:rsidR="00F65B67" w:rsidRPr="001F4481">
        <w:rPr>
          <w:rFonts w:ascii="Arial Narrow" w:hAnsi="Arial Narrow" w:cs="Arial"/>
          <w:sz w:val="22"/>
          <w:szCs w:val="22"/>
        </w:rPr>
        <w:t>. КБ было образовано в 1953 году для проектирования и создания боевых и специальных подводных лодок, а также подводных сооружений и средств</w:t>
      </w:r>
      <w:r w:rsidR="00131060" w:rsidRPr="001F4481">
        <w:rPr>
          <w:rFonts w:ascii="Arial Narrow" w:hAnsi="Arial Narrow" w:cs="Arial"/>
          <w:sz w:val="22"/>
          <w:szCs w:val="22"/>
        </w:rPr>
        <w:t>;</w:t>
      </w:r>
    </w:p>
    <w:p w:rsidR="00F65B67" w:rsidRPr="001F4481" w:rsidRDefault="00F65B67" w:rsidP="00211E84">
      <w:pPr>
        <w:numPr>
          <w:ilvl w:val="0"/>
          <w:numId w:val="23"/>
        </w:numPr>
        <w:shd w:val="clear" w:color="auto" w:fill="FFFFFF"/>
        <w:ind w:left="1004" w:hanging="284"/>
        <w:jc w:val="both"/>
        <w:rPr>
          <w:rFonts w:ascii="Arial Narrow" w:hAnsi="Arial Narrow" w:cs="Arial"/>
          <w:sz w:val="22"/>
          <w:szCs w:val="22"/>
        </w:rPr>
      </w:pPr>
      <w:r w:rsidRPr="001F4481">
        <w:rPr>
          <w:rFonts w:ascii="Arial Narrow" w:hAnsi="Arial Narrow" w:cs="Arial"/>
          <w:sz w:val="22"/>
          <w:szCs w:val="22"/>
        </w:rPr>
        <w:t>ОАО</w:t>
      </w:r>
      <w:r w:rsidRPr="001F4481">
        <w:rPr>
          <w:rStyle w:val="apple-converted-space"/>
          <w:rFonts w:ascii="Arial Narrow" w:hAnsi="Arial Narrow" w:cs="Arial"/>
          <w:sz w:val="22"/>
          <w:szCs w:val="22"/>
        </w:rPr>
        <w:t> </w:t>
      </w:r>
      <w:hyperlink r:id="rId75" w:tooltip="ЦКБ по СПК им. Р. Е. Алексеева" w:history="1">
        <w:r w:rsidRPr="001F4481">
          <w:rPr>
            <w:rStyle w:val="af3"/>
            <w:rFonts w:ascii="Arial Narrow" w:hAnsi="Arial Narrow" w:cs="Arial"/>
            <w:color w:val="auto"/>
            <w:sz w:val="22"/>
            <w:szCs w:val="22"/>
            <w:u w:val="none"/>
          </w:rPr>
          <w:t>«Центральное конструкторское бюро по судам на подводных крыльях имени Ростислава Алексеева»</w:t>
        </w:r>
      </w:hyperlink>
      <w:r w:rsidR="00131060" w:rsidRPr="001F4481">
        <w:rPr>
          <w:rFonts w:ascii="Arial Narrow" w:hAnsi="Arial Narrow" w:cs="Arial"/>
          <w:sz w:val="22"/>
          <w:szCs w:val="22"/>
        </w:rPr>
        <w:t>;</w:t>
      </w:r>
    </w:p>
    <w:p w:rsidR="00F65B67" w:rsidRPr="001F4481" w:rsidRDefault="008B2C0E" w:rsidP="00211E84">
      <w:pPr>
        <w:numPr>
          <w:ilvl w:val="0"/>
          <w:numId w:val="23"/>
        </w:numPr>
        <w:shd w:val="clear" w:color="auto" w:fill="FFFFFF"/>
        <w:ind w:left="1004" w:hanging="284"/>
        <w:jc w:val="both"/>
        <w:rPr>
          <w:rFonts w:ascii="Arial Narrow" w:hAnsi="Arial Narrow" w:cs="Arial"/>
          <w:sz w:val="22"/>
          <w:szCs w:val="22"/>
        </w:rPr>
      </w:pPr>
      <w:r w:rsidRPr="001F4481">
        <w:rPr>
          <w:rFonts w:ascii="Arial Narrow" w:hAnsi="Arial Narrow" w:cs="Arial"/>
          <w:sz w:val="22"/>
          <w:szCs w:val="22"/>
        </w:rPr>
        <w:lastRenderedPageBreak/>
        <w:t>ОАО «Судостроительный завод «</w:t>
      </w:r>
      <w:r w:rsidR="00F65B67" w:rsidRPr="001F4481">
        <w:rPr>
          <w:rFonts w:ascii="Arial Narrow" w:hAnsi="Arial Narrow" w:cs="Arial"/>
          <w:sz w:val="22"/>
          <w:szCs w:val="22"/>
        </w:rPr>
        <w:t>Волга». Ведет строительство высокоскоростных судов различного назначения, производит широкий спектр скоростных судов: пассажирские суда, грузовые суда, спасательные суда, патрульные катера, катера для отдыха</w:t>
      </w:r>
      <w:r w:rsidR="00131060" w:rsidRPr="001F4481">
        <w:rPr>
          <w:rFonts w:ascii="Arial Narrow" w:hAnsi="Arial Narrow" w:cs="Arial"/>
          <w:sz w:val="22"/>
          <w:szCs w:val="22"/>
        </w:rPr>
        <w:t>;</w:t>
      </w:r>
    </w:p>
    <w:p w:rsidR="00F65B67" w:rsidRPr="001F4481" w:rsidRDefault="00135BD2" w:rsidP="00211E84">
      <w:pPr>
        <w:numPr>
          <w:ilvl w:val="0"/>
          <w:numId w:val="23"/>
        </w:numPr>
        <w:shd w:val="clear" w:color="auto" w:fill="FFFFFF"/>
        <w:ind w:left="1004" w:hanging="284"/>
        <w:jc w:val="both"/>
        <w:rPr>
          <w:rFonts w:ascii="Arial Narrow" w:hAnsi="Arial Narrow" w:cs="Arial"/>
          <w:sz w:val="22"/>
          <w:szCs w:val="22"/>
        </w:rPr>
      </w:pPr>
      <w:hyperlink r:id="rId76" w:tooltip="Сормовская ТЭЦ" w:history="1">
        <w:r w:rsidR="00F65B67" w:rsidRPr="001F4481">
          <w:rPr>
            <w:rStyle w:val="af3"/>
            <w:rFonts w:ascii="Arial Narrow" w:hAnsi="Arial Narrow" w:cs="Arial"/>
            <w:color w:val="auto"/>
            <w:sz w:val="22"/>
            <w:szCs w:val="22"/>
            <w:u w:val="none"/>
          </w:rPr>
          <w:t>Сормовская ТЭЦ</w:t>
        </w:r>
      </w:hyperlink>
      <w:r w:rsidR="00F65B67" w:rsidRPr="001F4481">
        <w:rPr>
          <w:rStyle w:val="apple-converted-space"/>
          <w:rFonts w:ascii="Arial Narrow" w:hAnsi="Arial Narrow" w:cs="Arial"/>
          <w:sz w:val="22"/>
          <w:szCs w:val="22"/>
        </w:rPr>
        <w:t> </w:t>
      </w:r>
      <w:r w:rsidR="00F65B67" w:rsidRPr="001F4481">
        <w:rPr>
          <w:rFonts w:ascii="Arial Narrow" w:hAnsi="Arial Narrow" w:cs="Arial"/>
          <w:sz w:val="22"/>
          <w:szCs w:val="22"/>
        </w:rPr>
        <w:t>Нижегородского филиала</w:t>
      </w:r>
      <w:r w:rsidR="00F65B67" w:rsidRPr="001F4481">
        <w:rPr>
          <w:rStyle w:val="apple-converted-space"/>
          <w:rFonts w:ascii="Arial Narrow" w:hAnsi="Arial Narrow" w:cs="Arial"/>
          <w:sz w:val="22"/>
          <w:szCs w:val="22"/>
        </w:rPr>
        <w:t> </w:t>
      </w:r>
      <w:hyperlink r:id="rId77" w:tooltip="Территориальная генерирующая компания № 6" w:history="1">
        <w:r w:rsidR="00F65B67" w:rsidRPr="001F4481">
          <w:rPr>
            <w:rStyle w:val="af3"/>
            <w:rFonts w:ascii="Arial Narrow" w:hAnsi="Arial Narrow" w:cs="Arial"/>
            <w:color w:val="auto"/>
            <w:sz w:val="22"/>
            <w:szCs w:val="22"/>
            <w:u w:val="none"/>
          </w:rPr>
          <w:t>ОАО «Территориальная генерирующая компания № 6»</w:t>
        </w:r>
      </w:hyperlink>
      <w:r w:rsidR="00131060" w:rsidRPr="001F4481">
        <w:rPr>
          <w:rFonts w:ascii="Arial Narrow" w:hAnsi="Arial Narrow" w:cs="Arial"/>
          <w:sz w:val="22"/>
          <w:szCs w:val="22"/>
        </w:rPr>
        <w:t>;</w:t>
      </w:r>
    </w:p>
    <w:p w:rsidR="00F65B67" w:rsidRPr="001F4481" w:rsidRDefault="00F65B67" w:rsidP="00211E84">
      <w:pPr>
        <w:numPr>
          <w:ilvl w:val="0"/>
          <w:numId w:val="23"/>
        </w:numPr>
        <w:shd w:val="clear" w:color="auto" w:fill="FFFFFF"/>
        <w:ind w:left="1004" w:hanging="284"/>
        <w:jc w:val="both"/>
        <w:rPr>
          <w:rFonts w:ascii="Arial Narrow" w:hAnsi="Arial Narrow" w:cs="Arial"/>
          <w:sz w:val="22"/>
          <w:szCs w:val="22"/>
        </w:rPr>
      </w:pPr>
      <w:r w:rsidRPr="001F4481">
        <w:rPr>
          <w:rFonts w:ascii="Arial Narrow" w:hAnsi="Arial Narrow" w:cs="Arial"/>
          <w:spacing w:val="-2"/>
          <w:sz w:val="22"/>
          <w:szCs w:val="22"/>
        </w:rPr>
        <w:t>ЗАО «АвиаТехМас»</w:t>
      </w:r>
      <w:r w:rsidR="008B2C0E" w:rsidRPr="001F4481">
        <w:rPr>
          <w:rFonts w:ascii="Arial Narrow" w:hAnsi="Arial Narrow" w:cs="Arial"/>
          <w:spacing w:val="-2"/>
          <w:sz w:val="22"/>
          <w:szCs w:val="22"/>
        </w:rPr>
        <w:t xml:space="preserve"> (п</w:t>
      </w:r>
      <w:r w:rsidRPr="001F4481">
        <w:rPr>
          <w:rFonts w:ascii="Arial Narrow" w:hAnsi="Arial Narrow" w:cs="Arial"/>
          <w:spacing w:val="-2"/>
          <w:sz w:val="22"/>
          <w:szCs w:val="22"/>
        </w:rPr>
        <w:t>роизводство масел и гидравлических жидкостей для авиационно-космической техники, моторных и энергетических масел, смазочно</w:t>
      </w:r>
      <w:r w:rsidR="00131060" w:rsidRPr="001F4481">
        <w:rPr>
          <w:rFonts w:ascii="Arial Narrow" w:hAnsi="Arial Narrow" w:cs="Arial"/>
          <w:spacing w:val="-2"/>
          <w:sz w:val="22"/>
          <w:szCs w:val="22"/>
        </w:rPr>
        <w:t xml:space="preserve"> – </w:t>
      </w:r>
      <w:r w:rsidRPr="001F4481">
        <w:rPr>
          <w:rFonts w:ascii="Arial Narrow" w:hAnsi="Arial Narrow" w:cs="Arial"/>
          <w:spacing w:val="-2"/>
          <w:sz w:val="22"/>
          <w:szCs w:val="22"/>
        </w:rPr>
        <w:t>охлаждающих жидкостей</w:t>
      </w:r>
      <w:r w:rsidR="00131060" w:rsidRPr="001F4481">
        <w:rPr>
          <w:rFonts w:ascii="Arial Narrow" w:hAnsi="Arial Narrow" w:cs="Arial"/>
          <w:sz w:val="22"/>
          <w:szCs w:val="22"/>
        </w:rPr>
        <w:t>);</w:t>
      </w:r>
    </w:p>
    <w:p w:rsidR="00F65B67" w:rsidRPr="001F4481" w:rsidRDefault="00F65B67" w:rsidP="00211E84">
      <w:pPr>
        <w:numPr>
          <w:ilvl w:val="0"/>
          <w:numId w:val="23"/>
        </w:numPr>
        <w:shd w:val="clear" w:color="auto" w:fill="FFFFFF"/>
        <w:ind w:left="1004" w:hanging="284"/>
        <w:jc w:val="both"/>
        <w:rPr>
          <w:rFonts w:ascii="Arial Narrow" w:hAnsi="Arial Narrow" w:cs="Arial"/>
          <w:sz w:val="22"/>
          <w:szCs w:val="22"/>
        </w:rPr>
      </w:pPr>
      <w:r w:rsidRPr="001F4481">
        <w:rPr>
          <w:rFonts w:ascii="Arial Narrow" w:hAnsi="Arial Narrow" w:cs="Arial"/>
          <w:sz w:val="22"/>
          <w:szCs w:val="22"/>
        </w:rPr>
        <w:t>Компания «</w:t>
      </w:r>
      <w:hyperlink r:id="rId78" w:tooltip="RIDA" w:history="1">
        <w:r w:rsidRPr="001F4481">
          <w:rPr>
            <w:rStyle w:val="af3"/>
            <w:rFonts w:ascii="Arial Narrow" w:hAnsi="Arial Narrow" w:cs="Arial"/>
            <w:color w:val="auto"/>
            <w:sz w:val="22"/>
            <w:szCs w:val="22"/>
            <w:u w:val="none"/>
          </w:rPr>
          <w:t>RIDA Security Holding</w:t>
        </w:r>
      </w:hyperlink>
      <w:r w:rsidRPr="001F4481">
        <w:rPr>
          <w:rFonts w:ascii="Arial Narrow" w:hAnsi="Arial Narrow" w:cs="Arial"/>
          <w:sz w:val="22"/>
          <w:szCs w:val="22"/>
        </w:rPr>
        <w:t>»</w:t>
      </w:r>
      <w:r w:rsidR="008B2C0E" w:rsidRPr="001F4481">
        <w:rPr>
          <w:rFonts w:ascii="Arial Narrow" w:hAnsi="Arial Narrow" w:cs="Arial"/>
          <w:sz w:val="22"/>
          <w:szCs w:val="22"/>
        </w:rPr>
        <w:t xml:space="preserve"> (п</w:t>
      </w:r>
      <w:r w:rsidRPr="001F4481">
        <w:rPr>
          <w:rFonts w:ascii="Arial Narrow" w:hAnsi="Arial Narrow" w:cs="Arial"/>
          <w:sz w:val="22"/>
          <w:szCs w:val="22"/>
        </w:rPr>
        <w:t>роизводство высокоэффективных средств мобильной и специальной защиты, бронированных автомобилей VIP</w:t>
      </w:r>
      <w:r w:rsidR="00131060" w:rsidRPr="001F4481">
        <w:rPr>
          <w:rFonts w:ascii="Arial Narrow" w:hAnsi="Arial Narrow" w:cs="Arial"/>
          <w:sz w:val="22"/>
          <w:szCs w:val="22"/>
        </w:rPr>
        <w:t xml:space="preserve"> – </w:t>
      </w:r>
      <w:r w:rsidRPr="001F4481">
        <w:rPr>
          <w:rFonts w:ascii="Arial Narrow" w:hAnsi="Arial Narrow" w:cs="Arial"/>
          <w:sz w:val="22"/>
          <w:szCs w:val="22"/>
        </w:rPr>
        <w:t>класса, бронированных стекол, бронированных окон и бронированных конструкций</w:t>
      </w:r>
      <w:r w:rsidR="00131060" w:rsidRPr="001F4481">
        <w:rPr>
          <w:rFonts w:ascii="Arial Narrow" w:hAnsi="Arial Narrow" w:cs="Arial"/>
          <w:sz w:val="22"/>
          <w:szCs w:val="22"/>
        </w:rPr>
        <w:t>);</w:t>
      </w:r>
    </w:p>
    <w:p w:rsidR="00F65B67" w:rsidRPr="001F4481" w:rsidRDefault="00135BD2" w:rsidP="00211E84">
      <w:pPr>
        <w:numPr>
          <w:ilvl w:val="0"/>
          <w:numId w:val="23"/>
        </w:numPr>
        <w:shd w:val="clear" w:color="auto" w:fill="FFFFFF"/>
        <w:ind w:left="1004" w:hanging="284"/>
        <w:jc w:val="both"/>
        <w:rPr>
          <w:rFonts w:ascii="Arial Narrow" w:hAnsi="Arial Narrow" w:cs="Arial"/>
          <w:sz w:val="22"/>
          <w:szCs w:val="22"/>
        </w:rPr>
      </w:pPr>
      <w:hyperlink r:id="rId79" w:tooltip="Сормовская кондитерская фабрика (страница отсутствует)" w:history="1">
        <w:r w:rsidR="00F65B67" w:rsidRPr="001F4481">
          <w:rPr>
            <w:rStyle w:val="af3"/>
            <w:rFonts w:ascii="Arial Narrow" w:hAnsi="Arial Narrow" w:cs="Arial"/>
            <w:color w:val="auto"/>
            <w:sz w:val="22"/>
            <w:szCs w:val="22"/>
            <w:u w:val="none"/>
          </w:rPr>
          <w:t>Сормовская кондитерская фабрика</w:t>
        </w:r>
      </w:hyperlink>
      <w:r w:rsidR="00F65B67" w:rsidRPr="001F4481">
        <w:rPr>
          <w:rFonts w:ascii="Arial Narrow" w:hAnsi="Arial Narrow" w:cs="Arial"/>
          <w:sz w:val="22"/>
          <w:szCs w:val="22"/>
        </w:rPr>
        <w:t xml:space="preserve">. Предприятие ведет свою историю с 1937 года. В 1970 году предприятие стало головным в Горьковском производственном объединении кондитерской промышленности. После реорганизации объединения с 1991 года предприятие носит название ООО «Кондитер», а с 1996 года </w:t>
      </w:r>
      <w:r w:rsidR="008B2C0E" w:rsidRPr="001F4481">
        <w:rPr>
          <w:rFonts w:ascii="Arial Narrow" w:hAnsi="Arial Narrow" w:cs="Arial"/>
          <w:sz w:val="22"/>
          <w:szCs w:val="22"/>
        </w:rPr>
        <w:t xml:space="preserve">– </w:t>
      </w:r>
      <w:r w:rsidR="00F65B67" w:rsidRPr="001F4481">
        <w:rPr>
          <w:rFonts w:ascii="Arial Narrow" w:hAnsi="Arial Narrow" w:cs="Arial"/>
          <w:sz w:val="22"/>
          <w:szCs w:val="22"/>
        </w:rPr>
        <w:t>ЗАО «Сормовская кондитерская фабрика». С 2003 года в состав ООО УК «</w:t>
      </w:r>
      <w:hyperlink r:id="rId80" w:tooltip="Объединённые кондитеры" w:history="1">
        <w:r w:rsidR="00F65B67" w:rsidRPr="001F4481">
          <w:rPr>
            <w:rStyle w:val="af3"/>
            <w:rFonts w:ascii="Arial Narrow" w:hAnsi="Arial Narrow" w:cs="Arial"/>
            <w:color w:val="auto"/>
            <w:sz w:val="22"/>
            <w:szCs w:val="22"/>
            <w:u w:val="none"/>
          </w:rPr>
          <w:t>Объедин</w:t>
        </w:r>
        <w:r w:rsidR="008B2C0E" w:rsidRPr="001F4481">
          <w:rPr>
            <w:rStyle w:val="af3"/>
            <w:rFonts w:ascii="Arial Narrow" w:hAnsi="Arial Narrow" w:cs="Arial"/>
            <w:color w:val="auto"/>
            <w:sz w:val="22"/>
            <w:szCs w:val="22"/>
            <w:u w:val="none"/>
          </w:rPr>
          <w:t>е</w:t>
        </w:r>
        <w:r w:rsidR="00F65B67" w:rsidRPr="001F4481">
          <w:rPr>
            <w:rStyle w:val="af3"/>
            <w:rFonts w:ascii="Arial Narrow" w:hAnsi="Arial Narrow" w:cs="Arial"/>
            <w:color w:val="auto"/>
            <w:sz w:val="22"/>
            <w:szCs w:val="22"/>
            <w:u w:val="none"/>
          </w:rPr>
          <w:t>нные кондитеры</w:t>
        </w:r>
      </w:hyperlink>
      <w:r w:rsidR="00F65B67" w:rsidRPr="001F4481">
        <w:rPr>
          <w:rFonts w:ascii="Arial Narrow" w:hAnsi="Arial Narrow" w:cs="Arial"/>
          <w:sz w:val="22"/>
          <w:szCs w:val="22"/>
        </w:rPr>
        <w:t>»</w:t>
      </w:r>
      <w:r w:rsidR="00131060" w:rsidRPr="001F4481">
        <w:rPr>
          <w:rFonts w:ascii="Arial Narrow" w:hAnsi="Arial Narrow" w:cs="Arial"/>
          <w:sz w:val="22"/>
          <w:szCs w:val="22"/>
        </w:rPr>
        <w:t>;</w:t>
      </w:r>
    </w:p>
    <w:p w:rsidR="00F65B67" w:rsidRPr="001F4481" w:rsidRDefault="00F65B67" w:rsidP="00211E84">
      <w:pPr>
        <w:numPr>
          <w:ilvl w:val="0"/>
          <w:numId w:val="23"/>
        </w:numPr>
        <w:shd w:val="clear" w:color="auto" w:fill="FFFFFF"/>
        <w:ind w:left="1004" w:hanging="284"/>
        <w:jc w:val="both"/>
        <w:rPr>
          <w:rFonts w:ascii="Arial Narrow" w:hAnsi="Arial Narrow" w:cs="Arial"/>
          <w:sz w:val="22"/>
          <w:szCs w:val="22"/>
        </w:rPr>
      </w:pPr>
      <w:r w:rsidRPr="001F4481">
        <w:rPr>
          <w:rFonts w:ascii="Arial Narrow" w:hAnsi="Arial Narrow" w:cs="Arial"/>
          <w:sz w:val="22"/>
          <w:szCs w:val="22"/>
        </w:rPr>
        <w:t>ФГУП</w:t>
      </w:r>
      <w:r w:rsidRPr="001F4481">
        <w:rPr>
          <w:rStyle w:val="apple-converted-space"/>
          <w:rFonts w:ascii="Arial Narrow" w:hAnsi="Arial Narrow" w:cs="Arial"/>
          <w:sz w:val="22"/>
          <w:szCs w:val="22"/>
        </w:rPr>
        <w:t> </w:t>
      </w:r>
      <w:hyperlink r:id="rId81" w:tooltip="Электромаш (Нижний Новгород)" w:history="1">
        <w:r w:rsidRPr="001F4481">
          <w:rPr>
            <w:rStyle w:val="af3"/>
            <w:rFonts w:ascii="Arial Narrow" w:hAnsi="Arial Narrow" w:cs="Arial"/>
            <w:color w:val="auto"/>
            <w:sz w:val="22"/>
            <w:szCs w:val="22"/>
            <w:u w:val="none"/>
          </w:rPr>
          <w:t>Завод «Электромаш»</w:t>
        </w:r>
      </w:hyperlink>
      <w:r w:rsidR="00131060" w:rsidRPr="001F4481">
        <w:rPr>
          <w:rFonts w:ascii="Arial Narrow" w:hAnsi="Arial Narrow" w:cs="Arial"/>
          <w:sz w:val="22"/>
          <w:szCs w:val="22"/>
        </w:rPr>
        <w:t>;</w:t>
      </w:r>
    </w:p>
    <w:p w:rsidR="008B2C0E" w:rsidRPr="001F4481" w:rsidRDefault="00F65B67" w:rsidP="00211E84">
      <w:pPr>
        <w:numPr>
          <w:ilvl w:val="0"/>
          <w:numId w:val="23"/>
        </w:numPr>
        <w:shd w:val="clear" w:color="auto" w:fill="FFFFFF"/>
        <w:ind w:left="1004" w:hanging="284"/>
        <w:jc w:val="both"/>
        <w:rPr>
          <w:rFonts w:ascii="Arial Narrow" w:hAnsi="Arial Narrow" w:cs="Arial"/>
          <w:sz w:val="22"/>
          <w:szCs w:val="22"/>
        </w:rPr>
      </w:pPr>
      <w:r w:rsidRPr="001F4481">
        <w:rPr>
          <w:rFonts w:ascii="Arial Narrow" w:hAnsi="Arial Narrow" w:cs="Arial"/>
          <w:sz w:val="22"/>
          <w:szCs w:val="22"/>
        </w:rPr>
        <w:t>ОАО «СОРДИС» (Сормовский винзавод)</w:t>
      </w:r>
      <w:r w:rsidR="00131060" w:rsidRPr="001F4481">
        <w:rPr>
          <w:rFonts w:ascii="Arial Narrow" w:hAnsi="Arial Narrow" w:cs="Arial"/>
          <w:sz w:val="22"/>
          <w:szCs w:val="22"/>
        </w:rPr>
        <w:t>;</w:t>
      </w:r>
    </w:p>
    <w:p w:rsidR="00F65B67" w:rsidRPr="001F4481" w:rsidRDefault="00F65B67" w:rsidP="00211E84">
      <w:pPr>
        <w:numPr>
          <w:ilvl w:val="0"/>
          <w:numId w:val="23"/>
        </w:numPr>
        <w:shd w:val="clear" w:color="auto" w:fill="FFFFFF"/>
        <w:ind w:left="1004" w:hanging="284"/>
        <w:jc w:val="both"/>
        <w:rPr>
          <w:rFonts w:ascii="Arial Narrow" w:hAnsi="Arial Narrow" w:cs="Arial"/>
          <w:sz w:val="22"/>
          <w:szCs w:val="22"/>
        </w:rPr>
      </w:pPr>
      <w:r w:rsidRPr="001F4481">
        <w:rPr>
          <w:rFonts w:ascii="Arial Narrow" w:hAnsi="Arial Narrow" w:cs="Arial"/>
          <w:sz w:val="22"/>
          <w:szCs w:val="22"/>
        </w:rPr>
        <w:t>Холдинговая компания «</w:t>
      </w:r>
      <w:hyperlink r:id="rId82" w:tooltip="Логопром Сормово (страница отсутствует)" w:history="1">
        <w:r w:rsidRPr="001F4481">
          <w:rPr>
            <w:rStyle w:val="af3"/>
            <w:rFonts w:ascii="Arial Narrow" w:hAnsi="Arial Narrow" w:cs="Arial"/>
            <w:color w:val="auto"/>
            <w:sz w:val="22"/>
            <w:szCs w:val="22"/>
            <w:u w:val="none"/>
          </w:rPr>
          <w:t>Логопром</w:t>
        </w:r>
      </w:hyperlink>
      <w:r w:rsidRPr="001F4481">
        <w:rPr>
          <w:rFonts w:ascii="Arial Narrow" w:hAnsi="Arial Narrow" w:cs="Arial"/>
          <w:sz w:val="22"/>
          <w:szCs w:val="22"/>
        </w:rPr>
        <w:t>». Крупнейший в Поволжье частный интермодальный логистический комплекс</w:t>
      </w:r>
      <w:r w:rsidR="00F25E77" w:rsidRPr="001F4481">
        <w:rPr>
          <w:rFonts w:ascii="Arial Narrow" w:hAnsi="Arial Narrow" w:cs="Arial"/>
          <w:sz w:val="22"/>
          <w:szCs w:val="22"/>
        </w:rPr>
        <w:t xml:space="preserve"> </w:t>
      </w:r>
      <w:r w:rsidRPr="001F4481">
        <w:rPr>
          <w:rFonts w:ascii="Arial Narrow" w:hAnsi="Arial Narrow" w:cs="Arial"/>
          <w:sz w:val="22"/>
          <w:szCs w:val="22"/>
        </w:rPr>
        <w:t>с подразделениями складской, контейнерной, железнодорожной и автомобильной логистики</w:t>
      </w:r>
      <w:r w:rsidR="008B2C0E" w:rsidRPr="001F4481">
        <w:rPr>
          <w:rFonts w:ascii="Arial Narrow" w:hAnsi="Arial Narrow" w:cs="Arial"/>
          <w:sz w:val="22"/>
          <w:szCs w:val="22"/>
        </w:rPr>
        <w:t>.</w:t>
      </w:r>
    </w:p>
    <w:p w:rsidR="00D9386F" w:rsidRPr="001F4481" w:rsidRDefault="00F65B67" w:rsidP="00514803">
      <w:pPr>
        <w:spacing w:before="80"/>
        <w:ind w:firstLine="720"/>
        <w:jc w:val="both"/>
        <w:rPr>
          <w:rFonts w:ascii="Arial Narrow" w:hAnsi="Arial Narrow" w:cs="Calibri"/>
          <w:sz w:val="22"/>
          <w:szCs w:val="22"/>
        </w:rPr>
      </w:pPr>
      <w:r w:rsidRPr="001F4481">
        <w:rPr>
          <w:rFonts w:ascii="Georgia" w:hAnsi="Georgia" w:cs="Calibri"/>
          <w:sz w:val="22"/>
          <w:szCs w:val="22"/>
        </w:rPr>
        <w:t>Н</w:t>
      </w:r>
      <w:r w:rsidRPr="001F4481">
        <w:rPr>
          <w:rFonts w:ascii="Arial Narrow" w:hAnsi="Arial Narrow" w:cs="Calibri"/>
          <w:sz w:val="22"/>
          <w:szCs w:val="22"/>
        </w:rPr>
        <w:t>а территории Сормовского района расположен</w:t>
      </w:r>
      <w:r w:rsidR="00FA726E" w:rsidRPr="001F4481">
        <w:rPr>
          <w:rFonts w:ascii="Arial Narrow" w:hAnsi="Arial Narrow" w:cs="Calibri"/>
          <w:sz w:val="22"/>
          <w:szCs w:val="22"/>
        </w:rPr>
        <w:t>ы крупные торговые центры: ТРЦ «</w:t>
      </w:r>
      <w:r w:rsidRPr="001F4481">
        <w:rPr>
          <w:rFonts w:ascii="Arial Narrow" w:hAnsi="Arial Narrow" w:cs="Calibri"/>
          <w:sz w:val="22"/>
          <w:szCs w:val="22"/>
        </w:rPr>
        <w:t>Золотая миля</w:t>
      </w:r>
      <w:r w:rsidR="00FA726E" w:rsidRPr="001F4481">
        <w:rPr>
          <w:rFonts w:ascii="Arial Narrow" w:hAnsi="Arial Narrow" w:cs="Calibri"/>
          <w:sz w:val="22"/>
          <w:szCs w:val="22"/>
        </w:rPr>
        <w:t>», ТЦ «</w:t>
      </w:r>
      <w:r w:rsidRPr="001F4481">
        <w:rPr>
          <w:rFonts w:ascii="Arial Narrow" w:hAnsi="Arial Narrow" w:cs="Calibri"/>
          <w:sz w:val="22"/>
          <w:szCs w:val="22"/>
        </w:rPr>
        <w:t>Seven</w:t>
      </w:r>
      <w:r w:rsidR="00FA726E" w:rsidRPr="001F4481">
        <w:rPr>
          <w:rFonts w:ascii="Arial Narrow" w:hAnsi="Arial Narrow" w:cs="Calibri"/>
          <w:sz w:val="22"/>
          <w:szCs w:val="22"/>
        </w:rPr>
        <w:t>», Мебельный гипермаркет «</w:t>
      </w:r>
      <w:r w:rsidRPr="001F4481">
        <w:rPr>
          <w:rFonts w:ascii="Arial Narrow" w:hAnsi="Arial Narrow" w:cs="Calibri"/>
          <w:sz w:val="22"/>
          <w:szCs w:val="22"/>
        </w:rPr>
        <w:t>Союзный</w:t>
      </w:r>
      <w:r w:rsidR="00FA726E" w:rsidRPr="001F4481">
        <w:rPr>
          <w:rFonts w:ascii="Arial Narrow" w:hAnsi="Arial Narrow" w:cs="Calibri"/>
          <w:sz w:val="22"/>
          <w:szCs w:val="22"/>
        </w:rPr>
        <w:t>», универмаг «</w:t>
      </w:r>
      <w:r w:rsidRPr="001F4481">
        <w:rPr>
          <w:rFonts w:ascii="Arial Narrow" w:hAnsi="Arial Narrow" w:cs="Calibri"/>
          <w:sz w:val="22"/>
          <w:szCs w:val="22"/>
        </w:rPr>
        <w:t>Муравей</w:t>
      </w:r>
      <w:r w:rsidR="00FA726E" w:rsidRPr="001F4481">
        <w:rPr>
          <w:rFonts w:ascii="Arial Narrow" w:hAnsi="Arial Narrow" w:cs="Calibri"/>
          <w:sz w:val="22"/>
          <w:szCs w:val="22"/>
        </w:rPr>
        <w:t>», ТЦ «</w:t>
      </w:r>
      <w:r w:rsidRPr="001F4481">
        <w:rPr>
          <w:rFonts w:ascii="Arial Narrow" w:hAnsi="Arial Narrow" w:cs="Calibri"/>
          <w:sz w:val="22"/>
          <w:szCs w:val="22"/>
        </w:rPr>
        <w:t>Луч</w:t>
      </w:r>
      <w:r w:rsidR="00FA726E" w:rsidRPr="001F4481">
        <w:rPr>
          <w:rFonts w:ascii="Arial Narrow" w:hAnsi="Arial Narrow" w:cs="Calibri"/>
          <w:sz w:val="22"/>
          <w:szCs w:val="22"/>
        </w:rPr>
        <w:t>», ТЦ «</w:t>
      </w:r>
      <w:r w:rsidRPr="001F4481">
        <w:rPr>
          <w:rFonts w:ascii="Arial Narrow" w:hAnsi="Arial Narrow" w:cs="Calibri"/>
          <w:sz w:val="22"/>
          <w:szCs w:val="22"/>
        </w:rPr>
        <w:t>Мальвина</w:t>
      </w:r>
      <w:r w:rsidR="00FA726E" w:rsidRPr="001F4481">
        <w:rPr>
          <w:rFonts w:ascii="Arial Narrow" w:hAnsi="Arial Narrow" w:cs="Calibri"/>
          <w:sz w:val="22"/>
          <w:szCs w:val="22"/>
        </w:rPr>
        <w:t>», ТЦ «</w:t>
      </w:r>
      <w:r w:rsidRPr="001F4481">
        <w:rPr>
          <w:rFonts w:ascii="Arial Narrow" w:hAnsi="Arial Narrow" w:cs="Calibri"/>
          <w:sz w:val="22"/>
          <w:szCs w:val="22"/>
        </w:rPr>
        <w:t>Горьковские товары</w:t>
      </w:r>
      <w:r w:rsidR="00FA726E" w:rsidRPr="001F4481">
        <w:rPr>
          <w:rFonts w:ascii="Arial Narrow" w:hAnsi="Arial Narrow" w:cs="Calibri"/>
          <w:sz w:val="22"/>
          <w:szCs w:val="22"/>
        </w:rPr>
        <w:t>», «</w:t>
      </w:r>
      <w:r w:rsidRPr="001F4481">
        <w:rPr>
          <w:rFonts w:ascii="Arial Narrow" w:hAnsi="Arial Narrow" w:cs="Calibri"/>
          <w:sz w:val="22"/>
          <w:szCs w:val="22"/>
        </w:rPr>
        <w:t>Спутник</w:t>
      </w:r>
      <w:r w:rsidR="00FA726E" w:rsidRPr="001F4481">
        <w:rPr>
          <w:rFonts w:ascii="Arial Narrow" w:hAnsi="Arial Narrow" w:cs="Calibri"/>
          <w:sz w:val="22"/>
          <w:szCs w:val="22"/>
        </w:rPr>
        <w:t>», гипермаркеты «</w:t>
      </w:r>
      <w:r w:rsidRPr="001F4481">
        <w:rPr>
          <w:rFonts w:ascii="Arial Narrow" w:hAnsi="Arial Narrow" w:cs="Calibri"/>
          <w:sz w:val="22"/>
          <w:szCs w:val="22"/>
        </w:rPr>
        <w:t>Eurospar</w:t>
      </w:r>
      <w:r w:rsidR="00FA726E" w:rsidRPr="001F4481">
        <w:rPr>
          <w:rFonts w:ascii="Arial Narrow" w:hAnsi="Arial Narrow" w:cs="Calibri"/>
          <w:sz w:val="22"/>
          <w:szCs w:val="22"/>
        </w:rPr>
        <w:t>», «</w:t>
      </w:r>
      <w:r w:rsidRPr="001F4481">
        <w:rPr>
          <w:rFonts w:ascii="Arial Narrow" w:hAnsi="Arial Narrow" w:cs="Calibri"/>
          <w:sz w:val="22"/>
          <w:szCs w:val="22"/>
        </w:rPr>
        <w:t>НАШ гиперма</w:t>
      </w:r>
      <w:r w:rsidR="00FA726E" w:rsidRPr="001F4481">
        <w:rPr>
          <w:rFonts w:ascii="Arial Narrow" w:hAnsi="Arial Narrow" w:cs="Calibri"/>
          <w:sz w:val="22"/>
          <w:szCs w:val="22"/>
        </w:rPr>
        <w:t>ркет», Сормовский рынок, рынок «</w:t>
      </w:r>
      <w:r w:rsidRPr="001F4481">
        <w:rPr>
          <w:rFonts w:ascii="Arial Narrow" w:hAnsi="Arial Narrow" w:cs="Calibri"/>
          <w:sz w:val="22"/>
          <w:szCs w:val="22"/>
        </w:rPr>
        <w:t>Сормовский привоз</w:t>
      </w:r>
      <w:r w:rsidR="00FA726E" w:rsidRPr="001F4481">
        <w:rPr>
          <w:rFonts w:ascii="Arial Narrow" w:hAnsi="Arial Narrow" w:cs="Calibri"/>
          <w:sz w:val="22"/>
          <w:szCs w:val="22"/>
        </w:rPr>
        <w:t>»</w:t>
      </w:r>
      <w:r w:rsidRPr="001F4481">
        <w:rPr>
          <w:rFonts w:ascii="Arial Narrow" w:hAnsi="Arial Narrow" w:cs="Calibri"/>
          <w:sz w:val="22"/>
          <w:szCs w:val="22"/>
        </w:rPr>
        <w:t>, Сормовский универсам.</w:t>
      </w:r>
    </w:p>
    <w:p w:rsidR="00FF14DD" w:rsidRPr="00514803" w:rsidRDefault="00FF14DD" w:rsidP="00514803">
      <w:pPr>
        <w:spacing w:before="240" w:after="240"/>
        <w:jc w:val="center"/>
        <w:rPr>
          <w:rFonts w:ascii="Segoe UI Semibold" w:hAnsi="Segoe UI Semibold" w:cs="Calibri"/>
          <w:b/>
          <w:color w:val="000022"/>
          <w:spacing w:val="8"/>
        </w:rPr>
      </w:pPr>
      <w:r w:rsidRPr="00514803">
        <w:rPr>
          <w:rFonts w:ascii="Segoe UI Semibold" w:hAnsi="Segoe UI Semibold" w:cs="Calibri"/>
          <w:b/>
          <w:color w:val="000022"/>
          <w:spacing w:val="8"/>
        </w:rPr>
        <w:t>ЛЕНИНСКИЙ РАЙОН</w:t>
      </w:r>
    </w:p>
    <w:p w:rsidR="00FF14DD" w:rsidRPr="001F4481" w:rsidRDefault="00FF14DD" w:rsidP="00211E84">
      <w:pPr>
        <w:ind w:firstLine="720"/>
        <w:jc w:val="both"/>
        <w:rPr>
          <w:rFonts w:ascii="Arial Narrow" w:hAnsi="Arial Narrow" w:cs="Calibri"/>
          <w:sz w:val="22"/>
          <w:szCs w:val="22"/>
        </w:rPr>
      </w:pPr>
      <w:r w:rsidRPr="001F4481">
        <w:rPr>
          <w:rFonts w:ascii="Georgia" w:hAnsi="Georgia" w:cs="Calibri"/>
          <w:sz w:val="22"/>
          <w:szCs w:val="22"/>
        </w:rPr>
        <w:t>Л</w:t>
      </w:r>
      <w:r w:rsidRPr="001F4481">
        <w:rPr>
          <w:rFonts w:ascii="Arial Narrow" w:hAnsi="Arial Narrow" w:cs="Calibri"/>
          <w:sz w:val="22"/>
          <w:szCs w:val="22"/>
        </w:rPr>
        <w:t xml:space="preserve">енинский район расположен в </w:t>
      </w:r>
      <w:r w:rsidR="003B2AAC" w:rsidRPr="001F4481">
        <w:rPr>
          <w:rFonts w:ascii="Arial Narrow" w:hAnsi="Arial Narrow" w:cs="Calibri"/>
          <w:sz w:val="22"/>
          <w:szCs w:val="22"/>
        </w:rPr>
        <w:t>з</w:t>
      </w:r>
      <w:r w:rsidRPr="001F4481">
        <w:rPr>
          <w:rFonts w:ascii="Arial Narrow" w:hAnsi="Arial Narrow" w:cs="Calibri"/>
          <w:sz w:val="22"/>
          <w:szCs w:val="22"/>
        </w:rPr>
        <w:t xml:space="preserve">аречной части города Нижнего Новгорода, граничит с Автозаводским и Канавинским районами. </w:t>
      </w:r>
    </w:p>
    <w:p w:rsidR="00732499" w:rsidRPr="001F4481" w:rsidRDefault="00FF14DD" w:rsidP="00211E84">
      <w:pPr>
        <w:ind w:firstLine="720"/>
        <w:jc w:val="both"/>
        <w:rPr>
          <w:rFonts w:ascii="Arial Narrow" w:hAnsi="Arial Narrow" w:cs="Calibri"/>
          <w:sz w:val="22"/>
          <w:szCs w:val="22"/>
        </w:rPr>
      </w:pPr>
      <w:r w:rsidRPr="001F4481">
        <w:rPr>
          <w:rFonts w:ascii="Georgia" w:hAnsi="Georgia" w:cs="Calibri"/>
          <w:sz w:val="22"/>
          <w:szCs w:val="22"/>
        </w:rPr>
        <w:t>Ч</w:t>
      </w:r>
      <w:r w:rsidRPr="001F4481">
        <w:rPr>
          <w:rFonts w:ascii="Arial Narrow" w:hAnsi="Arial Narrow" w:cs="Calibri"/>
          <w:sz w:val="22"/>
          <w:szCs w:val="22"/>
        </w:rPr>
        <w:t>исленность населения района по оперативным данным на 01</w:t>
      </w:r>
      <w:r w:rsidR="003B2AAC" w:rsidRPr="001F4481">
        <w:rPr>
          <w:rFonts w:ascii="Arial Narrow" w:hAnsi="Arial Narrow" w:cs="Calibri"/>
          <w:sz w:val="22"/>
          <w:szCs w:val="22"/>
        </w:rPr>
        <w:t xml:space="preserve"> января </w:t>
      </w:r>
      <w:r w:rsidRPr="001F4481">
        <w:rPr>
          <w:rFonts w:ascii="Arial Narrow" w:hAnsi="Arial Narrow" w:cs="Calibri"/>
          <w:sz w:val="22"/>
          <w:szCs w:val="22"/>
        </w:rPr>
        <w:t>2013</w:t>
      </w:r>
      <w:r w:rsidR="003B2AAC" w:rsidRPr="001F4481">
        <w:rPr>
          <w:rFonts w:ascii="Arial Narrow" w:hAnsi="Arial Narrow" w:cs="Calibri"/>
          <w:sz w:val="22"/>
          <w:szCs w:val="22"/>
        </w:rPr>
        <w:t xml:space="preserve"> года</w:t>
      </w:r>
      <w:r w:rsidRPr="001F4481">
        <w:rPr>
          <w:rFonts w:ascii="Arial Narrow" w:hAnsi="Arial Narrow" w:cs="Calibri"/>
          <w:sz w:val="22"/>
          <w:szCs w:val="22"/>
        </w:rPr>
        <w:t xml:space="preserve"> </w:t>
      </w:r>
      <w:r w:rsidR="003B2AAC" w:rsidRPr="001F4481">
        <w:rPr>
          <w:rFonts w:ascii="Arial Narrow" w:hAnsi="Arial Narrow" w:cs="Calibri"/>
          <w:sz w:val="22"/>
          <w:szCs w:val="22"/>
        </w:rPr>
        <w:t>–</w:t>
      </w:r>
      <w:r w:rsidRPr="001F4481">
        <w:rPr>
          <w:rFonts w:ascii="Arial Narrow" w:hAnsi="Arial Narrow" w:cs="Calibri"/>
          <w:sz w:val="22"/>
          <w:szCs w:val="22"/>
        </w:rPr>
        <w:t xml:space="preserve"> 141,5 тыс</w:t>
      </w:r>
      <w:r w:rsidR="003B2AAC" w:rsidRPr="001F4481">
        <w:rPr>
          <w:rFonts w:ascii="Arial Narrow" w:hAnsi="Arial Narrow" w:cs="Calibri"/>
          <w:sz w:val="22"/>
          <w:szCs w:val="22"/>
        </w:rPr>
        <w:t>яч</w:t>
      </w:r>
      <w:r w:rsidRPr="001F4481">
        <w:rPr>
          <w:rFonts w:ascii="Arial Narrow" w:hAnsi="Arial Narrow" w:cs="Calibri"/>
          <w:sz w:val="22"/>
          <w:szCs w:val="22"/>
        </w:rPr>
        <w:t xml:space="preserve"> человек.</w:t>
      </w:r>
      <w:r w:rsidR="00514803" w:rsidRPr="001F4481">
        <w:rPr>
          <w:rFonts w:ascii="Arial Narrow" w:hAnsi="Arial Narrow" w:cs="Calibri"/>
          <w:sz w:val="22"/>
          <w:szCs w:val="22"/>
        </w:rPr>
        <w:t xml:space="preserve"> </w:t>
      </w:r>
      <w:r w:rsidRPr="001F4481">
        <w:rPr>
          <w:rFonts w:ascii="Arial Narrow" w:hAnsi="Arial Narrow" w:cs="Calibri"/>
          <w:sz w:val="22"/>
          <w:szCs w:val="22"/>
        </w:rPr>
        <w:t xml:space="preserve">Площадь района </w:t>
      </w:r>
      <w:r w:rsidR="003B2AAC" w:rsidRPr="001F4481">
        <w:rPr>
          <w:rFonts w:ascii="Arial Narrow" w:hAnsi="Arial Narrow" w:cs="Calibri"/>
          <w:sz w:val="22"/>
          <w:szCs w:val="22"/>
        </w:rPr>
        <w:t>–</w:t>
      </w:r>
      <w:r w:rsidRPr="001F4481">
        <w:rPr>
          <w:rFonts w:ascii="Arial Narrow" w:hAnsi="Arial Narrow" w:cs="Calibri"/>
          <w:sz w:val="22"/>
          <w:szCs w:val="22"/>
        </w:rPr>
        <w:t xml:space="preserve"> 27,0 кв.</w:t>
      </w:r>
      <w:r w:rsidR="00514803" w:rsidRPr="001F4481">
        <w:rPr>
          <w:rFonts w:ascii="Arial Narrow" w:hAnsi="Arial Narrow" w:cs="Calibri"/>
          <w:sz w:val="22"/>
          <w:szCs w:val="22"/>
        </w:rPr>
        <w:t xml:space="preserve"> </w:t>
      </w:r>
      <w:r w:rsidRPr="001F4481">
        <w:rPr>
          <w:rFonts w:ascii="Arial Narrow" w:hAnsi="Arial Narrow" w:cs="Calibri"/>
          <w:sz w:val="22"/>
          <w:szCs w:val="22"/>
        </w:rPr>
        <w:t>км</w:t>
      </w:r>
      <w:r w:rsidR="00F25E77">
        <w:rPr>
          <w:rFonts w:ascii="Arial Narrow" w:hAnsi="Arial Narrow" w:cs="Calibri"/>
          <w:sz w:val="22"/>
          <w:szCs w:val="22"/>
        </w:rPr>
        <w:t>.</w:t>
      </w:r>
      <w:r w:rsidRPr="00FF14DD">
        <w:rPr>
          <w:rStyle w:val="aff1"/>
          <w:rFonts w:ascii="Calibri" w:hAnsi="Calibri" w:cs="Calibri"/>
          <w:b/>
          <w:color w:val="FF0000"/>
          <w:sz w:val="18"/>
          <w:szCs w:val="18"/>
        </w:rPr>
        <w:footnoteReference w:id="25"/>
      </w:r>
      <w:r w:rsidR="00514803">
        <w:rPr>
          <w:rFonts w:ascii="Arial Narrow" w:hAnsi="Arial Narrow" w:cs="Calibri"/>
          <w:sz w:val="22"/>
          <w:szCs w:val="22"/>
        </w:rPr>
        <w:t xml:space="preserve"> </w:t>
      </w:r>
      <w:r w:rsidRPr="001F4481">
        <w:rPr>
          <w:rFonts w:ascii="Arial Narrow" w:hAnsi="Arial Narrow" w:cs="Calibri"/>
          <w:sz w:val="22"/>
          <w:szCs w:val="22"/>
        </w:rPr>
        <w:t xml:space="preserve">Ленинский район был образован 21 февраля 1935 года. </w:t>
      </w:r>
    </w:p>
    <w:p w:rsidR="00FF14DD" w:rsidRPr="001F4481" w:rsidRDefault="00FF14DD" w:rsidP="00211E84">
      <w:pPr>
        <w:ind w:firstLine="720"/>
        <w:jc w:val="both"/>
        <w:rPr>
          <w:rFonts w:ascii="Arial Narrow" w:hAnsi="Arial Narrow" w:cs="Calibri"/>
          <w:sz w:val="22"/>
          <w:szCs w:val="22"/>
        </w:rPr>
      </w:pPr>
      <w:r w:rsidRPr="001F4481">
        <w:rPr>
          <w:rFonts w:ascii="Georgia" w:hAnsi="Georgia" w:cs="Calibri"/>
          <w:sz w:val="22"/>
          <w:szCs w:val="22"/>
        </w:rPr>
        <w:t>И</w:t>
      </w:r>
      <w:r w:rsidRPr="001F4481">
        <w:rPr>
          <w:rFonts w:ascii="Arial Narrow" w:hAnsi="Arial Narrow" w:cs="Calibri"/>
          <w:sz w:val="22"/>
          <w:szCs w:val="22"/>
        </w:rPr>
        <w:t xml:space="preserve">сторическое ядро района </w:t>
      </w:r>
      <w:r w:rsidR="003B4034" w:rsidRPr="001F4481">
        <w:rPr>
          <w:rFonts w:ascii="Arial Narrow" w:hAnsi="Arial Narrow" w:cs="Calibri"/>
          <w:sz w:val="22"/>
          <w:szCs w:val="22"/>
        </w:rPr>
        <w:t>–</w:t>
      </w:r>
      <w:r w:rsidRPr="001F4481">
        <w:rPr>
          <w:rFonts w:ascii="Arial Narrow" w:hAnsi="Arial Narrow" w:cs="Calibri"/>
          <w:sz w:val="22"/>
          <w:szCs w:val="22"/>
        </w:rPr>
        <w:t xml:space="preserve"> пос</w:t>
      </w:r>
      <w:r w:rsidR="003B2AAC" w:rsidRPr="001F4481">
        <w:rPr>
          <w:rFonts w:ascii="Arial Narrow" w:hAnsi="Arial Narrow" w:cs="Calibri"/>
          <w:sz w:val="22"/>
          <w:szCs w:val="22"/>
        </w:rPr>
        <w:t>е</w:t>
      </w:r>
      <w:r w:rsidRPr="001F4481">
        <w:rPr>
          <w:rFonts w:ascii="Arial Narrow" w:hAnsi="Arial Narrow" w:cs="Calibri"/>
          <w:sz w:val="22"/>
          <w:szCs w:val="22"/>
        </w:rPr>
        <w:t xml:space="preserve">лок Молитовка, где в конце XIX века была основана льноткацкая фабрика </w:t>
      </w:r>
      <w:r w:rsidR="003B2AAC" w:rsidRPr="001F4481">
        <w:rPr>
          <w:rFonts w:ascii="Arial Narrow" w:hAnsi="Arial Narrow" w:cs="Calibri"/>
          <w:sz w:val="22"/>
          <w:szCs w:val="22"/>
        </w:rPr>
        <w:t>–</w:t>
      </w:r>
      <w:r w:rsidRPr="001F4481">
        <w:rPr>
          <w:rFonts w:ascii="Arial Narrow" w:hAnsi="Arial Narrow" w:cs="Calibri"/>
          <w:sz w:val="22"/>
          <w:szCs w:val="22"/>
        </w:rPr>
        <w:t xml:space="preserve"> Молитовская мануфактура (по</w:t>
      </w:r>
      <w:r w:rsidR="003B2AAC" w:rsidRPr="001F4481">
        <w:rPr>
          <w:rFonts w:ascii="Arial Narrow" w:hAnsi="Arial Narrow" w:cs="Calibri"/>
          <w:sz w:val="22"/>
          <w:szCs w:val="22"/>
        </w:rPr>
        <w:t>зднее</w:t>
      </w:r>
      <w:r w:rsidRPr="001F4481">
        <w:rPr>
          <w:rFonts w:ascii="Arial Narrow" w:hAnsi="Arial Narrow" w:cs="Calibri"/>
          <w:sz w:val="22"/>
          <w:szCs w:val="22"/>
        </w:rPr>
        <w:t xml:space="preserve"> </w:t>
      </w:r>
      <w:r w:rsidR="003B2AAC" w:rsidRPr="001F4481">
        <w:rPr>
          <w:rFonts w:ascii="Arial Narrow" w:hAnsi="Arial Narrow" w:cs="Calibri"/>
          <w:sz w:val="22"/>
          <w:szCs w:val="22"/>
        </w:rPr>
        <w:t>–</w:t>
      </w:r>
      <w:r w:rsidRPr="001F4481">
        <w:rPr>
          <w:rFonts w:ascii="Arial Narrow" w:hAnsi="Arial Narrow" w:cs="Calibri"/>
          <w:sz w:val="22"/>
          <w:szCs w:val="22"/>
        </w:rPr>
        <w:t xml:space="preserve"> ОАО «Льнок</w:t>
      </w:r>
      <w:r w:rsidR="003B2AAC" w:rsidRPr="001F4481">
        <w:rPr>
          <w:rFonts w:ascii="Arial Narrow" w:hAnsi="Arial Narrow" w:cs="Calibri"/>
          <w:sz w:val="22"/>
          <w:szCs w:val="22"/>
        </w:rPr>
        <w:t>омбинат «</w:t>
      </w:r>
      <w:r w:rsidRPr="001F4481">
        <w:rPr>
          <w:rFonts w:ascii="Arial Narrow" w:hAnsi="Arial Narrow" w:cs="Calibri"/>
          <w:sz w:val="22"/>
          <w:szCs w:val="22"/>
        </w:rPr>
        <w:t>Техноткань</w:t>
      </w:r>
      <w:r w:rsidR="003B2AAC" w:rsidRPr="001F4481">
        <w:rPr>
          <w:rFonts w:ascii="Arial Narrow" w:hAnsi="Arial Narrow" w:cs="Calibri"/>
          <w:sz w:val="22"/>
          <w:szCs w:val="22"/>
        </w:rPr>
        <w:t>»</w:t>
      </w:r>
      <w:r w:rsidRPr="001F4481">
        <w:rPr>
          <w:rFonts w:ascii="Arial Narrow" w:hAnsi="Arial Narrow" w:cs="Calibri"/>
          <w:sz w:val="22"/>
          <w:szCs w:val="22"/>
        </w:rPr>
        <w:t xml:space="preserve"> </w:t>
      </w:r>
      <w:r w:rsidR="003B2AAC" w:rsidRPr="001F4481">
        <w:rPr>
          <w:rFonts w:ascii="Arial Narrow" w:hAnsi="Arial Narrow" w:cs="Calibri"/>
          <w:sz w:val="22"/>
          <w:szCs w:val="22"/>
        </w:rPr>
        <w:t xml:space="preserve">– </w:t>
      </w:r>
      <w:r w:rsidRPr="001F4481">
        <w:rPr>
          <w:rFonts w:ascii="Arial Narrow" w:hAnsi="Arial Narrow" w:cs="Calibri"/>
          <w:sz w:val="22"/>
          <w:szCs w:val="22"/>
        </w:rPr>
        <w:t>в е</w:t>
      </w:r>
      <w:r w:rsidR="003B2AAC" w:rsidRPr="001F4481">
        <w:rPr>
          <w:rFonts w:ascii="Arial Narrow" w:hAnsi="Arial Narrow" w:cs="Calibri"/>
          <w:sz w:val="22"/>
          <w:szCs w:val="22"/>
        </w:rPr>
        <w:t>е</w:t>
      </w:r>
      <w:r w:rsidRPr="001F4481">
        <w:rPr>
          <w:rFonts w:ascii="Arial Narrow" w:hAnsi="Arial Narrow" w:cs="Calibri"/>
          <w:sz w:val="22"/>
          <w:szCs w:val="22"/>
        </w:rPr>
        <w:t xml:space="preserve"> зданиях размещается деловой центр «Бугров бизнес парк»).</w:t>
      </w:r>
    </w:p>
    <w:p w:rsidR="00FF14DD" w:rsidRPr="001F4481" w:rsidRDefault="00FF14DD" w:rsidP="00211E84">
      <w:pPr>
        <w:ind w:firstLine="720"/>
        <w:jc w:val="both"/>
        <w:rPr>
          <w:rFonts w:ascii="Arial Narrow" w:hAnsi="Arial Narrow" w:cs="Calibri"/>
          <w:sz w:val="22"/>
          <w:szCs w:val="22"/>
        </w:rPr>
      </w:pPr>
      <w:r w:rsidRPr="001F4481">
        <w:rPr>
          <w:rFonts w:ascii="Georgia" w:hAnsi="Georgia" w:cs="Calibri"/>
          <w:sz w:val="22"/>
          <w:szCs w:val="22"/>
        </w:rPr>
        <w:t>М</w:t>
      </w:r>
      <w:r w:rsidRPr="001F4481">
        <w:rPr>
          <w:rFonts w:ascii="Arial Narrow" w:hAnsi="Arial Narrow" w:cs="Calibri"/>
          <w:sz w:val="22"/>
          <w:szCs w:val="22"/>
        </w:rPr>
        <w:t>икрорайоны и пос</w:t>
      </w:r>
      <w:r w:rsidR="003B2AAC" w:rsidRPr="001F4481">
        <w:rPr>
          <w:rFonts w:ascii="Arial Narrow" w:hAnsi="Arial Narrow" w:cs="Calibri"/>
          <w:sz w:val="22"/>
          <w:szCs w:val="22"/>
        </w:rPr>
        <w:t>е</w:t>
      </w:r>
      <w:r w:rsidRPr="001F4481">
        <w:rPr>
          <w:rFonts w:ascii="Arial Narrow" w:hAnsi="Arial Narrow" w:cs="Calibri"/>
          <w:sz w:val="22"/>
          <w:szCs w:val="22"/>
        </w:rPr>
        <w:t>лки, входящие в состав Ленинского района: микрорайон Гвоздильный, посёлок Инструментальный, пос</w:t>
      </w:r>
      <w:r w:rsidR="003B4034" w:rsidRPr="001F4481">
        <w:rPr>
          <w:rFonts w:ascii="Arial Narrow" w:hAnsi="Arial Narrow" w:cs="Calibri"/>
          <w:sz w:val="22"/>
          <w:szCs w:val="22"/>
        </w:rPr>
        <w:t>е</w:t>
      </w:r>
      <w:r w:rsidRPr="001F4481">
        <w:rPr>
          <w:rFonts w:ascii="Arial Narrow" w:hAnsi="Arial Narrow" w:cs="Calibri"/>
          <w:sz w:val="22"/>
          <w:szCs w:val="22"/>
        </w:rPr>
        <w:t xml:space="preserve">лок Дачный, микрорайон Станкозавод, микрорайон Ипподром, микрорайон Двигатель революции, микрорайон Молитовский затон, микрорайон Молитовский, микрорайон Карповка. </w:t>
      </w:r>
    </w:p>
    <w:p w:rsidR="00514803" w:rsidRPr="00F25E77" w:rsidRDefault="00DC0B9A" w:rsidP="00514803">
      <w:pPr>
        <w:spacing w:before="240"/>
        <w:jc w:val="center"/>
        <w:rPr>
          <w:rFonts w:ascii="Arial Narrow" w:hAnsi="Arial Narrow" w:cs="Calibri"/>
          <w:sz w:val="22"/>
          <w:szCs w:val="22"/>
        </w:rPr>
      </w:pPr>
      <w:r>
        <w:rPr>
          <w:rFonts w:ascii="Arial Narrow" w:hAnsi="Arial Narrow" w:cs="Calibri"/>
          <w:noProof/>
          <w:sz w:val="22"/>
          <w:szCs w:val="22"/>
        </w:rPr>
        <w:drawing>
          <wp:inline distT="0" distB="0" distL="0" distR="0">
            <wp:extent cx="5295265" cy="1590040"/>
            <wp:effectExtent l="19050" t="0" r="63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email"/>
                    <a:srcRect b="-418"/>
                    <a:stretch>
                      <a:fillRect/>
                    </a:stretch>
                  </pic:blipFill>
                  <pic:spPr bwMode="auto">
                    <a:xfrm>
                      <a:off x="0" y="0"/>
                      <a:ext cx="5295265" cy="1590040"/>
                    </a:xfrm>
                    <a:prstGeom prst="rect">
                      <a:avLst/>
                    </a:prstGeom>
                    <a:noFill/>
                    <a:ln w="9525">
                      <a:noFill/>
                      <a:miter lim="800000"/>
                      <a:headEnd/>
                      <a:tailEnd/>
                    </a:ln>
                  </pic:spPr>
                </pic:pic>
              </a:graphicData>
            </a:graphic>
          </wp:inline>
        </w:drawing>
      </w:r>
    </w:p>
    <w:p w:rsidR="00464795" w:rsidRPr="00F25E77" w:rsidRDefault="00DC0B9A" w:rsidP="00514803">
      <w:pPr>
        <w:spacing w:before="240" w:after="240"/>
        <w:jc w:val="center"/>
        <w:rPr>
          <w:rFonts w:ascii="Arial Narrow" w:hAnsi="Arial Narrow"/>
          <w:noProof/>
          <w:sz w:val="22"/>
          <w:szCs w:val="22"/>
        </w:rPr>
      </w:pPr>
      <w:r>
        <w:rPr>
          <w:rFonts w:ascii="Arial Narrow" w:hAnsi="Arial Narrow"/>
          <w:noProof/>
          <w:sz w:val="22"/>
          <w:szCs w:val="22"/>
        </w:rPr>
        <w:lastRenderedPageBreak/>
        <w:drawing>
          <wp:inline distT="0" distB="0" distL="0" distR="0">
            <wp:extent cx="2301975" cy="1733786"/>
            <wp:effectExtent l="57150" t="19050" r="22125" b="0"/>
            <wp:docPr id="23" name="Рисунок 22" descr="Нижний Новгород. Метромос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Нижний Новгород. Метромост"/>
                    <pic:cNvPicPr preferRelativeResize="0">
                      <a:picLocks noChangeAspect="1" noChangeArrowheads="1"/>
                    </pic:cNvPicPr>
                  </pic:nvPicPr>
                  <pic:blipFill>
                    <a:blip r:embed="rId84" cstate="email"/>
                    <a:srcRect/>
                    <a:stretch>
                      <a:fillRect/>
                    </a:stretch>
                  </pic:blipFill>
                  <pic:spPr bwMode="auto">
                    <a:xfrm>
                      <a:off x="0" y="0"/>
                      <a:ext cx="2301975" cy="1733786"/>
                    </a:xfrm>
                    <a:prstGeom prst="rect">
                      <a:avLst/>
                    </a:prstGeom>
                    <a:noFill/>
                    <a:ln w="9525">
                      <a:noFill/>
                      <a:miter lim="800000"/>
                      <a:headEnd/>
                      <a:tailEnd/>
                    </a:ln>
                    <a:scene3d>
                      <a:camera prst="orthographicFront"/>
                      <a:lightRig rig="threePt" dir="t"/>
                    </a:scene3d>
                    <a:sp3d>
                      <a:bevelT w="152400" h="50800" prst="softRound"/>
                    </a:sp3d>
                  </pic:spPr>
                </pic:pic>
              </a:graphicData>
            </a:graphic>
          </wp:inline>
        </w:drawing>
      </w:r>
      <w:r w:rsidR="00464795" w:rsidRPr="00F25E77">
        <w:rPr>
          <w:rFonts w:ascii="Arial Narrow" w:hAnsi="Arial Narrow"/>
          <w:sz w:val="22"/>
          <w:szCs w:val="22"/>
        </w:rPr>
        <w:t xml:space="preserve">    </w:t>
      </w:r>
      <w:r>
        <w:rPr>
          <w:rFonts w:ascii="Arial Narrow" w:hAnsi="Arial Narrow"/>
          <w:noProof/>
          <w:sz w:val="22"/>
          <w:szCs w:val="22"/>
        </w:rPr>
        <w:drawing>
          <wp:inline distT="0" distB="0" distL="0" distR="0">
            <wp:extent cx="2300485" cy="1733786"/>
            <wp:effectExtent l="57150" t="19050" r="23615" b="0"/>
            <wp:docPr id="24" name="Рисунок 3" descr="Афиша Кинотеатров В Нижнем Новгород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Афиша Кинотеатров В Нижнем Новгороде"/>
                    <pic:cNvPicPr preferRelativeResize="0">
                      <a:picLocks noChangeArrowheads="1"/>
                    </pic:cNvPicPr>
                  </pic:nvPicPr>
                  <pic:blipFill>
                    <a:blip r:embed="rId85" cstate="email"/>
                    <a:srcRect/>
                    <a:stretch>
                      <a:fillRect/>
                    </a:stretch>
                  </pic:blipFill>
                  <pic:spPr bwMode="auto">
                    <a:xfrm>
                      <a:off x="0" y="0"/>
                      <a:ext cx="2300485" cy="1733786"/>
                    </a:xfrm>
                    <a:prstGeom prst="rect">
                      <a:avLst/>
                    </a:prstGeom>
                    <a:noFill/>
                    <a:ln w="9525">
                      <a:noFill/>
                      <a:miter lim="800000"/>
                      <a:headEnd/>
                      <a:tailEnd/>
                    </a:ln>
                    <a:effectLst/>
                    <a:scene3d>
                      <a:camera prst="orthographicFront">
                        <a:rot lat="0" lon="0" rev="0"/>
                      </a:camera>
                      <a:lightRig rig="glow" dir="t">
                        <a:rot lat="0" lon="0" rev="14100000"/>
                      </a:lightRig>
                    </a:scene3d>
                    <a:sp3d prstMaterial="softEdge">
                      <a:bevelT w="127000" prst="softRound"/>
                    </a:sp3d>
                  </pic:spPr>
                </pic:pic>
              </a:graphicData>
            </a:graphic>
          </wp:inline>
        </w:drawing>
      </w:r>
    </w:p>
    <w:p w:rsidR="00037992" w:rsidRPr="001F4481" w:rsidRDefault="00037992" w:rsidP="00131060">
      <w:pPr>
        <w:spacing w:after="80"/>
        <w:ind w:firstLine="720"/>
        <w:jc w:val="both"/>
        <w:rPr>
          <w:rFonts w:ascii="Arial Narrow" w:hAnsi="Arial Narrow" w:cs="Calibri"/>
          <w:sz w:val="22"/>
          <w:szCs w:val="22"/>
        </w:rPr>
      </w:pPr>
      <w:r w:rsidRPr="001F4481">
        <w:rPr>
          <w:rFonts w:ascii="Georgia" w:hAnsi="Georgia" w:cs="Calibri"/>
          <w:sz w:val="22"/>
          <w:szCs w:val="22"/>
        </w:rPr>
        <w:t>П</w:t>
      </w:r>
      <w:r w:rsidRPr="001F4481">
        <w:rPr>
          <w:rFonts w:ascii="Arial Narrow" w:hAnsi="Arial Narrow" w:cs="Calibri"/>
          <w:sz w:val="22"/>
          <w:szCs w:val="22"/>
        </w:rPr>
        <w:t>ромышленные, научно</w:t>
      </w:r>
      <w:r w:rsidR="003B2AAC" w:rsidRPr="001F4481">
        <w:rPr>
          <w:rFonts w:ascii="Arial Narrow" w:hAnsi="Arial Narrow" w:cs="Calibri"/>
          <w:sz w:val="22"/>
          <w:szCs w:val="22"/>
        </w:rPr>
        <w:t xml:space="preserve"> – </w:t>
      </w:r>
      <w:r w:rsidRPr="001F4481">
        <w:rPr>
          <w:rFonts w:ascii="Arial Narrow" w:hAnsi="Arial Narrow" w:cs="Calibri"/>
          <w:sz w:val="22"/>
          <w:szCs w:val="22"/>
        </w:rPr>
        <w:t>промышленные и транспортные предприятия Ленинского района:</w:t>
      </w:r>
      <w:r w:rsidR="00F25E77" w:rsidRPr="001F4481">
        <w:rPr>
          <w:rStyle w:val="aff1"/>
          <w:rFonts w:ascii="Calibri" w:hAnsi="Calibri" w:cs="Calibri"/>
          <w:b/>
          <w:sz w:val="18"/>
          <w:szCs w:val="18"/>
        </w:rPr>
        <w:footnoteReference w:id="26"/>
      </w:r>
    </w:p>
    <w:p w:rsidR="00037992" w:rsidRPr="001F4481" w:rsidRDefault="00037992" w:rsidP="00211E84">
      <w:pPr>
        <w:numPr>
          <w:ilvl w:val="0"/>
          <w:numId w:val="25"/>
        </w:numPr>
        <w:ind w:left="1004" w:hanging="284"/>
        <w:jc w:val="both"/>
        <w:rPr>
          <w:rFonts w:ascii="Arial Narrow" w:hAnsi="Arial Narrow" w:cs="Calibri"/>
          <w:sz w:val="22"/>
          <w:szCs w:val="22"/>
        </w:rPr>
      </w:pPr>
      <w:r w:rsidRPr="001F4481">
        <w:rPr>
          <w:rFonts w:ascii="Arial Narrow" w:hAnsi="Arial Narrow" w:cs="Calibri"/>
          <w:sz w:val="22"/>
          <w:szCs w:val="22"/>
        </w:rPr>
        <w:t>ОАО ПКО «Теплообменник»;</w:t>
      </w:r>
    </w:p>
    <w:p w:rsidR="00037992" w:rsidRPr="001F4481" w:rsidRDefault="00037992" w:rsidP="00211E84">
      <w:pPr>
        <w:numPr>
          <w:ilvl w:val="0"/>
          <w:numId w:val="25"/>
        </w:numPr>
        <w:ind w:left="1004" w:hanging="284"/>
        <w:jc w:val="both"/>
        <w:rPr>
          <w:rFonts w:ascii="Arial Narrow" w:hAnsi="Arial Narrow" w:cs="Calibri"/>
          <w:sz w:val="22"/>
          <w:szCs w:val="22"/>
        </w:rPr>
      </w:pPr>
      <w:r w:rsidRPr="001F4481">
        <w:rPr>
          <w:rFonts w:ascii="Arial Narrow" w:hAnsi="Arial Narrow" w:cs="Calibri"/>
          <w:sz w:val="22"/>
          <w:szCs w:val="22"/>
        </w:rPr>
        <w:t>ОАО «Завод Красная Этна»;</w:t>
      </w:r>
    </w:p>
    <w:p w:rsidR="00037992" w:rsidRPr="001F4481" w:rsidRDefault="00037992" w:rsidP="00211E84">
      <w:pPr>
        <w:numPr>
          <w:ilvl w:val="0"/>
          <w:numId w:val="25"/>
        </w:numPr>
        <w:ind w:left="1004" w:hanging="284"/>
        <w:jc w:val="both"/>
        <w:rPr>
          <w:rFonts w:ascii="Arial Narrow" w:hAnsi="Arial Narrow" w:cs="Calibri"/>
          <w:sz w:val="22"/>
          <w:szCs w:val="22"/>
        </w:rPr>
      </w:pPr>
      <w:r w:rsidRPr="001F4481">
        <w:rPr>
          <w:rFonts w:ascii="Arial Narrow" w:hAnsi="Arial Narrow" w:cs="Calibri"/>
          <w:sz w:val="22"/>
          <w:szCs w:val="22"/>
        </w:rPr>
        <w:t xml:space="preserve">ОАО «РУМО» (ранее </w:t>
      </w:r>
      <w:r w:rsidR="00F25E77" w:rsidRPr="001F4481">
        <w:rPr>
          <w:rFonts w:ascii="Arial Narrow" w:hAnsi="Arial Narrow" w:cs="Calibri"/>
          <w:sz w:val="22"/>
          <w:szCs w:val="22"/>
        </w:rPr>
        <w:t>–</w:t>
      </w:r>
      <w:r w:rsidRPr="001F4481">
        <w:rPr>
          <w:rFonts w:ascii="Arial Narrow" w:hAnsi="Arial Narrow" w:cs="Calibri"/>
          <w:sz w:val="22"/>
          <w:szCs w:val="22"/>
        </w:rPr>
        <w:t xml:space="preserve"> завод «Двигатель революции»);</w:t>
      </w:r>
    </w:p>
    <w:p w:rsidR="00037992" w:rsidRPr="001F4481" w:rsidRDefault="00037992" w:rsidP="00211E84">
      <w:pPr>
        <w:numPr>
          <w:ilvl w:val="0"/>
          <w:numId w:val="25"/>
        </w:numPr>
        <w:ind w:left="1004" w:hanging="284"/>
        <w:jc w:val="both"/>
        <w:rPr>
          <w:rFonts w:ascii="Arial Narrow" w:hAnsi="Arial Narrow" w:cs="Calibri"/>
          <w:sz w:val="22"/>
          <w:szCs w:val="22"/>
        </w:rPr>
      </w:pPr>
      <w:r w:rsidRPr="001F4481">
        <w:rPr>
          <w:rFonts w:ascii="Arial Narrow" w:hAnsi="Arial Narrow" w:cs="Calibri"/>
          <w:sz w:val="22"/>
          <w:szCs w:val="22"/>
        </w:rPr>
        <w:t>ФГУП НПП «Пол</w:t>
      </w:r>
      <w:r w:rsidR="00F25E77" w:rsidRPr="001F4481">
        <w:rPr>
          <w:rFonts w:ascii="Arial Narrow" w:hAnsi="Arial Narrow" w:cs="Calibri"/>
          <w:sz w:val="22"/>
          <w:szCs w:val="22"/>
        </w:rPr>
        <w:t>е</w:t>
      </w:r>
      <w:r w:rsidRPr="001F4481">
        <w:rPr>
          <w:rFonts w:ascii="Arial Narrow" w:hAnsi="Arial Narrow" w:cs="Calibri"/>
          <w:sz w:val="22"/>
          <w:szCs w:val="22"/>
        </w:rPr>
        <w:t>т»;</w:t>
      </w:r>
    </w:p>
    <w:p w:rsidR="00037992" w:rsidRPr="001F4481" w:rsidRDefault="00037992" w:rsidP="00211E84">
      <w:pPr>
        <w:numPr>
          <w:ilvl w:val="0"/>
          <w:numId w:val="25"/>
        </w:numPr>
        <w:ind w:left="1004" w:hanging="284"/>
        <w:jc w:val="both"/>
        <w:rPr>
          <w:rFonts w:ascii="Arial Narrow" w:hAnsi="Arial Narrow" w:cs="Calibri"/>
          <w:sz w:val="22"/>
          <w:szCs w:val="22"/>
        </w:rPr>
      </w:pPr>
      <w:r w:rsidRPr="001F4481">
        <w:rPr>
          <w:rFonts w:ascii="Arial Narrow" w:hAnsi="Arial Narrow" w:cs="Calibri"/>
          <w:sz w:val="22"/>
          <w:szCs w:val="22"/>
        </w:rPr>
        <w:t>Филиал «Волга» ООО «Объедин</w:t>
      </w:r>
      <w:r w:rsidR="003B2AAC" w:rsidRPr="001F4481">
        <w:rPr>
          <w:rFonts w:ascii="Arial Narrow" w:hAnsi="Arial Narrow" w:cs="Calibri"/>
          <w:sz w:val="22"/>
          <w:szCs w:val="22"/>
        </w:rPr>
        <w:t>е</w:t>
      </w:r>
      <w:r w:rsidRPr="001F4481">
        <w:rPr>
          <w:rFonts w:ascii="Arial Narrow" w:hAnsi="Arial Narrow" w:cs="Calibri"/>
          <w:sz w:val="22"/>
          <w:szCs w:val="22"/>
        </w:rPr>
        <w:t>нные Пивоварни Хейнекен»;</w:t>
      </w:r>
    </w:p>
    <w:p w:rsidR="00037992" w:rsidRPr="001F4481" w:rsidRDefault="00037992" w:rsidP="00211E84">
      <w:pPr>
        <w:numPr>
          <w:ilvl w:val="0"/>
          <w:numId w:val="25"/>
        </w:numPr>
        <w:ind w:left="1004" w:hanging="284"/>
        <w:jc w:val="both"/>
        <w:rPr>
          <w:rFonts w:ascii="Arial Narrow" w:hAnsi="Arial Narrow" w:cs="Calibri"/>
          <w:sz w:val="22"/>
          <w:szCs w:val="22"/>
        </w:rPr>
      </w:pPr>
      <w:r w:rsidRPr="001F4481">
        <w:rPr>
          <w:rFonts w:ascii="Arial Narrow" w:hAnsi="Arial Narrow" w:cs="Calibri"/>
          <w:sz w:val="22"/>
          <w:szCs w:val="22"/>
        </w:rPr>
        <w:t>Филиал Компании «Кока – Кола ЭйчБиСи Евразия»;</w:t>
      </w:r>
    </w:p>
    <w:p w:rsidR="00037992" w:rsidRPr="001F4481" w:rsidRDefault="00037992" w:rsidP="00211E84">
      <w:pPr>
        <w:numPr>
          <w:ilvl w:val="0"/>
          <w:numId w:val="25"/>
        </w:numPr>
        <w:ind w:left="1004" w:hanging="284"/>
        <w:jc w:val="both"/>
        <w:rPr>
          <w:rFonts w:ascii="Arial Narrow" w:hAnsi="Arial Narrow" w:cs="Calibri"/>
          <w:sz w:val="22"/>
          <w:szCs w:val="22"/>
        </w:rPr>
      </w:pPr>
      <w:r w:rsidRPr="001F4481">
        <w:rPr>
          <w:rFonts w:ascii="Arial Narrow" w:hAnsi="Arial Narrow" w:cs="Calibri"/>
          <w:sz w:val="22"/>
          <w:szCs w:val="22"/>
        </w:rPr>
        <w:t>Филиал ОАО «Российские железные дороги» – «Горьковская железная дорога»;</w:t>
      </w:r>
    </w:p>
    <w:p w:rsidR="00037992" w:rsidRPr="001F4481" w:rsidRDefault="00037992" w:rsidP="00211E84">
      <w:pPr>
        <w:numPr>
          <w:ilvl w:val="0"/>
          <w:numId w:val="25"/>
        </w:numPr>
        <w:ind w:left="1004" w:hanging="284"/>
        <w:jc w:val="both"/>
        <w:rPr>
          <w:rFonts w:ascii="Arial Narrow" w:hAnsi="Arial Narrow" w:cs="Calibri"/>
          <w:sz w:val="22"/>
          <w:szCs w:val="22"/>
        </w:rPr>
      </w:pPr>
      <w:r w:rsidRPr="001F4481">
        <w:rPr>
          <w:rFonts w:ascii="Arial Narrow" w:hAnsi="Arial Narrow" w:cs="Calibri"/>
          <w:sz w:val="22"/>
          <w:szCs w:val="22"/>
        </w:rPr>
        <w:t>ЗАО «Нижегородский завод фрезерных станков»</w:t>
      </w:r>
      <w:r w:rsidR="00F25E77" w:rsidRPr="001F4481">
        <w:rPr>
          <w:rFonts w:ascii="Arial Narrow" w:hAnsi="Arial Narrow" w:cs="Calibri"/>
          <w:sz w:val="22"/>
          <w:szCs w:val="22"/>
        </w:rPr>
        <w:t>.</w:t>
      </w:r>
    </w:p>
    <w:p w:rsidR="00B6635A" w:rsidRPr="001F4481" w:rsidRDefault="00B6635A" w:rsidP="00131060">
      <w:pPr>
        <w:spacing w:before="80"/>
        <w:ind w:firstLine="709"/>
        <w:jc w:val="both"/>
        <w:rPr>
          <w:rFonts w:ascii="Arial Narrow" w:hAnsi="Arial Narrow" w:cs="Calibri"/>
          <w:sz w:val="22"/>
          <w:szCs w:val="22"/>
        </w:rPr>
      </w:pPr>
      <w:r w:rsidRPr="001F4481">
        <w:rPr>
          <w:rFonts w:ascii="Georgia" w:hAnsi="Georgia" w:cs="Calibri"/>
          <w:sz w:val="22"/>
          <w:szCs w:val="22"/>
        </w:rPr>
        <w:t>Н</w:t>
      </w:r>
      <w:r w:rsidRPr="001F4481">
        <w:rPr>
          <w:rFonts w:ascii="Arial Narrow" w:hAnsi="Arial Narrow" w:cs="Calibri"/>
          <w:sz w:val="22"/>
          <w:szCs w:val="22"/>
        </w:rPr>
        <w:t xml:space="preserve">а территории Ленинского района расположены крупные предприятия торговли: </w:t>
      </w:r>
      <w:r w:rsidR="003B2AAC" w:rsidRPr="001F4481">
        <w:rPr>
          <w:rFonts w:ascii="Arial Narrow" w:hAnsi="Arial Narrow" w:cs="Calibri"/>
          <w:sz w:val="22"/>
          <w:szCs w:val="22"/>
        </w:rPr>
        <w:t xml:space="preserve">торговый центр </w:t>
      </w:r>
      <w:r w:rsidRPr="001F4481">
        <w:rPr>
          <w:rFonts w:ascii="Arial Narrow" w:hAnsi="Arial Narrow" w:cs="Calibri"/>
          <w:sz w:val="22"/>
          <w:szCs w:val="22"/>
        </w:rPr>
        <w:t>«Муравей», строительный гипермаркет «Максидом», гипермаркет «Карусель», рынок «Заречный», рынок «Комсомолка», Карповский рынок стройматериалов, рынок автозапчастей, гипермаркет бытовой техники «</w:t>
      </w:r>
      <w:r w:rsidRPr="001F4481">
        <w:rPr>
          <w:rFonts w:ascii="Arial Narrow" w:hAnsi="Arial Narrow" w:cs="Calibri"/>
          <w:sz w:val="22"/>
          <w:szCs w:val="22"/>
          <w:lang w:val="en-US"/>
        </w:rPr>
        <w:t>Media</w:t>
      </w:r>
      <w:r w:rsidRPr="001F4481">
        <w:rPr>
          <w:rFonts w:ascii="Arial Narrow" w:hAnsi="Arial Narrow" w:cs="Calibri"/>
          <w:sz w:val="22"/>
          <w:szCs w:val="22"/>
        </w:rPr>
        <w:t xml:space="preserve"> </w:t>
      </w:r>
      <w:proofErr w:type="spellStart"/>
      <w:r w:rsidRPr="001F4481">
        <w:rPr>
          <w:rFonts w:ascii="Arial Narrow" w:hAnsi="Arial Narrow" w:cs="Calibri"/>
          <w:sz w:val="22"/>
          <w:szCs w:val="22"/>
          <w:lang w:val="en-US"/>
        </w:rPr>
        <w:t>Markt</w:t>
      </w:r>
      <w:proofErr w:type="spellEnd"/>
      <w:r w:rsidRPr="001F4481">
        <w:rPr>
          <w:rFonts w:ascii="Arial Narrow" w:hAnsi="Arial Narrow" w:cs="Calibri"/>
          <w:sz w:val="22"/>
          <w:szCs w:val="22"/>
        </w:rPr>
        <w:t>».</w:t>
      </w:r>
    </w:p>
    <w:p w:rsidR="00A14FC2" w:rsidRPr="00131060" w:rsidRDefault="00A14FC2" w:rsidP="00211E84">
      <w:pPr>
        <w:spacing w:before="240" w:after="240"/>
        <w:jc w:val="center"/>
        <w:rPr>
          <w:rFonts w:ascii="Segoe UI Semibold" w:hAnsi="Segoe UI Semibold" w:cs="Calibri"/>
          <w:b/>
          <w:color w:val="000022"/>
          <w:spacing w:val="8"/>
        </w:rPr>
      </w:pPr>
      <w:r w:rsidRPr="00131060">
        <w:rPr>
          <w:rFonts w:ascii="Segoe UI Semibold" w:hAnsi="Segoe UI Semibold" w:cs="Calibri"/>
          <w:b/>
          <w:color w:val="000022"/>
          <w:spacing w:val="8"/>
        </w:rPr>
        <w:t>АВТОЗАВОДСКИЙ РАЙОН</w:t>
      </w:r>
    </w:p>
    <w:p w:rsidR="00A14FC2" w:rsidRPr="001F4481" w:rsidRDefault="00A14FC2" w:rsidP="00211E84">
      <w:pPr>
        <w:ind w:firstLine="720"/>
        <w:jc w:val="both"/>
        <w:rPr>
          <w:rFonts w:ascii="Arial Narrow" w:hAnsi="Arial Narrow" w:cs="Calibri"/>
          <w:sz w:val="22"/>
          <w:szCs w:val="22"/>
        </w:rPr>
      </w:pPr>
      <w:r w:rsidRPr="001F4481">
        <w:rPr>
          <w:rFonts w:ascii="Georgia" w:hAnsi="Georgia" w:cs="Calibri"/>
          <w:sz w:val="22"/>
          <w:szCs w:val="22"/>
        </w:rPr>
        <w:t>А</w:t>
      </w:r>
      <w:r w:rsidRPr="001F4481">
        <w:rPr>
          <w:rFonts w:ascii="Arial Narrow" w:hAnsi="Arial Narrow" w:cs="Calibri"/>
          <w:sz w:val="22"/>
          <w:szCs w:val="22"/>
        </w:rPr>
        <w:t>втозаводский район города Нижнего Новгорода расположен в заречной части города и занимает площадь 9,4 тыс</w:t>
      </w:r>
      <w:r w:rsidR="00FC6FD9" w:rsidRPr="001F4481">
        <w:rPr>
          <w:rFonts w:ascii="Arial Narrow" w:hAnsi="Arial Narrow" w:cs="Calibri"/>
          <w:sz w:val="22"/>
          <w:szCs w:val="22"/>
        </w:rPr>
        <w:t>яч гектар</w:t>
      </w:r>
      <w:r w:rsidRPr="001F4481">
        <w:rPr>
          <w:rFonts w:ascii="Arial Narrow" w:hAnsi="Arial Narrow" w:cs="Calibri"/>
          <w:sz w:val="22"/>
          <w:szCs w:val="22"/>
        </w:rPr>
        <w:t>. Население района по состоянию на 01</w:t>
      </w:r>
      <w:r w:rsidR="003B4034" w:rsidRPr="001F4481">
        <w:rPr>
          <w:rFonts w:ascii="Arial Narrow" w:hAnsi="Arial Narrow" w:cs="Calibri"/>
          <w:sz w:val="22"/>
          <w:szCs w:val="22"/>
        </w:rPr>
        <w:t xml:space="preserve"> января </w:t>
      </w:r>
      <w:r w:rsidRPr="001F4481">
        <w:rPr>
          <w:rFonts w:ascii="Arial Narrow" w:hAnsi="Arial Narrow" w:cs="Calibri"/>
          <w:sz w:val="22"/>
          <w:szCs w:val="22"/>
        </w:rPr>
        <w:t>2012 г</w:t>
      </w:r>
      <w:r w:rsidR="003B4034" w:rsidRPr="001F4481">
        <w:rPr>
          <w:rFonts w:ascii="Arial Narrow" w:hAnsi="Arial Narrow" w:cs="Calibri"/>
          <w:sz w:val="22"/>
          <w:szCs w:val="22"/>
        </w:rPr>
        <w:t>ода</w:t>
      </w:r>
      <w:r w:rsidRPr="001F4481">
        <w:rPr>
          <w:rFonts w:ascii="Arial Narrow" w:hAnsi="Arial Narrow" w:cs="Calibri"/>
          <w:sz w:val="22"/>
          <w:szCs w:val="22"/>
        </w:rPr>
        <w:t xml:space="preserve"> составля</w:t>
      </w:r>
      <w:r w:rsidR="003B4034" w:rsidRPr="001F4481">
        <w:rPr>
          <w:rFonts w:ascii="Arial Narrow" w:hAnsi="Arial Narrow" w:cs="Calibri"/>
          <w:sz w:val="22"/>
          <w:szCs w:val="22"/>
        </w:rPr>
        <w:t>ло</w:t>
      </w:r>
      <w:r w:rsidRPr="001F4481">
        <w:rPr>
          <w:rFonts w:ascii="Arial Narrow" w:hAnsi="Arial Narrow" w:cs="Calibri"/>
          <w:sz w:val="22"/>
          <w:szCs w:val="22"/>
        </w:rPr>
        <w:t xml:space="preserve"> 301,6 тысяч человек.</w:t>
      </w:r>
      <w:r w:rsidR="00B6635A" w:rsidRPr="001F4481">
        <w:rPr>
          <w:rFonts w:ascii="Arial Narrow" w:hAnsi="Arial Narrow"/>
          <w:sz w:val="22"/>
          <w:szCs w:val="22"/>
        </w:rPr>
        <w:t xml:space="preserve"> В</w:t>
      </w:r>
      <w:r w:rsidR="00B6635A" w:rsidRPr="001F4481">
        <w:rPr>
          <w:rFonts w:ascii="Arial Narrow" w:hAnsi="Arial Narrow" w:cs="Calibri"/>
          <w:sz w:val="22"/>
          <w:szCs w:val="22"/>
        </w:rPr>
        <w:t xml:space="preserve">озник </w:t>
      </w:r>
      <w:r w:rsidR="003B4034" w:rsidRPr="001F4481">
        <w:rPr>
          <w:rFonts w:ascii="Arial Narrow" w:hAnsi="Arial Narrow" w:cs="Calibri"/>
          <w:sz w:val="22"/>
          <w:szCs w:val="22"/>
        </w:rPr>
        <w:t xml:space="preserve">район </w:t>
      </w:r>
      <w:r w:rsidR="00B6635A" w:rsidRPr="001F4481">
        <w:rPr>
          <w:rFonts w:ascii="Arial Narrow" w:hAnsi="Arial Narrow" w:cs="Calibri"/>
          <w:sz w:val="22"/>
          <w:szCs w:val="22"/>
        </w:rPr>
        <w:t>на месте деревни Монастырка, в связи со строительством Горьковского автомобильного завода.</w:t>
      </w:r>
    </w:p>
    <w:p w:rsidR="00A61DB0" w:rsidRPr="001F4481" w:rsidRDefault="00A61DB0" w:rsidP="00211E84">
      <w:pPr>
        <w:ind w:firstLine="720"/>
        <w:jc w:val="both"/>
        <w:rPr>
          <w:rFonts w:ascii="Arial Narrow" w:hAnsi="Arial Narrow" w:cs="Calibri"/>
          <w:sz w:val="22"/>
          <w:szCs w:val="22"/>
        </w:rPr>
      </w:pPr>
      <w:r w:rsidRPr="001F4481">
        <w:rPr>
          <w:rFonts w:ascii="Georgia" w:hAnsi="Georgia" w:cs="Calibri"/>
          <w:sz w:val="22"/>
          <w:szCs w:val="22"/>
        </w:rPr>
        <w:t>М</w:t>
      </w:r>
      <w:r w:rsidRPr="001F4481">
        <w:rPr>
          <w:rFonts w:ascii="Arial Narrow" w:hAnsi="Arial Narrow" w:cs="Calibri"/>
          <w:sz w:val="22"/>
          <w:szCs w:val="22"/>
        </w:rPr>
        <w:t>икрорайоны и поселки, входящие в состав Автозаво</w:t>
      </w:r>
      <w:r w:rsidRPr="001F4481">
        <w:rPr>
          <w:rFonts w:ascii="Arial Narrow" w:hAnsi="Arial Narrow" w:cs="Arial Narrow"/>
          <w:sz w:val="22"/>
          <w:szCs w:val="22"/>
        </w:rPr>
        <w:t xml:space="preserve">дского района: </w:t>
      </w:r>
      <w:r w:rsidRPr="001F4481">
        <w:rPr>
          <w:rFonts w:ascii="Arial Narrow" w:hAnsi="Arial Narrow" w:cs="Calibri"/>
          <w:sz w:val="22"/>
          <w:szCs w:val="22"/>
        </w:rPr>
        <w:t>микрорайон Соцго</w:t>
      </w:r>
      <w:r w:rsidRPr="001F4481">
        <w:rPr>
          <w:rFonts w:ascii="Arial Narrow" w:hAnsi="Arial Narrow" w:cs="Arial Narrow"/>
          <w:sz w:val="22"/>
          <w:szCs w:val="22"/>
        </w:rPr>
        <w:t xml:space="preserve">род I, </w:t>
      </w:r>
      <w:r w:rsidRPr="001F4481">
        <w:rPr>
          <w:rFonts w:ascii="Arial Narrow" w:hAnsi="Arial Narrow" w:cs="Calibri"/>
          <w:sz w:val="22"/>
          <w:szCs w:val="22"/>
        </w:rPr>
        <w:t>микрорайон Соцго</w:t>
      </w:r>
      <w:r w:rsidRPr="001F4481">
        <w:rPr>
          <w:rFonts w:ascii="Arial Narrow" w:hAnsi="Arial Narrow" w:cs="Arial Narrow"/>
          <w:sz w:val="22"/>
          <w:szCs w:val="22"/>
        </w:rPr>
        <w:t xml:space="preserve">род II, </w:t>
      </w:r>
      <w:r w:rsidRPr="001F4481">
        <w:rPr>
          <w:rFonts w:ascii="Arial Narrow" w:hAnsi="Arial Narrow" w:cs="Calibri"/>
          <w:sz w:val="22"/>
          <w:szCs w:val="22"/>
        </w:rPr>
        <w:t>6 – й микрорайон, микрорайон Вороши</w:t>
      </w:r>
      <w:r w:rsidRPr="001F4481">
        <w:rPr>
          <w:rFonts w:ascii="Arial Narrow" w:hAnsi="Arial Narrow" w:cs="Arial Narrow"/>
          <w:sz w:val="22"/>
          <w:szCs w:val="22"/>
        </w:rPr>
        <w:t xml:space="preserve">ловский, </w:t>
      </w:r>
      <w:r w:rsidRPr="001F4481">
        <w:rPr>
          <w:rFonts w:ascii="Arial Narrow" w:hAnsi="Arial Narrow" w:cs="Calibri"/>
          <w:sz w:val="22"/>
          <w:szCs w:val="22"/>
        </w:rPr>
        <w:t>поселок Нагу</w:t>
      </w:r>
      <w:r w:rsidRPr="001F4481">
        <w:rPr>
          <w:rFonts w:ascii="Arial Narrow" w:hAnsi="Arial Narrow" w:cs="Arial Narrow"/>
          <w:sz w:val="22"/>
          <w:szCs w:val="22"/>
        </w:rPr>
        <w:t xml:space="preserve">лино, </w:t>
      </w:r>
      <w:r w:rsidRPr="001F4481">
        <w:rPr>
          <w:rFonts w:ascii="Arial Narrow" w:hAnsi="Arial Narrow" w:cs="Calibri"/>
          <w:sz w:val="22"/>
          <w:szCs w:val="22"/>
        </w:rPr>
        <w:t>поселок Новое До</w:t>
      </w:r>
      <w:r w:rsidRPr="001F4481">
        <w:rPr>
          <w:rFonts w:ascii="Arial Narrow" w:hAnsi="Arial Narrow" w:cs="Arial Narrow"/>
          <w:sz w:val="22"/>
          <w:szCs w:val="22"/>
        </w:rPr>
        <w:t>скино, п</w:t>
      </w:r>
      <w:r w:rsidRPr="001F4481">
        <w:rPr>
          <w:rFonts w:ascii="Arial Narrow" w:hAnsi="Arial Narrow" w:cs="Calibri"/>
          <w:sz w:val="22"/>
          <w:szCs w:val="22"/>
        </w:rPr>
        <w:t>оселок Совхоза До</w:t>
      </w:r>
      <w:r w:rsidRPr="001F4481">
        <w:rPr>
          <w:rFonts w:ascii="Arial Narrow" w:hAnsi="Arial Narrow" w:cs="Arial Narrow"/>
          <w:sz w:val="22"/>
          <w:szCs w:val="22"/>
        </w:rPr>
        <w:t xml:space="preserve">скино, </w:t>
      </w:r>
      <w:r w:rsidRPr="001F4481">
        <w:rPr>
          <w:rFonts w:ascii="Arial Narrow" w:hAnsi="Arial Narrow" w:cs="Calibri"/>
          <w:sz w:val="22"/>
          <w:szCs w:val="22"/>
        </w:rPr>
        <w:t>поселок Парижской коммуны, микрорайон Юго – западный, микрорайон Мончегорский, микрорайон Северный, поселок Гнили</w:t>
      </w:r>
      <w:r w:rsidRPr="001F4481">
        <w:rPr>
          <w:rFonts w:ascii="Arial Narrow" w:hAnsi="Arial Narrow" w:cs="Arial Narrow"/>
          <w:sz w:val="22"/>
          <w:szCs w:val="22"/>
        </w:rPr>
        <w:t xml:space="preserve">цы, </w:t>
      </w:r>
      <w:r w:rsidRPr="001F4481">
        <w:rPr>
          <w:rFonts w:ascii="Arial Narrow" w:hAnsi="Arial Narrow" w:cs="Calibri"/>
          <w:sz w:val="22"/>
          <w:szCs w:val="22"/>
        </w:rPr>
        <w:t>поселок Стри</w:t>
      </w:r>
      <w:r w:rsidRPr="001F4481">
        <w:rPr>
          <w:rFonts w:ascii="Arial Narrow" w:hAnsi="Arial Narrow" w:cs="Arial Narrow"/>
          <w:sz w:val="22"/>
          <w:szCs w:val="22"/>
        </w:rPr>
        <w:t xml:space="preserve">гино, </w:t>
      </w:r>
      <w:r w:rsidRPr="001F4481">
        <w:rPr>
          <w:rFonts w:ascii="Arial Narrow" w:hAnsi="Arial Narrow" w:cs="Calibri"/>
          <w:sz w:val="22"/>
          <w:szCs w:val="22"/>
        </w:rPr>
        <w:t>35 квартал, 43 квартал, 52 квартал, поселок станции Петря</w:t>
      </w:r>
      <w:r w:rsidRPr="001F4481">
        <w:rPr>
          <w:rFonts w:ascii="Arial Narrow" w:hAnsi="Arial Narrow" w:cs="Arial Narrow"/>
          <w:sz w:val="22"/>
          <w:szCs w:val="22"/>
        </w:rPr>
        <w:t>евк</w:t>
      </w:r>
      <w:r w:rsidRPr="001F4481">
        <w:rPr>
          <w:rFonts w:ascii="Arial Narrow" w:hAnsi="Arial Narrow" w:cs="Calibri"/>
          <w:sz w:val="22"/>
          <w:szCs w:val="22"/>
        </w:rPr>
        <w:t xml:space="preserve">а. </w:t>
      </w:r>
    </w:p>
    <w:p w:rsidR="00464795" w:rsidRPr="00A14FC2" w:rsidRDefault="00DC0B9A" w:rsidP="001A354C">
      <w:pPr>
        <w:spacing w:before="240" w:after="240"/>
        <w:jc w:val="center"/>
        <w:rPr>
          <w:rFonts w:ascii="Arial Narrow" w:hAnsi="Arial Narrow" w:cs="Calibri"/>
          <w:color w:val="000022"/>
          <w:sz w:val="22"/>
          <w:szCs w:val="22"/>
        </w:rPr>
      </w:pPr>
      <w:r>
        <w:rPr>
          <w:noProof/>
          <w:sz w:val="22"/>
          <w:szCs w:val="22"/>
        </w:rPr>
        <w:drawing>
          <wp:inline distT="0" distB="0" distL="0" distR="0">
            <wp:extent cx="2300485" cy="1733786"/>
            <wp:effectExtent l="57150" t="19050" r="23615" b="0"/>
            <wp:docPr id="25" name="Рисунок 25"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15"/>
                    <pic:cNvPicPr>
                      <a:picLocks noChangeAspect="1" noChangeArrowheads="1"/>
                    </pic:cNvPicPr>
                  </pic:nvPicPr>
                  <pic:blipFill>
                    <a:blip r:embed="rId86" cstate="email"/>
                    <a:srcRect/>
                    <a:stretch>
                      <a:fillRect/>
                    </a:stretch>
                  </pic:blipFill>
                  <pic:spPr bwMode="auto">
                    <a:xfrm>
                      <a:off x="0" y="0"/>
                      <a:ext cx="2300485" cy="1733786"/>
                    </a:xfrm>
                    <a:prstGeom prst="rect">
                      <a:avLst/>
                    </a:prstGeom>
                    <a:noFill/>
                    <a:ln w="9525">
                      <a:noFill/>
                      <a:miter lim="800000"/>
                      <a:headEnd/>
                      <a:tailEnd/>
                    </a:ln>
                    <a:effectLst/>
                    <a:scene3d>
                      <a:camera prst="orthographicFront">
                        <a:rot lat="0" lon="0" rev="0"/>
                      </a:camera>
                      <a:lightRig rig="glow" dir="t">
                        <a:rot lat="0" lon="0" rev="14100000"/>
                      </a:lightRig>
                    </a:scene3d>
                    <a:sp3d prstMaterial="softEdge">
                      <a:bevelT w="127000" prst="artDeco"/>
                    </a:sp3d>
                  </pic:spPr>
                </pic:pic>
              </a:graphicData>
            </a:graphic>
          </wp:inline>
        </w:drawing>
      </w:r>
      <w:r w:rsidR="00464795">
        <w:t xml:space="preserve">    </w:t>
      </w:r>
      <w:r>
        <w:rPr>
          <w:noProof/>
        </w:rPr>
        <w:drawing>
          <wp:inline distT="0" distB="0" distL="0" distR="0">
            <wp:extent cx="2300485" cy="1733786"/>
            <wp:effectExtent l="57150" t="19050" r="23615" b="0"/>
            <wp:docPr id="26" name="Рисунок 26"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20"/>
                    <pic:cNvPicPr preferRelativeResize="0">
                      <a:picLocks noChangeArrowheads="1"/>
                    </pic:cNvPicPr>
                  </pic:nvPicPr>
                  <pic:blipFill>
                    <a:blip r:embed="rId87" cstate="email"/>
                    <a:srcRect/>
                    <a:stretch>
                      <a:fillRect/>
                    </a:stretch>
                  </pic:blipFill>
                  <pic:spPr bwMode="auto">
                    <a:xfrm>
                      <a:off x="0" y="0"/>
                      <a:ext cx="2300485" cy="1733786"/>
                    </a:xfrm>
                    <a:prstGeom prst="rect">
                      <a:avLst/>
                    </a:prstGeom>
                    <a:noFill/>
                    <a:ln w="9525">
                      <a:noFill/>
                      <a:miter lim="800000"/>
                      <a:headEnd/>
                      <a:tailEnd/>
                    </a:ln>
                    <a:effectLst/>
                    <a:scene3d>
                      <a:camera prst="orthographicFront">
                        <a:rot lat="0" lon="0" rev="0"/>
                      </a:camera>
                      <a:lightRig rig="glow" dir="t">
                        <a:rot lat="0" lon="0" rev="14100000"/>
                      </a:lightRig>
                    </a:scene3d>
                    <a:sp3d prstMaterial="softEdge">
                      <a:bevelT w="127000" prst="artDeco"/>
                    </a:sp3d>
                  </pic:spPr>
                </pic:pic>
              </a:graphicData>
            </a:graphic>
          </wp:inline>
        </w:drawing>
      </w:r>
    </w:p>
    <w:p w:rsidR="00464795" w:rsidRPr="001F4481" w:rsidRDefault="001A354C" w:rsidP="001A354C">
      <w:pPr>
        <w:spacing w:after="80"/>
        <w:ind w:firstLine="720"/>
        <w:jc w:val="both"/>
        <w:rPr>
          <w:rFonts w:ascii="Arial Narrow" w:hAnsi="Arial Narrow" w:cs="Calibri"/>
          <w:sz w:val="22"/>
          <w:szCs w:val="22"/>
        </w:rPr>
      </w:pPr>
      <w:r w:rsidRPr="001F4481">
        <w:rPr>
          <w:rFonts w:ascii="Georgia" w:hAnsi="Georgia" w:cs="Calibri"/>
          <w:sz w:val="22"/>
          <w:szCs w:val="22"/>
        </w:rPr>
        <w:lastRenderedPageBreak/>
        <w:t>Н</w:t>
      </w:r>
      <w:r w:rsidRPr="001F4481">
        <w:rPr>
          <w:rFonts w:ascii="Arial Narrow" w:hAnsi="Arial Narrow" w:cs="Calibri"/>
          <w:sz w:val="22"/>
          <w:szCs w:val="22"/>
        </w:rPr>
        <w:t>аиболее крупные пр</w:t>
      </w:r>
      <w:r w:rsidR="00464795" w:rsidRPr="001F4481">
        <w:rPr>
          <w:rFonts w:ascii="Arial Narrow" w:hAnsi="Arial Narrow" w:cs="Calibri"/>
          <w:sz w:val="22"/>
          <w:szCs w:val="22"/>
        </w:rPr>
        <w:t>едприятия Автозаводского района</w:t>
      </w:r>
      <w:r w:rsidRPr="001F4481">
        <w:rPr>
          <w:rFonts w:ascii="Arial Narrow" w:hAnsi="Arial Narrow" w:cs="Calibri"/>
          <w:sz w:val="22"/>
          <w:szCs w:val="22"/>
        </w:rPr>
        <w:t xml:space="preserve"> города Нижнего Новгорода</w:t>
      </w:r>
      <w:r w:rsidR="00464795" w:rsidRPr="001F4481">
        <w:rPr>
          <w:rFonts w:ascii="Arial Narrow" w:hAnsi="Arial Narrow" w:cs="Calibri"/>
          <w:sz w:val="22"/>
          <w:szCs w:val="22"/>
        </w:rPr>
        <w:t>:</w:t>
      </w:r>
      <w:r w:rsidR="00F25E77" w:rsidRPr="001F4481">
        <w:rPr>
          <w:rStyle w:val="aff1"/>
          <w:rFonts w:ascii="Calibri" w:hAnsi="Calibri" w:cs="Calibri"/>
          <w:b/>
          <w:color w:val="FF0000"/>
          <w:sz w:val="18"/>
          <w:szCs w:val="18"/>
        </w:rPr>
        <w:footnoteReference w:id="27"/>
      </w:r>
    </w:p>
    <w:p w:rsidR="00464795" w:rsidRPr="001F4481" w:rsidRDefault="00464795" w:rsidP="001A354C">
      <w:pPr>
        <w:numPr>
          <w:ilvl w:val="0"/>
          <w:numId w:val="26"/>
        </w:numPr>
        <w:ind w:left="1004" w:hanging="284"/>
        <w:jc w:val="both"/>
        <w:rPr>
          <w:rFonts w:ascii="Arial Narrow" w:hAnsi="Arial Narrow" w:cs="Calibri"/>
          <w:sz w:val="22"/>
          <w:szCs w:val="22"/>
        </w:rPr>
      </w:pPr>
      <w:r w:rsidRPr="001F4481">
        <w:rPr>
          <w:rFonts w:ascii="Arial Narrow" w:hAnsi="Arial Narrow" w:cs="Calibri"/>
          <w:sz w:val="22"/>
          <w:szCs w:val="22"/>
        </w:rPr>
        <w:t>ОАО «Горьковский автомобильный завод»;</w:t>
      </w:r>
    </w:p>
    <w:p w:rsidR="00464795" w:rsidRPr="001F4481" w:rsidRDefault="00464795" w:rsidP="001A354C">
      <w:pPr>
        <w:numPr>
          <w:ilvl w:val="0"/>
          <w:numId w:val="26"/>
        </w:numPr>
        <w:ind w:left="1004" w:hanging="284"/>
        <w:jc w:val="both"/>
        <w:rPr>
          <w:rFonts w:ascii="Arial Narrow" w:hAnsi="Arial Narrow" w:cs="Calibri"/>
          <w:sz w:val="22"/>
          <w:szCs w:val="22"/>
        </w:rPr>
      </w:pPr>
      <w:r w:rsidRPr="001F4481">
        <w:rPr>
          <w:rFonts w:ascii="Arial Narrow" w:hAnsi="Arial Narrow" w:cs="Calibri"/>
          <w:sz w:val="22"/>
          <w:szCs w:val="22"/>
        </w:rPr>
        <w:t>Группа компаний «Завод железобетонных конструкций» (ЗЖБК);</w:t>
      </w:r>
    </w:p>
    <w:p w:rsidR="00464795" w:rsidRPr="001F4481" w:rsidRDefault="00464795" w:rsidP="001A354C">
      <w:pPr>
        <w:numPr>
          <w:ilvl w:val="0"/>
          <w:numId w:val="26"/>
        </w:numPr>
        <w:ind w:left="1004" w:hanging="284"/>
        <w:jc w:val="both"/>
        <w:rPr>
          <w:rFonts w:ascii="Arial Narrow" w:hAnsi="Arial Narrow" w:cs="Calibri"/>
          <w:sz w:val="22"/>
          <w:szCs w:val="22"/>
        </w:rPr>
      </w:pPr>
      <w:r w:rsidRPr="001F4481">
        <w:rPr>
          <w:rFonts w:ascii="Arial Narrow" w:hAnsi="Arial Narrow" w:cs="Calibri"/>
          <w:sz w:val="22"/>
          <w:szCs w:val="22"/>
        </w:rPr>
        <w:t>ООО «Волга Керамик»;</w:t>
      </w:r>
    </w:p>
    <w:p w:rsidR="00464795" w:rsidRPr="001F4481" w:rsidRDefault="00464795" w:rsidP="001A354C">
      <w:pPr>
        <w:numPr>
          <w:ilvl w:val="0"/>
          <w:numId w:val="26"/>
        </w:numPr>
        <w:ind w:left="1004" w:hanging="284"/>
        <w:jc w:val="both"/>
        <w:rPr>
          <w:rFonts w:ascii="Arial Narrow" w:hAnsi="Arial Narrow" w:cs="Calibri"/>
          <w:sz w:val="22"/>
          <w:szCs w:val="22"/>
        </w:rPr>
      </w:pPr>
      <w:r w:rsidRPr="001F4481">
        <w:rPr>
          <w:rFonts w:ascii="Arial Narrow" w:hAnsi="Arial Narrow" w:cs="Calibri"/>
          <w:sz w:val="22"/>
          <w:szCs w:val="22"/>
        </w:rPr>
        <w:t>ООО «ПТК «Автозаводстрой»;</w:t>
      </w:r>
    </w:p>
    <w:p w:rsidR="00464795" w:rsidRPr="001F4481" w:rsidRDefault="00464795" w:rsidP="001A354C">
      <w:pPr>
        <w:numPr>
          <w:ilvl w:val="0"/>
          <w:numId w:val="26"/>
        </w:numPr>
        <w:ind w:left="1004" w:hanging="284"/>
        <w:jc w:val="both"/>
        <w:rPr>
          <w:rFonts w:ascii="Arial Narrow" w:hAnsi="Arial Narrow" w:cs="Calibri"/>
          <w:sz w:val="22"/>
          <w:szCs w:val="22"/>
        </w:rPr>
      </w:pPr>
      <w:r w:rsidRPr="001F4481">
        <w:rPr>
          <w:rFonts w:ascii="Arial Narrow" w:hAnsi="Arial Narrow" w:cs="Calibri"/>
          <w:sz w:val="22"/>
          <w:szCs w:val="22"/>
        </w:rPr>
        <w:t>ООО «Нижегородский завод «Старт» (производство запорной арматуры для промышленных трубопроводов)</w:t>
      </w:r>
    </w:p>
    <w:p w:rsidR="00B6635A" w:rsidRPr="001F4481" w:rsidRDefault="00464795" w:rsidP="001A354C">
      <w:pPr>
        <w:numPr>
          <w:ilvl w:val="0"/>
          <w:numId w:val="26"/>
        </w:numPr>
        <w:ind w:left="1004" w:hanging="284"/>
        <w:jc w:val="both"/>
        <w:rPr>
          <w:rFonts w:ascii="Arial Narrow" w:hAnsi="Arial Narrow" w:cs="Calibri"/>
          <w:sz w:val="22"/>
          <w:szCs w:val="22"/>
        </w:rPr>
      </w:pPr>
      <w:r w:rsidRPr="001F4481">
        <w:rPr>
          <w:rFonts w:ascii="Arial Narrow" w:hAnsi="Arial Narrow" w:cs="Calibri"/>
          <w:sz w:val="22"/>
          <w:szCs w:val="22"/>
        </w:rPr>
        <w:t>ОАО «Колос – 3» (хлебозавод)</w:t>
      </w:r>
      <w:r w:rsidR="00F25E77" w:rsidRPr="001F4481">
        <w:rPr>
          <w:rFonts w:ascii="Arial Narrow" w:hAnsi="Arial Narrow" w:cs="Calibri"/>
          <w:sz w:val="22"/>
          <w:szCs w:val="22"/>
        </w:rPr>
        <w:t>.</w:t>
      </w:r>
    </w:p>
    <w:p w:rsidR="00B6635A" w:rsidRPr="001F4481" w:rsidRDefault="00B6635A" w:rsidP="001A354C">
      <w:pPr>
        <w:spacing w:before="80"/>
        <w:ind w:firstLine="709"/>
        <w:jc w:val="both"/>
        <w:rPr>
          <w:rFonts w:ascii="Arial Narrow" w:hAnsi="Arial Narrow" w:cs="Calibri"/>
          <w:sz w:val="22"/>
          <w:szCs w:val="22"/>
        </w:rPr>
      </w:pPr>
      <w:r w:rsidRPr="001F4481">
        <w:rPr>
          <w:rFonts w:ascii="Georgia" w:hAnsi="Georgia" w:cs="Calibri"/>
          <w:sz w:val="22"/>
          <w:szCs w:val="22"/>
        </w:rPr>
        <w:t>А</w:t>
      </w:r>
      <w:r w:rsidRPr="001F4481">
        <w:rPr>
          <w:rFonts w:ascii="Arial Narrow" w:hAnsi="Arial Narrow" w:cs="Calibri"/>
          <w:sz w:val="22"/>
          <w:szCs w:val="22"/>
        </w:rPr>
        <w:t>втозаводский район занимает второе место среди районов Нижнего Новгорода по объ</w:t>
      </w:r>
      <w:r w:rsidR="0021462C" w:rsidRPr="001F4481">
        <w:rPr>
          <w:rFonts w:ascii="Arial Narrow" w:hAnsi="Arial Narrow" w:cs="Calibri"/>
          <w:sz w:val="22"/>
          <w:szCs w:val="22"/>
        </w:rPr>
        <w:t>е</w:t>
      </w:r>
      <w:r w:rsidRPr="001F4481">
        <w:rPr>
          <w:rFonts w:ascii="Arial Narrow" w:hAnsi="Arial Narrow" w:cs="Calibri"/>
          <w:sz w:val="22"/>
          <w:szCs w:val="22"/>
        </w:rPr>
        <w:t>му розничного товарооборота. В районе работают крупные предприятия торговли: Автозаводский универмаг, торговые центры «Семейный», «Квадрат», «Парк Авеню», «</w:t>
      </w:r>
      <w:r w:rsidR="001A354C" w:rsidRPr="001F4481">
        <w:rPr>
          <w:rFonts w:ascii="Arial Narrow" w:hAnsi="Arial Narrow" w:cs="Calibri"/>
          <w:sz w:val="22"/>
          <w:szCs w:val="22"/>
          <w:lang w:val="en-US"/>
        </w:rPr>
        <w:t>XXI</w:t>
      </w:r>
      <w:r w:rsidRPr="001F4481">
        <w:rPr>
          <w:rFonts w:ascii="Arial Narrow" w:hAnsi="Arial Narrow" w:cs="Calibri"/>
          <w:sz w:val="22"/>
          <w:szCs w:val="22"/>
        </w:rPr>
        <w:t xml:space="preserve"> век», «Сочи», «Жираф», Автозаводский рынок, гипермаркеты «О’Кей», «Карусель», «Перекр</w:t>
      </w:r>
      <w:r w:rsidR="0021462C" w:rsidRPr="001F4481">
        <w:rPr>
          <w:rFonts w:ascii="Arial Narrow" w:hAnsi="Arial Narrow" w:cs="Calibri"/>
          <w:sz w:val="22"/>
          <w:szCs w:val="22"/>
        </w:rPr>
        <w:t>е</w:t>
      </w:r>
      <w:r w:rsidRPr="001F4481">
        <w:rPr>
          <w:rFonts w:ascii="Arial Narrow" w:hAnsi="Arial Narrow" w:cs="Calibri"/>
          <w:sz w:val="22"/>
          <w:szCs w:val="22"/>
        </w:rPr>
        <w:t>сток», «Eurospar».</w:t>
      </w:r>
    </w:p>
    <w:p w:rsidR="00732499" w:rsidRPr="000473EF" w:rsidRDefault="00D03EAC" w:rsidP="000473EF">
      <w:pPr>
        <w:spacing w:before="480" w:after="40"/>
        <w:jc w:val="center"/>
        <w:rPr>
          <w:rFonts w:ascii="Segoe UI Semibold" w:hAnsi="Segoe UI Semibold" w:cs="Calibri"/>
          <w:b/>
          <w:color w:val="000022"/>
          <w:spacing w:val="6"/>
          <w:sz w:val="21"/>
          <w:szCs w:val="21"/>
        </w:rPr>
      </w:pPr>
      <w:r w:rsidRPr="000473EF">
        <w:rPr>
          <w:rFonts w:ascii="Segoe UI Semibold" w:hAnsi="Segoe UI Semibold" w:cs="Calibri"/>
          <w:b/>
          <w:color w:val="000022"/>
          <w:spacing w:val="6"/>
          <w:sz w:val="21"/>
          <w:szCs w:val="21"/>
        </w:rPr>
        <w:t xml:space="preserve">ТЕКУЩЕЕ СОСТОЯНИЕ РЫНКА ОФИСНОЙ </w:t>
      </w:r>
      <w:r w:rsidR="00732499" w:rsidRPr="000473EF">
        <w:rPr>
          <w:rFonts w:ascii="Segoe UI Semibold" w:hAnsi="Segoe UI Semibold" w:cs="Calibri"/>
          <w:b/>
          <w:color w:val="000022"/>
          <w:spacing w:val="6"/>
          <w:sz w:val="21"/>
          <w:szCs w:val="21"/>
        </w:rPr>
        <w:t>НЕДВИЖИМОСТИ</w:t>
      </w:r>
    </w:p>
    <w:p w:rsidR="00D03EAC" w:rsidRPr="000473EF" w:rsidRDefault="00732499" w:rsidP="000473EF">
      <w:pPr>
        <w:jc w:val="center"/>
        <w:rPr>
          <w:rFonts w:ascii="Segoe UI Semibold" w:hAnsi="Segoe UI Semibold" w:cs="Calibri"/>
          <w:b/>
          <w:color w:val="000022"/>
          <w:spacing w:val="6"/>
          <w:sz w:val="21"/>
          <w:szCs w:val="21"/>
        </w:rPr>
      </w:pPr>
      <w:r w:rsidRPr="000473EF">
        <w:rPr>
          <w:rFonts w:ascii="Segoe UI Semibold" w:hAnsi="Segoe UI Semibold" w:cs="Calibri"/>
          <w:b/>
          <w:color w:val="000022"/>
          <w:spacing w:val="6"/>
          <w:sz w:val="21"/>
          <w:szCs w:val="21"/>
        </w:rPr>
        <w:t>ГОРОДА НИЖНЕГО НОВГОРОДА</w:t>
      </w:r>
      <w:r w:rsidR="00244432">
        <w:rPr>
          <w:rFonts w:ascii="Segoe UI Semibold" w:hAnsi="Segoe UI Semibold" w:cs="Calibri"/>
          <w:b/>
          <w:color w:val="000022"/>
          <w:spacing w:val="6"/>
          <w:sz w:val="21"/>
          <w:szCs w:val="21"/>
        </w:rPr>
        <w:t>,</w:t>
      </w:r>
      <w:r w:rsidRPr="000473EF">
        <w:rPr>
          <w:rFonts w:ascii="Segoe UI Semibold" w:hAnsi="Segoe UI Semibold" w:cs="Calibri"/>
          <w:b/>
          <w:color w:val="000022"/>
          <w:spacing w:val="6"/>
          <w:sz w:val="21"/>
          <w:szCs w:val="21"/>
        </w:rPr>
        <w:t xml:space="preserve"> БИЗНЕС – ЦЕНТРОВ КЛАССА </w:t>
      </w:r>
      <w:r w:rsidR="000473EF" w:rsidRPr="000473EF">
        <w:rPr>
          <w:rFonts w:ascii="Segoe UI Semibold" w:hAnsi="Segoe UI Semibold" w:cs="Calibri"/>
          <w:b/>
          <w:color w:val="000022"/>
          <w:spacing w:val="6"/>
          <w:sz w:val="21"/>
          <w:szCs w:val="21"/>
        </w:rPr>
        <w:t>«</w:t>
      </w:r>
      <w:r w:rsidRPr="000473EF">
        <w:rPr>
          <w:rFonts w:ascii="Segoe UI Semibold" w:hAnsi="Segoe UI Semibold" w:cs="Calibri"/>
          <w:b/>
          <w:color w:val="000022"/>
          <w:spacing w:val="6"/>
          <w:sz w:val="21"/>
          <w:szCs w:val="21"/>
        </w:rPr>
        <w:t>А</w:t>
      </w:r>
      <w:r w:rsidR="000473EF" w:rsidRPr="000473EF">
        <w:rPr>
          <w:rFonts w:ascii="Segoe UI Semibold" w:hAnsi="Segoe UI Semibold" w:cs="Calibri"/>
          <w:b/>
          <w:color w:val="000022"/>
          <w:spacing w:val="6"/>
          <w:sz w:val="21"/>
          <w:szCs w:val="21"/>
        </w:rPr>
        <w:t>»</w:t>
      </w:r>
      <w:r w:rsidRPr="000473EF">
        <w:rPr>
          <w:rFonts w:ascii="Segoe UI Semibold" w:hAnsi="Segoe UI Semibold" w:cs="Calibri"/>
          <w:b/>
          <w:color w:val="000022"/>
          <w:spacing w:val="6"/>
          <w:sz w:val="21"/>
          <w:szCs w:val="21"/>
        </w:rPr>
        <w:t xml:space="preserve">, </w:t>
      </w:r>
      <w:r w:rsidR="000473EF" w:rsidRPr="000473EF">
        <w:rPr>
          <w:rFonts w:ascii="Segoe UI Semibold" w:hAnsi="Segoe UI Semibold" w:cs="Calibri"/>
          <w:b/>
          <w:color w:val="000022"/>
          <w:spacing w:val="6"/>
          <w:sz w:val="21"/>
          <w:szCs w:val="21"/>
        </w:rPr>
        <w:t>«</w:t>
      </w:r>
      <w:r w:rsidRPr="000473EF">
        <w:rPr>
          <w:rFonts w:ascii="Segoe UI Semibold" w:hAnsi="Segoe UI Semibold" w:cs="Calibri"/>
          <w:b/>
          <w:color w:val="000022"/>
          <w:spacing w:val="6"/>
          <w:sz w:val="21"/>
          <w:szCs w:val="21"/>
        </w:rPr>
        <w:t>В+</w:t>
      </w:r>
      <w:r w:rsidR="000473EF" w:rsidRPr="000473EF">
        <w:rPr>
          <w:rFonts w:ascii="Segoe UI Semibold" w:hAnsi="Segoe UI Semibold" w:cs="Calibri"/>
          <w:b/>
          <w:color w:val="000022"/>
          <w:spacing w:val="6"/>
          <w:sz w:val="21"/>
          <w:szCs w:val="21"/>
        </w:rPr>
        <w:t>»</w:t>
      </w:r>
      <w:r w:rsidRPr="000473EF">
        <w:rPr>
          <w:rFonts w:ascii="Segoe UI Semibold" w:hAnsi="Segoe UI Semibold" w:cs="Calibri"/>
          <w:b/>
          <w:color w:val="000022"/>
          <w:spacing w:val="6"/>
          <w:sz w:val="21"/>
          <w:szCs w:val="21"/>
        </w:rPr>
        <w:t xml:space="preserve"> И </w:t>
      </w:r>
      <w:r w:rsidR="000473EF" w:rsidRPr="000473EF">
        <w:rPr>
          <w:rFonts w:ascii="Segoe UI Semibold" w:hAnsi="Segoe UI Semibold" w:cs="Calibri"/>
          <w:b/>
          <w:color w:val="000022"/>
          <w:spacing w:val="6"/>
          <w:sz w:val="21"/>
          <w:szCs w:val="21"/>
        </w:rPr>
        <w:t>«</w:t>
      </w:r>
      <w:r w:rsidRPr="000473EF">
        <w:rPr>
          <w:rFonts w:ascii="Segoe UI Semibold" w:hAnsi="Segoe UI Semibold" w:cs="Calibri"/>
          <w:b/>
          <w:color w:val="000022"/>
          <w:spacing w:val="6"/>
          <w:sz w:val="21"/>
          <w:szCs w:val="21"/>
        </w:rPr>
        <w:t>В</w:t>
      </w:r>
      <w:r w:rsidR="000473EF" w:rsidRPr="000473EF">
        <w:rPr>
          <w:rFonts w:ascii="Segoe UI Semibold" w:hAnsi="Segoe UI Semibold" w:cs="Calibri"/>
          <w:b/>
          <w:color w:val="000022"/>
          <w:spacing w:val="6"/>
          <w:sz w:val="21"/>
          <w:szCs w:val="21"/>
        </w:rPr>
        <w:t>»</w:t>
      </w:r>
    </w:p>
    <w:p w:rsidR="000473EF" w:rsidRPr="001A354C" w:rsidRDefault="00DC0B9A" w:rsidP="000473EF">
      <w:pPr>
        <w:spacing w:after="360"/>
        <w:jc w:val="center"/>
        <w:rPr>
          <w:rFonts w:ascii="Segoe UI Semibold" w:hAnsi="Segoe UI Semibold" w:cs="Calibri"/>
          <w:b/>
          <w:color w:val="000022"/>
          <w:spacing w:val="6"/>
        </w:rPr>
      </w:pPr>
      <w:r>
        <w:rPr>
          <w:rFonts w:ascii="Segoe UI Semibold" w:hAnsi="Segoe UI Semibold" w:cs="Calibri"/>
          <w:b/>
          <w:noProof/>
          <w:color w:val="000022"/>
          <w:spacing w:val="6"/>
        </w:rPr>
        <w:drawing>
          <wp:anchor distT="0" distB="0" distL="114300" distR="114300" simplePos="0" relativeHeight="251657216" behindDoc="0" locked="0" layoutInCell="1" allowOverlap="1">
            <wp:simplePos x="0" y="0"/>
            <wp:positionH relativeFrom="column">
              <wp:align>center</wp:align>
            </wp:positionH>
            <wp:positionV relativeFrom="paragraph">
              <wp:posOffset>129540</wp:posOffset>
            </wp:positionV>
            <wp:extent cx="3996055" cy="17780"/>
            <wp:effectExtent l="19050" t="0" r="4445" b="0"/>
            <wp:wrapSquare wrapText="bothSides"/>
            <wp:docPr id="205" name="Рисунок 205" descr="BD21413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descr="BD21413_"/>
                    <pic:cNvPicPr preferRelativeResize="0">
                      <a:picLocks noChangeArrowheads="1"/>
                    </pic:cNvPicPr>
                  </pic:nvPicPr>
                  <pic:blipFill>
                    <a:blip r:embed="rId8" cstate="email"/>
                    <a:srcRect/>
                    <a:stretch>
                      <a:fillRect/>
                    </a:stretch>
                  </pic:blipFill>
                  <pic:spPr bwMode="auto">
                    <a:xfrm>
                      <a:off x="0" y="0"/>
                      <a:ext cx="3996055" cy="17780"/>
                    </a:xfrm>
                    <a:prstGeom prst="rect">
                      <a:avLst/>
                    </a:prstGeom>
                    <a:noFill/>
                    <a:ln w="9525">
                      <a:noFill/>
                      <a:miter lim="800000"/>
                      <a:headEnd/>
                      <a:tailEnd/>
                    </a:ln>
                  </pic:spPr>
                </pic:pic>
              </a:graphicData>
            </a:graphic>
          </wp:anchor>
        </w:drawing>
      </w:r>
    </w:p>
    <w:p w:rsidR="000473EF" w:rsidRDefault="00477277" w:rsidP="00211E84">
      <w:pPr>
        <w:ind w:firstLine="720"/>
        <w:jc w:val="both"/>
        <w:rPr>
          <w:rFonts w:ascii="Arial Narrow" w:hAnsi="Arial Narrow" w:cs="Tahoma"/>
          <w:sz w:val="22"/>
          <w:szCs w:val="22"/>
        </w:rPr>
      </w:pPr>
      <w:r w:rsidRPr="00477277">
        <w:rPr>
          <w:rFonts w:ascii="Georgia" w:hAnsi="Georgia" w:cs="Tahoma"/>
          <w:sz w:val="22"/>
          <w:szCs w:val="22"/>
        </w:rPr>
        <w:t>Д</w:t>
      </w:r>
      <w:r w:rsidRPr="00477277">
        <w:rPr>
          <w:rFonts w:ascii="Arial Narrow" w:hAnsi="Arial Narrow" w:cs="Tahoma"/>
          <w:sz w:val="22"/>
          <w:szCs w:val="22"/>
        </w:rPr>
        <w:t xml:space="preserve">о 2003 года рынок офисной недвижимости </w:t>
      </w:r>
      <w:r w:rsidR="000473EF">
        <w:rPr>
          <w:rFonts w:ascii="Arial Narrow" w:hAnsi="Arial Narrow" w:cs="Tahoma"/>
          <w:sz w:val="22"/>
          <w:szCs w:val="22"/>
        </w:rPr>
        <w:t xml:space="preserve">города </w:t>
      </w:r>
      <w:r w:rsidRPr="00477277">
        <w:rPr>
          <w:rFonts w:ascii="Arial Narrow" w:hAnsi="Arial Narrow" w:cs="Tahoma"/>
          <w:sz w:val="22"/>
          <w:szCs w:val="22"/>
        </w:rPr>
        <w:t>Нижнего Новгорода находился на начальной стадии формирования. Начиная с 2004 года, на рынке офисной недвижимости наблюдается интенсификация развития.</w:t>
      </w:r>
      <w:r w:rsidR="003B7FF4">
        <w:rPr>
          <w:rFonts w:ascii="Arial Narrow" w:hAnsi="Arial Narrow" w:cs="Tahoma"/>
          <w:sz w:val="22"/>
          <w:szCs w:val="22"/>
        </w:rPr>
        <w:t xml:space="preserve"> </w:t>
      </w:r>
    </w:p>
    <w:p w:rsidR="00477277" w:rsidRDefault="00477277" w:rsidP="00211E84">
      <w:pPr>
        <w:ind w:firstLine="720"/>
        <w:jc w:val="both"/>
        <w:rPr>
          <w:rFonts w:ascii="Tahoma" w:hAnsi="Tahoma" w:cs="Tahoma"/>
          <w:color w:val="666666"/>
          <w:sz w:val="19"/>
          <w:szCs w:val="19"/>
        </w:rPr>
      </w:pPr>
      <w:r w:rsidRPr="00477277">
        <w:rPr>
          <w:rFonts w:ascii="Arial Narrow" w:hAnsi="Arial Narrow" w:cs="Tahoma"/>
          <w:sz w:val="22"/>
          <w:szCs w:val="22"/>
        </w:rPr>
        <w:t>В 2004 – 2005 г</w:t>
      </w:r>
      <w:r w:rsidR="000473EF">
        <w:rPr>
          <w:rFonts w:ascii="Arial Narrow" w:hAnsi="Arial Narrow" w:cs="Tahoma"/>
          <w:sz w:val="22"/>
          <w:szCs w:val="22"/>
        </w:rPr>
        <w:t>одах</w:t>
      </w:r>
      <w:r w:rsidRPr="00477277">
        <w:rPr>
          <w:rFonts w:ascii="Arial Narrow" w:hAnsi="Arial Narrow" w:cs="Tahoma"/>
          <w:sz w:val="22"/>
          <w:szCs w:val="22"/>
        </w:rPr>
        <w:t xml:space="preserve"> было введено в эксплуатацию несколько специализированных объектов офисной недвижимости (бизнес</w:t>
      </w:r>
      <w:r>
        <w:rPr>
          <w:rFonts w:ascii="Arial Narrow" w:hAnsi="Arial Narrow" w:cs="Tahoma"/>
          <w:sz w:val="22"/>
          <w:szCs w:val="22"/>
        </w:rPr>
        <w:t xml:space="preserve"> – </w:t>
      </w:r>
      <w:r w:rsidRPr="00477277">
        <w:rPr>
          <w:rFonts w:ascii="Arial Narrow" w:hAnsi="Arial Narrow" w:cs="Tahoma"/>
          <w:sz w:val="22"/>
          <w:szCs w:val="22"/>
        </w:rPr>
        <w:t>центров). В рамках этих проектов рынку были предложены новые качественные офисные помещения.</w:t>
      </w:r>
    </w:p>
    <w:p w:rsidR="00181411" w:rsidRPr="00B47FEA" w:rsidRDefault="00181411" w:rsidP="008910BF">
      <w:pPr>
        <w:spacing w:before="240" w:after="240"/>
        <w:jc w:val="center"/>
        <w:rPr>
          <w:rFonts w:ascii="Arial Narrow" w:hAnsi="Arial Narrow"/>
          <w:sz w:val="22"/>
          <w:szCs w:val="22"/>
        </w:rPr>
      </w:pPr>
      <w:r w:rsidRPr="00B47FEA">
        <w:rPr>
          <w:rFonts w:ascii="Arial Narrow" w:hAnsi="Arial Narrow"/>
          <w:sz w:val="22"/>
          <w:szCs w:val="22"/>
        </w:rPr>
        <w:t xml:space="preserve">  </w:t>
      </w:r>
      <w:r>
        <w:rPr>
          <w:rFonts w:ascii="Arial Narrow" w:hAnsi="Arial Narrow"/>
          <w:sz w:val="22"/>
          <w:szCs w:val="22"/>
        </w:rPr>
        <w:t xml:space="preserve"> </w:t>
      </w:r>
      <w:r w:rsidRPr="00B47FEA">
        <w:rPr>
          <w:rFonts w:ascii="Arial Narrow" w:hAnsi="Arial Narrow"/>
          <w:sz w:val="22"/>
          <w:szCs w:val="22"/>
        </w:rPr>
        <w:t xml:space="preserve">  </w:t>
      </w:r>
      <w:r w:rsidR="00DC0B9A">
        <w:rPr>
          <w:noProof/>
        </w:rPr>
        <w:drawing>
          <wp:inline distT="0" distB="0" distL="0" distR="0">
            <wp:extent cx="2353945" cy="2326640"/>
            <wp:effectExtent l="19050" t="0" r="8255" b="0"/>
            <wp:docPr id="27"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88" cstate="email"/>
                    <a:srcRect b="-417"/>
                    <a:stretch>
                      <a:fillRect/>
                    </a:stretch>
                  </pic:blipFill>
                  <pic:spPr bwMode="auto">
                    <a:xfrm>
                      <a:off x="0" y="0"/>
                      <a:ext cx="2353945" cy="2326640"/>
                    </a:xfrm>
                    <a:prstGeom prst="rect">
                      <a:avLst/>
                    </a:prstGeom>
                    <a:noFill/>
                    <a:ln w="9525">
                      <a:noFill/>
                      <a:miter lim="800000"/>
                      <a:headEnd/>
                      <a:tailEnd/>
                    </a:ln>
                  </pic:spPr>
                </pic:pic>
              </a:graphicData>
            </a:graphic>
          </wp:inline>
        </w:drawing>
      </w:r>
      <w:r w:rsidR="008910BF">
        <w:t xml:space="preserve">     </w:t>
      </w:r>
      <w:r w:rsidR="00DC0B9A">
        <w:rPr>
          <w:noProof/>
        </w:rPr>
        <w:drawing>
          <wp:inline distT="0" distB="0" distL="0" distR="0">
            <wp:extent cx="2388235" cy="2326640"/>
            <wp:effectExtent l="19050" t="0" r="0" b="0"/>
            <wp:docPr id="28"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89" cstate="email"/>
                    <a:srcRect b="-625"/>
                    <a:stretch>
                      <a:fillRect/>
                    </a:stretch>
                  </pic:blipFill>
                  <pic:spPr bwMode="auto">
                    <a:xfrm>
                      <a:off x="0" y="0"/>
                      <a:ext cx="2388235" cy="2326640"/>
                    </a:xfrm>
                    <a:prstGeom prst="rect">
                      <a:avLst/>
                    </a:prstGeom>
                    <a:noFill/>
                    <a:ln w="9525">
                      <a:noFill/>
                      <a:miter lim="800000"/>
                      <a:headEnd/>
                      <a:tailEnd/>
                    </a:ln>
                  </pic:spPr>
                </pic:pic>
              </a:graphicData>
            </a:graphic>
          </wp:inline>
        </w:drawing>
      </w:r>
    </w:p>
    <w:p w:rsidR="00F7452F" w:rsidRDefault="00477277" w:rsidP="00211E84">
      <w:pPr>
        <w:ind w:firstLine="720"/>
        <w:jc w:val="both"/>
        <w:rPr>
          <w:rFonts w:ascii="Arial Narrow" w:hAnsi="Arial Narrow" w:cs="Tahoma"/>
          <w:sz w:val="22"/>
          <w:szCs w:val="22"/>
        </w:rPr>
      </w:pPr>
      <w:r w:rsidRPr="00477277">
        <w:rPr>
          <w:rFonts w:ascii="Georgia" w:hAnsi="Georgia" w:cs="Tahoma"/>
          <w:sz w:val="22"/>
          <w:szCs w:val="22"/>
        </w:rPr>
        <w:t>В</w:t>
      </w:r>
      <w:r w:rsidRPr="00477277">
        <w:rPr>
          <w:rFonts w:ascii="Arial Narrow" w:hAnsi="Arial Narrow" w:cs="Tahoma"/>
          <w:sz w:val="22"/>
          <w:szCs w:val="22"/>
        </w:rPr>
        <w:t xml:space="preserve"> 2005 году в городе появилось несколько новых бизнес – центров, предложивших рынку более качественные офисные помещения в аренду. </w:t>
      </w:r>
    </w:p>
    <w:p w:rsidR="00F7452F" w:rsidRDefault="00477277" w:rsidP="00211E84">
      <w:pPr>
        <w:ind w:firstLine="720"/>
        <w:jc w:val="both"/>
        <w:rPr>
          <w:rFonts w:ascii="Arial Narrow" w:hAnsi="Arial Narrow" w:cs="Tahoma"/>
          <w:sz w:val="22"/>
          <w:szCs w:val="22"/>
        </w:rPr>
      </w:pPr>
      <w:r w:rsidRPr="00F7452F">
        <w:rPr>
          <w:rFonts w:ascii="Georgia" w:hAnsi="Georgia" w:cs="Tahoma"/>
          <w:sz w:val="22"/>
          <w:szCs w:val="22"/>
        </w:rPr>
        <w:t>Э</w:t>
      </w:r>
      <w:r w:rsidRPr="00477277">
        <w:rPr>
          <w:rFonts w:ascii="Arial Narrow" w:hAnsi="Arial Narrow" w:cs="Tahoma"/>
          <w:sz w:val="22"/>
          <w:szCs w:val="22"/>
        </w:rPr>
        <w:t>ти объекты представляют собой специализированные офисные здания, выведенные на рынок путем перепрофилирования и глубокой реконструкции</w:t>
      </w:r>
      <w:r w:rsidR="00F7452F">
        <w:rPr>
          <w:rFonts w:ascii="Arial Narrow" w:hAnsi="Arial Narrow" w:cs="Tahoma"/>
          <w:sz w:val="22"/>
          <w:szCs w:val="22"/>
        </w:rPr>
        <w:t xml:space="preserve"> (БЦ </w:t>
      </w:r>
      <w:r w:rsidR="00F7452F" w:rsidRPr="00477277">
        <w:rPr>
          <w:rFonts w:ascii="Arial Narrow" w:hAnsi="Arial Narrow" w:cs="Tahoma"/>
          <w:sz w:val="22"/>
          <w:szCs w:val="22"/>
        </w:rPr>
        <w:t>«Авантаж» на ул</w:t>
      </w:r>
      <w:r w:rsidR="00F7452F">
        <w:rPr>
          <w:rFonts w:ascii="Arial Narrow" w:hAnsi="Arial Narrow" w:cs="Tahoma"/>
          <w:sz w:val="22"/>
          <w:szCs w:val="22"/>
        </w:rPr>
        <w:t>ице</w:t>
      </w:r>
      <w:r w:rsidR="00F7452F" w:rsidRPr="00477277">
        <w:rPr>
          <w:rFonts w:ascii="Arial Narrow" w:hAnsi="Arial Narrow" w:cs="Tahoma"/>
          <w:sz w:val="22"/>
          <w:szCs w:val="22"/>
        </w:rPr>
        <w:t xml:space="preserve"> Торговая д</w:t>
      </w:r>
      <w:r w:rsidR="00F7452F">
        <w:rPr>
          <w:rFonts w:ascii="Arial Narrow" w:hAnsi="Arial Narrow" w:cs="Tahoma"/>
          <w:sz w:val="22"/>
          <w:szCs w:val="22"/>
        </w:rPr>
        <w:t>ом</w:t>
      </w:r>
      <w:r w:rsidR="00F7452F" w:rsidRPr="00477277">
        <w:rPr>
          <w:rFonts w:ascii="Arial Narrow" w:hAnsi="Arial Narrow" w:cs="Tahoma"/>
          <w:sz w:val="22"/>
          <w:szCs w:val="22"/>
        </w:rPr>
        <w:t xml:space="preserve"> 18/4</w:t>
      </w:r>
      <w:r w:rsidR="00F7452F">
        <w:rPr>
          <w:rFonts w:ascii="Arial Narrow" w:hAnsi="Arial Narrow" w:cs="Tahoma"/>
          <w:sz w:val="22"/>
          <w:szCs w:val="22"/>
        </w:rPr>
        <w:t>)</w:t>
      </w:r>
      <w:r w:rsidRPr="00477277">
        <w:rPr>
          <w:rFonts w:ascii="Arial Narrow" w:hAnsi="Arial Narrow" w:cs="Tahoma"/>
          <w:sz w:val="22"/>
          <w:szCs w:val="22"/>
        </w:rPr>
        <w:t>, либо путем нового строительства (</w:t>
      </w:r>
      <w:r w:rsidR="00F7452F" w:rsidRPr="00477277">
        <w:rPr>
          <w:rFonts w:ascii="Arial Narrow" w:hAnsi="Arial Narrow" w:cs="Tahoma"/>
          <w:sz w:val="22"/>
          <w:szCs w:val="22"/>
        </w:rPr>
        <w:t>БЦ «Столица Нижний» на ул</w:t>
      </w:r>
      <w:r w:rsidR="00F7452F">
        <w:rPr>
          <w:rFonts w:ascii="Arial Narrow" w:hAnsi="Arial Narrow" w:cs="Tahoma"/>
          <w:sz w:val="22"/>
          <w:szCs w:val="22"/>
        </w:rPr>
        <w:t>ице М</w:t>
      </w:r>
      <w:r w:rsidR="000473EF">
        <w:rPr>
          <w:rFonts w:ascii="Arial Narrow" w:hAnsi="Arial Narrow" w:cs="Tahoma"/>
          <w:sz w:val="22"/>
          <w:szCs w:val="22"/>
        </w:rPr>
        <w:t xml:space="preserve">аксима </w:t>
      </w:r>
      <w:r w:rsidR="00F7452F" w:rsidRPr="00477277">
        <w:rPr>
          <w:rFonts w:ascii="Arial Narrow" w:hAnsi="Arial Narrow" w:cs="Tahoma"/>
          <w:sz w:val="22"/>
          <w:szCs w:val="22"/>
        </w:rPr>
        <w:t>Горького, д</w:t>
      </w:r>
      <w:r w:rsidR="00F7452F">
        <w:rPr>
          <w:rFonts w:ascii="Arial Narrow" w:hAnsi="Arial Narrow" w:cs="Tahoma"/>
          <w:sz w:val="22"/>
          <w:szCs w:val="22"/>
        </w:rPr>
        <w:t>ом</w:t>
      </w:r>
      <w:r w:rsidR="00F7452F" w:rsidRPr="00477277">
        <w:rPr>
          <w:rFonts w:ascii="Arial Narrow" w:hAnsi="Arial Narrow" w:cs="Tahoma"/>
          <w:sz w:val="22"/>
          <w:szCs w:val="22"/>
        </w:rPr>
        <w:t xml:space="preserve"> 117</w:t>
      </w:r>
      <w:r w:rsidR="00F7452F">
        <w:rPr>
          <w:rFonts w:ascii="Arial Narrow" w:hAnsi="Arial Narrow" w:cs="Tahoma"/>
          <w:sz w:val="22"/>
          <w:szCs w:val="22"/>
        </w:rPr>
        <w:t>;</w:t>
      </w:r>
      <w:r w:rsidRPr="00477277">
        <w:rPr>
          <w:rFonts w:ascii="Arial Narrow" w:hAnsi="Arial Narrow" w:cs="Tahoma"/>
          <w:sz w:val="22"/>
          <w:szCs w:val="22"/>
        </w:rPr>
        <w:t xml:space="preserve"> БЦ «Алексанровский Сад» в составе одноименного офисно</w:t>
      </w:r>
      <w:r w:rsidR="00F7452F">
        <w:rPr>
          <w:rFonts w:ascii="Arial Narrow" w:hAnsi="Arial Narrow" w:cs="Tahoma"/>
          <w:sz w:val="22"/>
          <w:szCs w:val="22"/>
        </w:rPr>
        <w:t xml:space="preserve"> – </w:t>
      </w:r>
      <w:r w:rsidRPr="00477277">
        <w:rPr>
          <w:rFonts w:ascii="Arial Narrow" w:hAnsi="Arial Narrow" w:cs="Tahoma"/>
          <w:sz w:val="22"/>
          <w:szCs w:val="22"/>
        </w:rPr>
        <w:t>гостиничного комплекса, расположенного по адресу</w:t>
      </w:r>
      <w:r w:rsidR="00F7452F">
        <w:rPr>
          <w:rFonts w:ascii="Arial Narrow" w:hAnsi="Arial Narrow" w:cs="Tahoma"/>
          <w:sz w:val="22"/>
          <w:szCs w:val="22"/>
        </w:rPr>
        <w:t>:</w:t>
      </w:r>
      <w:r w:rsidRPr="00477277">
        <w:rPr>
          <w:rFonts w:ascii="Arial Narrow" w:hAnsi="Arial Narrow" w:cs="Tahoma"/>
          <w:sz w:val="22"/>
          <w:szCs w:val="22"/>
        </w:rPr>
        <w:t xml:space="preserve"> Георгиевский съезд, д</w:t>
      </w:r>
      <w:r w:rsidR="00F7452F">
        <w:rPr>
          <w:rFonts w:ascii="Arial Narrow" w:hAnsi="Arial Narrow" w:cs="Tahoma"/>
          <w:sz w:val="22"/>
          <w:szCs w:val="22"/>
        </w:rPr>
        <w:t>ом</w:t>
      </w:r>
      <w:r w:rsidRPr="00477277">
        <w:rPr>
          <w:rFonts w:ascii="Arial Narrow" w:hAnsi="Arial Narrow" w:cs="Tahoma"/>
          <w:sz w:val="22"/>
          <w:szCs w:val="22"/>
        </w:rPr>
        <w:t xml:space="preserve"> 5</w:t>
      </w:r>
      <w:r w:rsidR="00F7452F">
        <w:rPr>
          <w:rFonts w:ascii="Arial Narrow" w:hAnsi="Arial Narrow" w:cs="Tahoma"/>
          <w:sz w:val="22"/>
          <w:szCs w:val="22"/>
        </w:rPr>
        <w:t>; БЦ</w:t>
      </w:r>
      <w:r w:rsidR="00F7452F" w:rsidRPr="00B11B99">
        <w:rPr>
          <w:rFonts w:ascii="Arial Narrow" w:hAnsi="Arial Narrow"/>
          <w:sz w:val="22"/>
          <w:szCs w:val="22"/>
        </w:rPr>
        <w:t xml:space="preserve"> </w:t>
      </w:r>
      <w:r w:rsidR="00F7452F">
        <w:rPr>
          <w:rFonts w:ascii="Arial Narrow" w:hAnsi="Arial Narrow"/>
          <w:sz w:val="22"/>
          <w:szCs w:val="22"/>
        </w:rPr>
        <w:t xml:space="preserve">«Пушкинский» на улице Короленко, дом 29 </w:t>
      </w:r>
      <w:r w:rsidRPr="00477277">
        <w:rPr>
          <w:rFonts w:ascii="Arial Narrow" w:hAnsi="Arial Narrow" w:cs="Tahoma"/>
          <w:sz w:val="22"/>
          <w:szCs w:val="22"/>
        </w:rPr>
        <w:t xml:space="preserve">и другие). </w:t>
      </w:r>
    </w:p>
    <w:p w:rsidR="004E0619" w:rsidRPr="00B47FEA" w:rsidRDefault="00DC0B9A" w:rsidP="009D4D15">
      <w:pPr>
        <w:spacing w:before="240" w:after="300"/>
        <w:jc w:val="center"/>
        <w:rPr>
          <w:rFonts w:ascii="Arial Narrow" w:hAnsi="Arial Narrow"/>
          <w:sz w:val="22"/>
          <w:szCs w:val="22"/>
        </w:rPr>
      </w:pPr>
      <w:r>
        <w:rPr>
          <w:noProof/>
          <w:sz w:val="22"/>
          <w:szCs w:val="22"/>
        </w:rPr>
        <w:lastRenderedPageBreak/>
        <w:drawing>
          <wp:inline distT="0" distB="0" distL="0" distR="0">
            <wp:extent cx="2353945" cy="1760855"/>
            <wp:effectExtent l="19050" t="0" r="8255" b="0"/>
            <wp:docPr id="29" name="Рисунок 7"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69"/>
                    <pic:cNvPicPr>
                      <a:picLocks noChangeAspect="1" noChangeArrowheads="1"/>
                    </pic:cNvPicPr>
                  </pic:nvPicPr>
                  <pic:blipFill>
                    <a:blip r:embed="rId90" cstate="email"/>
                    <a:srcRect b="-417"/>
                    <a:stretch>
                      <a:fillRect/>
                    </a:stretch>
                  </pic:blipFill>
                  <pic:spPr bwMode="auto">
                    <a:xfrm>
                      <a:off x="0" y="0"/>
                      <a:ext cx="2353945" cy="1760855"/>
                    </a:xfrm>
                    <a:prstGeom prst="rect">
                      <a:avLst/>
                    </a:prstGeom>
                    <a:noFill/>
                    <a:ln w="9525">
                      <a:noFill/>
                      <a:miter lim="800000"/>
                      <a:headEnd/>
                      <a:tailEnd/>
                    </a:ln>
                  </pic:spPr>
                </pic:pic>
              </a:graphicData>
            </a:graphic>
          </wp:inline>
        </w:drawing>
      </w:r>
      <w:r w:rsidR="00781E91" w:rsidRPr="00B47FEA">
        <w:rPr>
          <w:rFonts w:ascii="Arial Narrow" w:hAnsi="Arial Narrow"/>
          <w:noProof/>
          <w:sz w:val="22"/>
          <w:szCs w:val="22"/>
        </w:rPr>
        <w:t xml:space="preserve"> </w:t>
      </w:r>
      <w:r w:rsidR="00B47FEA" w:rsidRPr="00B47FEA">
        <w:rPr>
          <w:rFonts w:ascii="Arial Narrow" w:hAnsi="Arial Narrow"/>
          <w:noProof/>
          <w:sz w:val="22"/>
          <w:szCs w:val="22"/>
        </w:rPr>
        <w:t xml:space="preserve"> </w:t>
      </w:r>
      <w:r w:rsidR="00781E91" w:rsidRPr="00B47FEA">
        <w:rPr>
          <w:rFonts w:ascii="Arial Narrow" w:hAnsi="Arial Narrow"/>
          <w:noProof/>
          <w:sz w:val="22"/>
          <w:szCs w:val="22"/>
        </w:rPr>
        <w:t xml:space="preserve">   </w:t>
      </w:r>
      <w:r>
        <w:rPr>
          <w:rFonts w:ascii="Arial Narrow" w:hAnsi="Arial Narrow"/>
          <w:noProof/>
          <w:sz w:val="22"/>
          <w:szCs w:val="22"/>
        </w:rPr>
        <w:drawing>
          <wp:inline distT="0" distB="0" distL="0" distR="0">
            <wp:extent cx="2374900" cy="1767205"/>
            <wp:effectExtent l="19050" t="0" r="635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cstate="email"/>
                    <a:srcRect b="-423"/>
                    <a:stretch>
                      <a:fillRect/>
                    </a:stretch>
                  </pic:blipFill>
                  <pic:spPr bwMode="auto">
                    <a:xfrm>
                      <a:off x="0" y="0"/>
                      <a:ext cx="2374900" cy="1767205"/>
                    </a:xfrm>
                    <a:prstGeom prst="rect">
                      <a:avLst/>
                    </a:prstGeom>
                    <a:noFill/>
                    <a:ln w="9525">
                      <a:noFill/>
                      <a:miter lim="800000"/>
                      <a:headEnd/>
                      <a:tailEnd/>
                    </a:ln>
                  </pic:spPr>
                </pic:pic>
              </a:graphicData>
            </a:graphic>
          </wp:inline>
        </w:drawing>
      </w:r>
    </w:p>
    <w:p w:rsidR="00477277" w:rsidRDefault="00477277" w:rsidP="009D4D15">
      <w:pPr>
        <w:ind w:firstLine="720"/>
        <w:jc w:val="both"/>
        <w:rPr>
          <w:rFonts w:ascii="Tahoma" w:hAnsi="Tahoma" w:cs="Tahoma"/>
          <w:color w:val="666666"/>
          <w:sz w:val="19"/>
          <w:szCs w:val="19"/>
        </w:rPr>
      </w:pPr>
      <w:r w:rsidRPr="005A2DC9">
        <w:rPr>
          <w:rFonts w:ascii="Georgia" w:hAnsi="Georgia" w:cs="Tahoma"/>
          <w:sz w:val="22"/>
          <w:szCs w:val="22"/>
        </w:rPr>
        <w:t>В</w:t>
      </w:r>
      <w:r w:rsidRPr="00A67099">
        <w:rPr>
          <w:rFonts w:ascii="Arial Narrow" w:hAnsi="Arial Narrow" w:cs="Tahoma"/>
          <w:sz w:val="22"/>
          <w:szCs w:val="22"/>
        </w:rPr>
        <w:t xml:space="preserve"> течение 2006 года в Нижн</w:t>
      </w:r>
      <w:r w:rsidR="00F7452F" w:rsidRPr="00A67099">
        <w:rPr>
          <w:rFonts w:ascii="Arial Narrow" w:hAnsi="Arial Narrow" w:cs="Tahoma"/>
          <w:sz w:val="22"/>
          <w:szCs w:val="22"/>
        </w:rPr>
        <w:t>ем</w:t>
      </w:r>
      <w:r w:rsidRPr="00A67099">
        <w:rPr>
          <w:rFonts w:ascii="Arial Narrow" w:hAnsi="Arial Narrow" w:cs="Tahoma"/>
          <w:sz w:val="22"/>
          <w:szCs w:val="22"/>
        </w:rPr>
        <w:t xml:space="preserve"> Новгород</w:t>
      </w:r>
      <w:r w:rsidR="00F7452F" w:rsidRPr="00A67099">
        <w:rPr>
          <w:rFonts w:ascii="Arial Narrow" w:hAnsi="Arial Narrow" w:cs="Tahoma"/>
          <w:sz w:val="22"/>
          <w:szCs w:val="22"/>
        </w:rPr>
        <w:t>е</w:t>
      </w:r>
      <w:r w:rsidRPr="00A67099">
        <w:rPr>
          <w:rFonts w:ascii="Arial Narrow" w:hAnsi="Arial Narrow" w:cs="Tahoma"/>
          <w:sz w:val="22"/>
          <w:szCs w:val="22"/>
        </w:rPr>
        <w:t xml:space="preserve"> было введено в эксплуатацию </w:t>
      </w:r>
      <w:r w:rsidR="00F7452F" w:rsidRPr="00A67099">
        <w:rPr>
          <w:rFonts w:ascii="Arial Narrow" w:hAnsi="Arial Narrow" w:cs="Tahoma"/>
          <w:sz w:val="22"/>
          <w:szCs w:val="22"/>
        </w:rPr>
        <w:t>два</w:t>
      </w:r>
      <w:r w:rsidRPr="00A67099">
        <w:rPr>
          <w:rFonts w:ascii="Arial Narrow" w:hAnsi="Arial Narrow" w:cs="Tahoma"/>
          <w:sz w:val="22"/>
          <w:szCs w:val="22"/>
        </w:rPr>
        <w:t xml:space="preserve"> качественных объекта</w:t>
      </w:r>
      <w:r w:rsidR="004F7E38">
        <w:rPr>
          <w:rFonts w:ascii="Arial Narrow" w:hAnsi="Arial Narrow" w:cs="Tahoma"/>
          <w:sz w:val="22"/>
          <w:szCs w:val="22"/>
        </w:rPr>
        <w:t xml:space="preserve"> (</w:t>
      </w:r>
      <w:r w:rsidR="005A2DC9">
        <w:rPr>
          <w:rFonts w:ascii="Arial Narrow" w:hAnsi="Arial Narrow" w:cs="Tahoma"/>
          <w:sz w:val="22"/>
          <w:szCs w:val="22"/>
        </w:rPr>
        <w:t xml:space="preserve">в том числе – </w:t>
      </w:r>
      <w:r w:rsidR="004F7E38">
        <w:rPr>
          <w:rFonts w:ascii="Arial Narrow" w:hAnsi="Arial Narrow" w:cs="Tahoma"/>
          <w:sz w:val="22"/>
          <w:szCs w:val="22"/>
        </w:rPr>
        <w:t>БЦ «Теледом, улица Белинского, дом 9/1</w:t>
      </w:r>
      <w:r w:rsidR="005A2DC9">
        <w:rPr>
          <w:rFonts w:ascii="Arial Narrow" w:hAnsi="Arial Narrow" w:cs="Tahoma"/>
          <w:sz w:val="22"/>
          <w:szCs w:val="22"/>
        </w:rPr>
        <w:t>)</w:t>
      </w:r>
      <w:r w:rsidRPr="00A67099">
        <w:rPr>
          <w:rFonts w:ascii="Arial Narrow" w:hAnsi="Arial Narrow" w:cs="Tahoma"/>
          <w:sz w:val="22"/>
          <w:szCs w:val="22"/>
        </w:rPr>
        <w:t>. Объем ввода качественных офисных площадей в бизнес</w:t>
      </w:r>
      <w:r w:rsidR="00A5638F">
        <w:rPr>
          <w:rFonts w:ascii="Arial Narrow" w:hAnsi="Arial Narrow" w:cs="Tahoma"/>
          <w:sz w:val="22"/>
          <w:szCs w:val="22"/>
        </w:rPr>
        <w:t xml:space="preserve"> – </w:t>
      </w:r>
      <w:r w:rsidRPr="00A67099">
        <w:rPr>
          <w:rFonts w:ascii="Arial Narrow" w:hAnsi="Arial Narrow" w:cs="Tahoma"/>
          <w:sz w:val="22"/>
          <w:szCs w:val="22"/>
        </w:rPr>
        <w:t>центрах в 2006 году составил 13,9 тыс. кв.</w:t>
      </w:r>
      <w:r w:rsidR="009D4D15">
        <w:rPr>
          <w:rFonts w:ascii="Arial Narrow" w:hAnsi="Arial Narrow" w:cs="Tahoma"/>
          <w:sz w:val="22"/>
          <w:szCs w:val="22"/>
        </w:rPr>
        <w:t xml:space="preserve"> </w:t>
      </w:r>
      <w:r w:rsidRPr="00A67099">
        <w:rPr>
          <w:rFonts w:ascii="Arial Narrow" w:hAnsi="Arial Narrow" w:cs="Tahoma"/>
          <w:sz w:val="22"/>
          <w:szCs w:val="22"/>
        </w:rPr>
        <w:t>м</w:t>
      </w:r>
      <w:r w:rsidR="00A5638F" w:rsidRPr="001F4481">
        <w:rPr>
          <w:rFonts w:ascii="Arial Narrow" w:hAnsi="Arial Narrow" w:cs="Tahoma"/>
          <w:color w:val="666666"/>
          <w:sz w:val="22"/>
          <w:szCs w:val="22"/>
        </w:rPr>
        <w:t>.</w:t>
      </w:r>
      <w:r w:rsidR="00605B00" w:rsidRPr="00605B00">
        <w:rPr>
          <w:rStyle w:val="aff1"/>
          <w:rFonts w:ascii="Calibri" w:hAnsi="Calibri" w:cs="Tahoma"/>
          <w:b/>
          <w:color w:val="FF0000"/>
          <w:sz w:val="18"/>
          <w:szCs w:val="18"/>
        </w:rPr>
        <w:footnoteReference w:id="28"/>
      </w:r>
    </w:p>
    <w:p w:rsidR="009E7F5F" w:rsidRPr="00B47FEA" w:rsidRDefault="009E7F5F" w:rsidP="009D4D15">
      <w:pPr>
        <w:ind w:firstLine="720"/>
        <w:jc w:val="both"/>
        <w:rPr>
          <w:rFonts w:ascii="Arial Narrow" w:hAnsi="Arial Narrow"/>
          <w:sz w:val="22"/>
          <w:szCs w:val="22"/>
        </w:rPr>
      </w:pPr>
      <w:r w:rsidRPr="00B47FEA">
        <w:rPr>
          <w:rFonts w:ascii="Georgia" w:hAnsi="Georgia"/>
          <w:sz w:val="22"/>
          <w:szCs w:val="22"/>
        </w:rPr>
        <w:t>С</w:t>
      </w:r>
      <w:r w:rsidRPr="00B47FEA">
        <w:rPr>
          <w:rFonts w:ascii="Arial Narrow" w:hAnsi="Arial Narrow"/>
          <w:sz w:val="22"/>
          <w:szCs w:val="22"/>
        </w:rPr>
        <w:t xml:space="preserve">пустя </w:t>
      </w:r>
      <w:r w:rsidR="00A5638F">
        <w:rPr>
          <w:rFonts w:ascii="Arial Narrow" w:hAnsi="Arial Narrow"/>
          <w:sz w:val="22"/>
          <w:szCs w:val="22"/>
        </w:rPr>
        <w:t>два</w:t>
      </w:r>
      <w:r w:rsidRPr="00B47FEA">
        <w:rPr>
          <w:rFonts w:ascii="Arial Narrow" w:hAnsi="Arial Narrow"/>
          <w:sz w:val="22"/>
          <w:szCs w:val="22"/>
        </w:rPr>
        <w:t xml:space="preserve"> года в 2008 году свои двери открыли </w:t>
      </w:r>
      <w:r w:rsidR="00D87D1E">
        <w:rPr>
          <w:rFonts w:ascii="Arial Narrow" w:hAnsi="Arial Narrow"/>
          <w:sz w:val="22"/>
          <w:szCs w:val="22"/>
        </w:rPr>
        <w:t xml:space="preserve">еще </w:t>
      </w:r>
      <w:r w:rsidRPr="00B47FEA">
        <w:rPr>
          <w:rFonts w:ascii="Arial Narrow" w:hAnsi="Arial Narrow"/>
          <w:sz w:val="22"/>
          <w:szCs w:val="22"/>
        </w:rPr>
        <w:t xml:space="preserve">два новых бизнес </w:t>
      </w:r>
      <w:r w:rsidR="00B47FEA" w:rsidRPr="00B47FEA">
        <w:rPr>
          <w:rFonts w:ascii="Arial Narrow" w:hAnsi="Arial Narrow"/>
          <w:sz w:val="22"/>
          <w:szCs w:val="22"/>
        </w:rPr>
        <w:t xml:space="preserve">– </w:t>
      </w:r>
      <w:r w:rsidRPr="00B47FEA">
        <w:rPr>
          <w:rFonts w:ascii="Arial Narrow" w:hAnsi="Arial Narrow"/>
          <w:sz w:val="22"/>
          <w:szCs w:val="22"/>
        </w:rPr>
        <w:t>центра: бизнес – центр класса А «Лобачевский Plaza» на улице Алексеевск</w:t>
      </w:r>
      <w:r w:rsidR="00B47FEA" w:rsidRPr="00B47FEA">
        <w:rPr>
          <w:rFonts w:ascii="Arial Narrow" w:hAnsi="Arial Narrow"/>
          <w:sz w:val="22"/>
          <w:szCs w:val="22"/>
        </w:rPr>
        <w:t>ой</w:t>
      </w:r>
      <w:r w:rsidRPr="00B47FEA">
        <w:rPr>
          <w:rFonts w:ascii="Arial Narrow" w:hAnsi="Arial Narrow"/>
          <w:sz w:val="22"/>
          <w:szCs w:val="22"/>
        </w:rPr>
        <w:t xml:space="preserve"> </w:t>
      </w:r>
      <w:r w:rsidR="00B47FEA" w:rsidRPr="00B47FEA">
        <w:rPr>
          <w:rFonts w:ascii="Arial Narrow" w:hAnsi="Arial Narrow"/>
          <w:sz w:val="22"/>
          <w:szCs w:val="22"/>
        </w:rPr>
        <w:t>(</w:t>
      </w:r>
      <w:r w:rsidRPr="00B47FEA">
        <w:rPr>
          <w:rFonts w:ascii="Arial Narrow" w:hAnsi="Arial Narrow"/>
          <w:sz w:val="22"/>
          <w:szCs w:val="22"/>
        </w:rPr>
        <w:t>36811 кв. м</w:t>
      </w:r>
      <w:r w:rsidR="00B47FEA" w:rsidRPr="00B47FEA">
        <w:rPr>
          <w:rFonts w:ascii="Arial Narrow" w:hAnsi="Arial Narrow"/>
          <w:sz w:val="22"/>
          <w:szCs w:val="22"/>
        </w:rPr>
        <w:t>)</w:t>
      </w:r>
      <w:r w:rsidRPr="00B47FEA">
        <w:rPr>
          <w:rFonts w:ascii="Arial Narrow" w:hAnsi="Arial Narrow"/>
          <w:sz w:val="22"/>
          <w:szCs w:val="22"/>
        </w:rPr>
        <w:t xml:space="preserve"> и бизнес – центр класса </w:t>
      </w:r>
      <w:r w:rsidRPr="00B47FEA">
        <w:rPr>
          <w:rFonts w:ascii="Arial Narrow" w:hAnsi="Arial Narrow"/>
          <w:sz w:val="22"/>
          <w:szCs w:val="22"/>
          <w:lang w:val="en-US"/>
        </w:rPr>
        <w:t>B</w:t>
      </w:r>
      <w:r w:rsidRPr="00B47FEA">
        <w:rPr>
          <w:rFonts w:ascii="Arial Narrow" w:hAnsi="Arial Narrow"/>
          <w:sz w:val="22"/>
          <w:szCs w:val="22"/>
        </w:rPr>
        <w:t xml:space="preserve"> «</w:t>
      </w:r>
      <w:r w:rsidRPr="00B47FEA">
        <w:rPr>
          <w:rFonts w:ascii="Arial Narrow" w:hAnsi="Arial Narrow"/>
          <w:sz w:val="22"/>
          <w:szCs w:val="22"/>
          <w:lang w:val="en-US"/>
        </w:rPr>
        <w:t>LONDON</w:t>
      </w:r>
      <w:r w:rsidRPr="00B47FEA">
        <w:rPr>
          <w:rFonts w:ascii="Arial Narrow" w:hAnsi="Arial Narrow"/>
          <w:sz w:val="22"/>
          <w:szCs w:val="22"/>
        </w:rPr>
        <w:t xml:space="preserve">» на улице Ошарская </w:t>
      </w:r>
      <w:r w:rsidR="00B47FEA" w:rsidRPr="00B47FEA">
        <w:rPr>
          <w:rFonts w:ascii="Arial Narrow" w:hAnsi="Arial Narrow"/>
          <w:sz w:val="22"/>
          <w:szCs w:val="22"/>
        </w:rPr>
        <w:t>(</w:t>
      </w:r>
      <w:r w:rsidRPr="00B47FEA">
        <w:rPr>
          <w:rFonts w:ascii="Arial Narrow" w:hAnsi="Arial Narrow"/>
          <w:sz w:val="22"/>
          <w:szCs w:val="22"/>
        </w:rPr>
        <w:t>11</w:t>
      </w:r>
      <w:r w:rsidR="00C7151F">
        <w:rPr>
          <w:rFonts w:ascii="Arial Narrow" w:hAnsi="Arial Narrow"/>
          <w:sz w:val="22"/>
          <w:szCs w:val="22"/>
        </w:rPr>
        <w:t xml:space="preserve"> </w:t>
      </w:r>
      <w:r w:rsidRPr="00B47FEA">
        <w:rPr>
          <w:rFonts w:ascii="Arial Narrow" w:hAnsi="Arial Narrow"/>
          <w:sz w:val="22"/>
          <w:szCs w:val="22"/>
        </w:rPr>
        <w:t>500 кв. м</w:t>
      </w:r>
      <w:r w:rsidR="00B47FEA" w:rsidRPr="00B47FEA">
        <w:rPr>
          <w:rFonts w:ascii="Arial Narrow" w:hAnsi="Arial Narrow"/>
          <w:sz w:val="22"/>
          <w:szCs w:val="22"/>
        </w:rPr>
        <w:t>)</w:t>
      </w:r>
      <w:r w:rsidR="001D6ABF" w:rsidRPr="00B47FEA">
        <w:rPr>
          <w:rFonts w:ascii="Arial Narrow" w:hAnsi="Arial Narrow"/>
          <w:sz w:val="22"/>
          <w:szCs w:val="22"/>
        </w:rPr>
        <w:t>.</w:t>
      </w:r>
    </w:p>
    <w:p w:rsidR="00781E91" w:rsidRPr="00B47FEA" w:rsidRDefault="00DC0B9A" w:rsidP="009D4D15">
      <w:pPr>
        <w:spacing w:before="300" w:after="300"/>
        <w:jc w:val="center"/>
        <w:rPr>
          <w:rFonts w:ascii="Arial Narrow" w:hAnsi="Arial Narrow"/>
          <w:sz w:val="22"/>
          <w:szCs w:val="22"/>
        </w:rPr>
      </w:pPr>
      <w:r>
        <w:rPr>
          <w:rFonts w:ascii="Arial Narrow" w:hAnsi="Arial Narrow"/>
          <w:noProof/>
          <w:sz w:val="22"/>
          <w:szCs w:val="22"/>
        </w:rPr>
        <w:drawing>
          <wp:inline distT="0" distB="0" distL="0" distR="0">
            <wp:extent cx="2353945" cy="1760855"/>
            <wp:effectExtent l="19050" t="0" r="8255" b="0"/>
            <wp:docPr id="31" name="Рисунок 19" descr="http://f4.foto.rambler.ru/preview/r/668x501/505e1ecd-2003-436c-621e-b67442113ab7/IMG_2001_pl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f4.foto.rambler.ru/preview/r/668x501/505e1ecd-2003-436c-621e-b67442113ab7/IMG_2001_plaza.jpg"/>
                    <pic:cNvPicPr>
                      <a:picLocks noChangeAspect="1" noChangeArrowheads="1"/>
                    </pic:cNvPicPr>
                  </pic:nvPicPr>
                  <pic:blipFill>
                    <a:blip r:embed="rId92" cstate="email"/>
                    <a:srcRect b="-417"/>
                    <a:stretch>
                      <a:fillRect/>
                    </a:stretch>
                  </pic:blipFill>
                  <pic:spPr bwMode="auto">
                    <a:xfrm>
                      <a:off x="0" y="0"/>
                      <a:ext cx="2353945" cy="1760855"/>
                    </a:xfrm>
                    <a:prstGeom prst="rect">
                      <a:avLst/>
                    </a:prstGeom>
                    <a:noFill/>
                    <a:ln w="9525">
                      <a:noFill/>
                      <a:miter lim="800000"/>
                      <a:headEnd/>
                      <a:tailEnd/>
                    </a:ln>
                  </pic:spPr>
                </pic:pic>
              </a:graphicData>
            </a:graphic>
          </wp:inline>
        </w:drawing>
      </w:r>
      <w:r w:rsidR="00781E91" w:rsidRPr="00B47FEA">
        <w:rPr>
          <w:rFonts w:ascii="Arial Narrow" w:hAnsi="Arial Narrow"/>
          <w:noProof/>
          <w:sz w:val="22"/>
          <w:szCs w:val="22"/>
        </w:rPr>
        <w:t xml:space="preserve">   </w:t>
      </w:r>
      <w:r w:rsidR="009D4D15">
        <w:rPr>
          <w:rFonts w:ascii="Arial Narrow" w:hAnsi="Arial Narrow"/>
          <w:noProof/>
          <w:sz w:val="22"/>
          <w:szCs w:val="22"/>
        </w:rPr>
        <w:t xml:space="preserve"> </w:t>
      </w:r>
      <w:r w:rsidR="00781E91" w:rsidRPr="00B47FEA">
        <w:rPr>
          <w:rFonts w:ascii="Arial Narrow" w:hAnsi="Arial Narrow"/>
          <w:noProof/>
          <w:sz w:val="22"/>
          <w:szCs w:val="22"/>
        </w:rPr>
        <w:t xml:space="preserve"> </w:t>
      </w:r>
      <w:r>
        <w:rPr>
          <w:rFonts w:ascii="Arial Narrow" w:hAnsi="Arial Narrow"/>
          <w:noProof/>
          <w:sz w:val="22"/>
          <w:szCs w:val="22"/>
        </w:rPr>
        <w:drawing>
          <wp:inline distT="0" distB="0" distL="0" distR="0">
            <wp:extent cx="2353945" cy="1760855"/>
            <wp:effectExtent l="19050" t="0" r="8255" b="0"/>
            <wp:docPr id="32" name="Рисунок 73" descr="pic01_auto_aut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pic01_auto_auto_jpg"/>
                    <pic:cNvPicPr>
                      <a:picLocks noChangeAspect="1" noChangeArrowheads="1"/>
                    </pic:cNvPicPr>
                  </pic:nvPicPr>
                  <pic:blipFill>
                    <a:blip r:embed="rId93" cstate="email"/>
                    <a:srcRect b="-417"/>
                    <a:stretch>
                      <a:fillRect/>
                    </a:stretch>
                  </pic:blipFill>
                  <pic:spPr bwMode="auto">
                    <a:xfrm>
                      <a:off x="0" y="0"/>
                      <a:ext cx="2353945" cy="1760855"/>
                    </a:xfrm>
                    <a:prstGeom prst="rect">
                      <a:avLst/>
                    </a:prstGeom>
                    <a:noFill/>
                    <a:ln w="9525">
                      <a:noFill/>
                      <a:miter lim="800000"/>
                      <a:headEnd/>
                      <a:tailEnd/>
                    </a:ln>
                  </pic:spPr>
                </pic:pic>
              </a:graphicData>
            </a:graphic>
          </wp:inline>
        </w:drawing>
      </w:r>
    </w:p>
    <w:p w:rsidR="00B11B99" w:rsidRPr="00B47FEA" w:rsidRDefault="001D6ABF" w:rsidP="009D4D15">
      <w:pPr>
        <w:ind w:firstLine="720"/>
        <w:jc w:val="both"/>
        <w:rPr>
          <w:rFonts w:ascii="Arial Narrow" w:hAnsi="Arial Narrow"/>
          <w:sz w:val="22"/>
          <w:szCs w:val="22"/>
        </w:rPr>
      </w:pPr>
      <w:r w:rsidRPr="00B47FEA">
        <w:rPr>
          <w:rFonts w:ascii="Georgia" w:hAnsi="Georgia"/>
          <w:sz w:val="22"/>
          <w:szCs w:val="22"/>
        </w:rPr>
        <w:t>В</w:t>
      </w:r>
      <w:r w:rsidRPr="00B47FEA">
        <w:rPr>
          <w:rFonts w:ascii="Arial Narrow" w:hAnsi="Arial Narrow"/>
          <w:sz w:val="22"/>
          <w:szCs w:val="22"/>
        </w:rPr>
        <w:t xml:space="preserve"> 2009 году появился современный бизнес – центр класса B+ «Ока» на проспекте Гагарина общей площадью 6359 кв. м, который стал частью гостиничного комплекса «Ока». </w:t>
      </w:r>
    </w:p>
    <w:p w:rsidR="00515BBB" w:rsidRDefault="001D6ABF" w:rsidP="009D4D15">
      <w:pPr>
        <w:ind w:firstLine="720"/>
        <w:jc w:val="both"/>
        <w:rPr>
          <w:rFonts w:ascii="Arial Narrow" w:hAnsi="Arial Narrow"/>
          <w:sz w:val="22"/>
          <w:szCs w:val="22"/>
        </w:rPr>
      </w:pPr>
      <w:r w:rsidRPr="00B47FEA">
        <w:rPr>
          <w:rFonts w:ascii="Georgia" w:hAnsi="Georgia"/>
          <w:sz w:val="22"/>
          <w:szCs w:val="22"/>
        </w:rPr>
        <w:t>В</w:t>
      </w:r>
      <w:r w:rsidRPr="00B47FEA">
        <w:rPr>
          <w:rFonts w:ascii="Arial Narrow" w:hAnsi="Arial Narrow"/>
          <w:sz w:val="22"/>
          <w:szCs w:val="22"/>
        </w:rPr>
        <w:t xml:space="preserve"> 2010 году завершилось строительство одного из самых стильных и многофункциональных бизнес – центров класса «А»</w:t>
      </w:r>
      <w:r w:rsidR="00891CC9" w:rsidRPr="00B47FEA">
        <w:rPr>
          <w:rFonts w:ascii="Arial Narrow" w:hAnsi="Arial Narrow"/>
          <w:sz w:val="22"/>
          <w:szCs w:val="22"/>
        </w:rPr>
        <w:t xml:space="preserve"> – «Центр</w:t>
      </w:r>
      <w:r w:rsidR="00C16540">
        <w:rPr>
          <w:rFonts w:ascii="Arial Narrow" w:hAnsi="Arial Narrow"/>
          <w:sz w:val="22"/>
          <w:szCs w:val="22"/>
        </w:rPr>
        <w:t>а</w:t>
      </w:r>
      <w:r w:rsidR="00891CC9" w:rsidRPr="00B47FEA">
        <w:rPr>
          <w:rFonts w:ascii="Arial Narrow" w:hAnsi="Arial Narrow"/>
          <w:sz w:val="22"/>
          <w:szCs w:val="22"/>
        </w:rPr>
        <w:t xml:space="preserve"> международной торговли» общей площадью 17500 кв. м, который расположился в 400 метрах от Нижегородского Кремля. </w:t>
      </w:r>
    </w:p>
    <w:p w:rsidR="00B11B99" w:rsidRDefault="00515BBB" w:rsidP="009D4D15">
      <w:pPr>
        <w:ind w:firstLine="720"/>
        <w:jc w:val="both"/>
        <w:rPr>
          <w:rFonts w:ascii="Arial Narrow" w:hAnsi="Arial Narrow"/>
          <w:sz w:val="22"/>
          <w:szCs w:val="22"/>
        </w:rPr>
      </w:pPr>
      <w:r>
        <w:rPr>
          <w:rFonts w:ascii="Arial Narrow" w:hAnsi="Arial Narrow"/>
          <w:sz w:val="22"/>
          <w:szCs w:val="22"/>
        </w:rPr>
        <w:t>2010</w:t>
      </w:r>
      <w:r w:rsidR="00891CC9" w:rsidRPr="00B47FEA">
        <w:rPr>
          <w:rFonts w:ascii="Arial Narrow" w:hAnsi="Arial Narrow"/>
          <w:sz w:val="22"/>
          <w:szCs w:val="22"/>
        </w:rPr>
        <w:t xml:space="preserve"> год был «плодородным» в плане строительства бизнес – центров. </w:t>
      </w:r>
      <w:r w:rsidR="00891CC9" w:rsidRPr="00B67F98">
        <w:rPr>
          <w:rFonts w:ascii="Arial Narrow" w:hAnsi="Arial Narrow"/>
          <w:sz w:val="22"/>
          <w:szCs w:val="22"/>
        </w:rPr>
        <w:t xml:space="preserve">Появились </w:t>
      </w:r>
      <w:r w:rsidR="00913CE6" w:rsidRPr="00B67F98">
        <w:rPr>
          <w:rFonts w:ascii="Arial Narrow" w:hAnsi="Arial Narrow"/>
          <w:sz w:val="22"/>
          <w:szCs w:val="22"/>
        </w:rPr>
        <w:t>бизнес – центр</w:t>
      </w:r>
      <w:r w:rsidRPr="00B67F98">
        <w:rPr>
          <w:rFonts w:ascii="Arial Narrow" w:hAnsi="Arial Narrow"/>
          <w:sz w:val="22"/>
          <w:szCs w:val="22"/>
        </w:rPr>
        <w:t>ы</w:t>
      </w:r>
      <w:r w:rsidR="00913CE6" w:rsidRPr="00B67F98">
        <w:rPr>
          <w:rFonts w:ascii="Arial Narrow" w:hAnsi="Arial Narrow"/>
          <w:sz w:val="22"/>
          <w:szCs w:val="22"/>
        </w:rPr>
        <w:t xml:space="preserve"> класса </w:t>
      </w:r>
      <w:r w:rsidR="00913CE6" w:rsidRPr="00B67F98">
        <w:rPr>
          <w:rFonts w:ascii="Arial Narrow" w:hAnsi="Arial Narrow"/>
          <w:sz w:val="22"/>
          <w:szCs w:val="22"/>
          <w:lang w:val="en-US"/>
        </w:rPr>
        <w:t>B</w:t>
      </w:r>
      <w:r w:rsidR="00913CE6" w:rsidRPr="00B67F98">
        <w:rPr>
          <w:rFonts w:ascii="Arial Narrow" w:hAnsi="Arial Narrow"/>
          <w:sz w:val="22"/>
          <w:szCs w:val="22"/>
        </w:rPr>
        <w:t xml:space="preserve"> «Проспект Гагарина, 176» и «Союзный» на улице Свободы (Сормовский район).</w:t>
      </w:r>
    </w:p>
    <w:p w:rsidR="005B7195" w:rsidRDefault="00B67F98" w:rsidP="009D4D15">
      <w:pPr>
        <w:ind w:firstLine="720"/>
        <w:jc w:val="both"/>
        <w:rPr>
          <w:rFonts w:ascii="Georgia" w:hAnsi="Georgia"/>
          <w:sz w:val="22"/>
          <w:szCs w:val="22"/>
        </w:rPr>
      </w:pPr>
      <w:r w:rsidRPr="00072B31">
        <w:rPr>
          <w:rFonts w:ascii="Georgia" w:hAnsi="Georgia"/>
          <w:sz w:val="22"/>
          <w:szCs w:val="22"/>
        </w:rPr>
        <w:t>И</w:t>
      </w:r>
      <w:r w:rsidRPr="00B67F98">
        <w:rPr>
          <w:rFonts w:ascii="Arial Narrow" w:hAnsi="Arial Narrow"/>
          <w:sz w:val="22"/>
          <w:szCs w:val="22"/>
        </w:rPr>
        <w:t xml:space="preserve">тоги ввода новых офисных площадей в 2011 году разочаровали. Данный сегмент рынка недвижимости никак не </w:t>
      </w:r>
      <w:r>
        <w:rPr>
          <w:rFonts w:ascii="Arial Narrow" w:hAnsi="Arial Narrow"/>
          <w:sz w:val="22"/>
          <w:szCs w:val="22"/>
        </w:rPr>
        <w:t>мог оправиться</w:t>
      </w:r>
      <w:r w:rsidRPr="00B67F98">
        <w:rPr>
          <w:rFonts w:ascii="Arial Narrow" w:hAnsi="Arial Narrow"/>
          <w:sz w:val="22"/>
          <w:szCs w:val="22"/>
        </w:rPr>
        <w:t xml:space="preserve"> от </w:t>
      </w:r>
      <w:r w:rsidRPr="005B7195">
        <w:rPr>
          <w:rFonts w:ascii="Arial Narrow" w:hAnsi="Arial Narrow"/>
          <w:sz w:val="22"/>
          <w:szCs w:val="22"/>
        </w:rPr>
        <w:t xml:space="preserve">кризиса. </w:t>
      </w:r>
      <w:r w:rsidR="005B7195" w:rsidRPr="005B7195">
        <w:rPr>
          <w:rFonts w:ascii="Arial Narrow" w:hAnsi="Arial Narrow" w:cs="Arial"/>
          <w:color w:val="000000"/>
          <w:sz w:val="22"/>
          <w:szCs w:val="22"/>
        </w:rPr>
        <w:t>В 2011 г</w:t>
      </w:r>
      <w:r w:rsidR="005B7195">
        <w:rPr>
          <w:rFonts w:ascii="Arial Narrow" w:hAnsi="Arial Narrow" w:cs="Arial"/>
          <w:color w:val="000000"/>
          <w:sz w:val="22"/>
          <w:szCs w:val="22"/>
        </w:rPr>
        <w:t>оду</w:t>
      </w:r>
      <w:r w:rsidR="005B7195" w:rsidRPr="005B7195">
        <w:rPr>
          <w:rFonts w:ascii="Arial Narrow" w:hAnsi="Arial Narrow" w:cs="Arial"/>
          <w:color w:val="000000"/>
          <w:sz w:val="22"/>
          <w:szCs w:val="22"/>
        </w:rPr>
        <w:t xml:space="preserve"> в Нижнем Новгороде был введен в эксплуатацию всего один бизнес центр «КМ city» компании «Каркас Монолит»</w:t>
      </w:r>
      <w:r w:rsidR="005B7195">
        <w:rPr>
          <w:rFonts w:ascii="Arial Narrow" w:hAnsi="Arial Narrow" w:cs="Arial"/>
          <w:color w:val="000000"/>
          <w:sz w:val="22"/>
          <w:szCs w:val="22"/>
        </w:rPr>
        <w:t xml:space="preserve"> (12703 кв.м)</w:t>
      </w:r>
      <w:r w:rsidR="002924A4">
        <w:rPr>
          <w:rFonts w:ascii="Arial Narrow" w:hAnsi="Arial Narrow" w:cs="Arial"/>
          <w:color w:val="000000"/>
          <w:sz w:val="22"/>
          <w:szCs w:val="22"/>
        </w:rPr>
        <w:t>.</w:t>
      </w:r>
      <w:r w:rsidR="005B7195" w:rsidRPr="002924A4">
        <w:rPr>
          <w:rStyle w:val="aff1"/>
          <w:rFonts w:ascii="Calibri" w:hAnsi="Calibri" w:cs="Arial"/>
          <w:b/>
          <w:color w:val="FF0000"/>
          <w:sz w:val="18"/>
          <w:szCs w:val="18"/>
        </w:rPr>
        <w:footnoteReference w:id="29"/>
      </w:r>
      <w:r w:rsidR="005B7195" w:rsidRPr="002924A4">
        <w:rPr>
          <w:rFonts w:ascii="Calibri" w:hAnsi="Calibri" w:cs="Arial"/>
          <w:b/>
          <w:color w:val="FF0000"/>
          <w:sz w:val="18"/>
          <w:szCs w:val="18"/>
        </w:rPr>
        <w:t xml:space="preserve"> </w:t>
      </w:r>
    </w:p>
    <w:p w:rsidR="00B62B5E" w:rsidRDefault="00B67F98" w:rsidP="009D4D15">
      <w:pPr>
        <w:ind w:firstLine="720"/>
        <w:jc w:val="both"/>
        <w:rPr>
          <w:rFonts w:ascii="Arial Narrow" w:hAnsi="Arial Narrow"/>
          <w:sz w:val="22"/>
          <w:szCs w:val="22"/>
        </w:rPr>
      </w:pPr>
      <w:r w:rsidRPr="00072B31">
        <w:rPr>
          <w:rFonts w:ascii="Georgia" w:hAnsi="Georgia"/>
          <w:sz w:val="22"/>
          <w:szCs w:val="22"/>
        </w:rPr>
        <w:t>З</w:t>
      </w:r>
      <w:r w:rsidRPr="00B67F98">
        <w:rPr>
          <w:rFonts w:ascii="Arial Narrow" w:hAnsi="Arial Narrow"/>
          <w:sz w:val="22"/>
          <w:szCs w:val="22"/>
        </w:rPr>
        <w:t xml:space="preserve">астройщики офисных объектов </w:t>
      </w:r>
      <w:r w:rsidR="00072B31">
        <w:rPr>
          <w:rFonts w:ascii="Arial Narrow" w:hAnsi="Arial Narrow"/>
          <w:sz w:val="22"/>
          <w:szCs w:val="22"/>
        </w:rPr>
        <w:t xml:space="preserve">в 2011 году </w:t>
      </w:r>
      <w:r w:rsidRPr="00B67F98">
        <w:rPr>
          <w:rFonts w:ascii="Arial Narrow" w:hAnsi="Arial Narrow"/>
          <w:sz w:val="22"/>
          <w:szCs w:val="22"/>
        </w:rPr>
        <w:t>испытыва</w:t>
      </w:r>
      <w:r w:rsidR="00072B31">
        <w:rPr>
          <w:rFonts w:ascii="Arial Narrow" w:hAnsi="Arial Narrow"/>
          <w:sz w:val="22"/>
          <w:szCs w:val="22"/>
        </w:rPr>
        <w:t>ли</w:t>
      </w:r>
      <w:r w:rsidRPr="00B67F98">
        <w:rPr>
          <w:rFonts w:ascii="Arial Narrow" w:hAnsi="Arial Narrow"/>
          <w:sz w:val="22"/>
          <w:szCs w:val="22"/>
        </w:rPr>
        <w:t xml:space="preserve"> финансовые трудности. Сроки пуска многократно </w:t>
      </w:r>
      <w:r w:rsidR="00072B31">
        <w:rPr>
          <w:rFonts w:ascii="Arial Narrow" w:hAnsi="Arial Narrow"/>
          <w:sz w:val="22"/>
          <w:szCs w:val="22"/>
        </w:rPr>
        <w:t>переносились</w:t>
      </w:r>
      <w:r w:rsidRPr="00B67F98">
        <w:rPr>
          <w:rFonts w:ascii="Arial Narrow" w:hAnsi="Arial Narrow"/>
          <w:sz w:val="22"/>
          <w:szCs w:val="22"/>
        </w:rPr>
        <w:t xml:space="preserve">. </w:t>
      </w:r>
    </w:p>
    <w:p w:rsidR="00B67F98" w:rsidRPr="00B47FEA" w:rsidRDefault="00B67F98" w:rsidP="009D4D15">
      <w:pPr>
        <w:ind w:firstLine="720"/>
        <w:jc w:val="both"/>
        <w:rPr>
          <w:rFonts w:ascii="Arial Narrow" w:hAnsi="Arial Narrow"/>
          <w:sz w:val="22"/>
          <w:szCs w:val="22"/>
        </w:rPr>
      </w:pPr>
      <w:r w:rsidRPr="0041723A">
        <w:rPr>
          <w:rFonts w:ascii="Georgia" w:hAnsi="Georgia"/>
          <w:sz w:val="22"/>
          <w:szCs w:val="22"/>
        </w:rPr>
        <w:t>Н</w:t>
      </w:r>
      <w:r w:rsidRPr="00B67F98">
        <w:rPr>
          <w:rFonts w:ascii="Arial Narrow" w:hAnsi="Arial Narrow"/>
          <w:sz w:val="22"/>
          <w:szCs w:val="22"/>
        </w:rPr>
        <w:t>апример, компания «Квартстрой</w:t>
      </w:r>
      <w:r w:rsidR="00072B31">
        <w:rPr>
          <w:rFonts w:ascii="Arial Narrow" w:hAnsi="Arial Narrow"/>
          <w:sz w:val="22"/>
          <w:szCs w:val="22"/>
        </w:rPr>
        <w:t xml:space="preserve"> – </w:t>
      </w:r>
      <w:r w:rsidRPr="00B67F98">
        <w:rPr>
          <w:rFonts w:ascii="Arial Narrow" w:hAnsi="Arial Narrow"/>
          <w:sz w:val="22"/>
          <w:szCs w:val="22"/>
        </w:rPr>
        <w:t xml:space="preserve">НН» </w:t>
      </w:r>
      <w:r w:rsidR="00FA726E">
        <w:rPr>
          <w:rFonts w:ascii="Arial Narrow" w:hAnsi="Arial Narrow"/>
          <w:sz w:val="22"/>
          <w:szCs w:val="22"/>
        </w:rPr>
        <w:t>–</w:t>
      </w:r>
      <w:r w:rsidRPr="00B67F98">
        <w:rPr>
          <w:rFonts w:ascii="Arial Narrow" w:hAnsi="Arial Narrow"/>
          <w:sz w:val="22"/>
          <w:szCs w:val="22"/>
        </w:rPr>
        <w:t xml:space="preserve"> застройщик бизнес</w:t>
      </w:r>
      <w:r w:rsidR="00072B31">
        <w:rPr>
          <w:rFonts w:ascii="Arial Narrow" w:hAnsi="Arial Narrow"/>
          <w:sz w:val="22"/>
          <w:szCs w:val="22"/>
        </w:rPr>
        <w:t xml:space="preserve"> – </w:t>
      </w:r>
      <w:r w:rsidRPr="00B67F98">
        <w:rPr>
          <w:rFonts w:ascii="Arial Narrow" w:hAnsi="Arial Narrow"/>
          <w:sz w:val="22"/>
          <w:szCs w:val="22"/>
        </w:rPr>
        <w:t>центра «Эсквайр» (Канавинский район, ул</w:t>
      </w:r>
      <w:r w:rsidR="00072B31">
        <w:rPr>
          <w:rFonts w:ascii="Arial Narrow" w:hAnsi="Arial Narrow"/>
          <w:sz w:val="22"/>
          <w:szCs w:val="22"/>
        </w:rPr>
        <w:t>ица</w:t>
      </w:r>
      <w:r w:rsidRPr="00B67F98">
        <w:rPr>
          <w:rFonts w:ascii="Arial Narrow" w:hAnsi="Arial Narrow"/>
          <w:sz w:val="22"/>
          <w:szCs w:val="22"/>
        </w:rPr>
        <w:t xml:space="preserve"> Советская) – начав строительство в начале 2008 года, планировала завершить его </w:t>
      </w:r>
      <w:r w:rsidR="00FA726E">
        <w:rPr>
          <w:rFonts w:ascii="Arial Narrow" w:hAnsi="Arial Narrow"/>
          <w:sz w:val="22"/>
          <w:szCs w:val="22"/>
        </w:rPr>
        <w:t xml:space="preserve">еще </w:t>
      </w:r>
      <w:r w:rsidRPr="00B67F98">
        <w:rPr>
          <w:rFonts w:ascii="Arial Narrow" w:hAnsi="Arial Narrow"/>
          <w:sz w:val="22"/>
          <w:szCs w:val="22"/>
        </w:rPr>
        <w:t>в 3 квартале 2009 года. Однако темпы строительства этого не столь уж крупного объекта (6 250 кв.м) таковы, что бизнес</w:t>
      </w:r>
      <w:r w:rsidR="00FA726E">
        <w:rPr>
          <w:rFonts w:ascii="Arial Narrow" w:hAnsi="Arial Narrow"/>
          <w:sz w:val="22"/>
          <w:szCs w:val="22"/>
        </w:rPr>
        <w:t xml:space="preserve"> – </w:t>
      </w:r>
      <w:r w:rsidRPr="00B67F98">
        <w:rPr>
          <w:rFonts w:ascii="Arial Narrow" w:hAnsi="Arial Narrow"/>
          <w:sz w:val="22"/>
          <w:szCs w:val="22"/>
        </w:rPr>
        <w:t xml:space="preserve">центр </w:t>
      </w:r>
      <w:r w:rsidR="00FA726E">
        <w:rPr>
          <w:rFonts w:ascii="Arial Narrow" w:hAnsi="Arial Narrow"/>
          <w:sz w:val="22"/>
          <w:szCs w:val="22"/>
        </w:rPr>
        <w:t xml:space="preserve">до сих пор </w:t>
      </w:r>
      <w:r w:rsidRPr="00B67F98">
        <w:rPr>
          <w:rFonts w:ascii="Arial Narrow" w:hAnsi="Arial Narrow"/>
          <w:sz w:val="22"/>
          <w:szCs w:val="22"/>
        </w:rPr>
        <w:t>не введен в эксплуатацию</w:t>
      </w:r>
      <w:r w:rsidR="00FA726E">
        <w:rPr>
          <w:rFonts w:ascii="Arial Narrow" w:hAnsi="Arial Narrow"/>
          <w:sz w:val="22"/>
          <w:szCs w:val="22"/>
        </w:rPr>
        <w:t>.</w:t>
      </w:r>
      <w:r w:rsidR="00072B31" w:rsidRPr="00072B31">
        <w:rPr>
          <w:rStyle w:val="aff1"/>
          <w:rFonts w:ascii="Calibri" w:hAnsi="Calibri"/>
          <w:b/>
          <w:color w:val="FF0000"/>
          <w:sz w:val="18"/>
          <w:szCs w:val="18"/>
        </w:rPr>
        <w:footnoteReference w:id="30"/>
      </w:r>
    </w:p>
    <w:p w:rsidR="004E0619" w:rsidRDefault="00DC0B9A" w:rsidP="009D4D15">
      <w:pPr>
        <w:spacing w:before="240" w:after="240"/>
        <w:jc w:val="center"/>
        <w:rPr>
          <w:rFonts w:ascii="Arial Narrow" w:hAnsi="Arial Narrow"/>
          <w:sz w:val="22"/>
          <w:szCs w:val="22"/>
        </w:rPr>
      </w:pPr>
      <w:r>
        <w:rPr>
          <w:noProof/>
          <w:sz w:val="22"/>
          <w:szCs w:val="22"/>
        </w:rPr>
        <w:lastRenderedPageBreak/>
        <w:drawing>
          <wp:inline distT="0" distB="0" distL="0" distR="0">
            <wp:extent cx="2224405" cy="1657985"/>
            <wp:effectExtent l="19050" t="0" r="4445" b="0"/>
            <wp:docPr id="33" name="Рисунок 4" descr="http://www.wtcnn.ru/content/wtcnn/pics/photogallery/wtcn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wtcnn.ru/content/wtcnn/pics/photogallery/wtcnn-3.jpg"/>
                    <pic:cNvPicPr>
                      <a:picLocks noChangeAspect="1" noChangeArrowheads="1"/>
                    </pic:cNvPicPr>
                  </pic:nvPicPr>
                  <pic:blipFill>
                    <a:blip r:embed="rId94" cstate="email"/>
                    <a:srcRect b="-208"/>
                    <a:stretch>
                      <a:fillRect/>
                    </a:stretch>
                  </pic:blipFill>
                  <pic:spPr bwMode="auto">
                    <a:xfrm>
                      <a:off x="0" y="0"/>
                      <a:ext cx="2224405" cy="1657985"/>
                    </a:xfrm>
                    <a:prstGeom prst="rect">
                      <a:avLst/>
                    </a:prstGeom>
                    <a:noFill/>
                    <a:ln w="9525">
                      <a:noFill/>
                      <a:miter lim="800000"/>
                      <a:headEnd/>
                      <a:tailEnd/>
                    </a:ln>
                  </pic:spPr>
                </pic:pic>
              </a:graphicData>
            </a:graphic>
          </wp:inline>
        </w:drawing>
      </w:r>
      <w:r w:rsidR="001465EF">
        <w:rPr>
          <w:noProof/>
        </w:rPr>
        <w:t xml:space="preserve"> </w:t>
      </w:r>
      <w:r w:rsidR="009D4D15">
        <w:rPr>
          <w:noProof/>
        </w:rPr>
        <w:t xml:space="preserve">  </w:t>
      </w:r>
      <w:r w:rsidR="001465EF">
        <w:rPr>
          <w:noProof/>
        </w:rPr>
        <w:t xml:space="preserve"> </w:t>
      </w:r>
      <w:r>
        <w:rPr>
          <w:noProof/>
        </w:rPr>
        <w:drawing>
          <wp:inline distT="0" distB="0" distL="0" distR="0">
            <wp:extent cx="2211070" cy="1657985"/>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5" cstate="email"/>
                    <a:srcRect b="-208"/>
                    <a:stretch>
                      <a:fillRect/>
                    </a:stretch>
                  </pic:blipFill>
                  <pic:spPr bwMode="auto">
                    <a:xfrm>
                      <a:off x="0" y="0"/>
                      <a:ext cx="2211070" cy="1657985"/>
                    </a:xfrm>
                    <a:prstGeom prst="rect">
                      <a:avLst/>
                    </a:prstGeom>
                    <a:noFill/>
                    <a:ln w="9525">
                      <a:noFill/>
                      <a:miter lim="800000"/>
                      <a:headEnd/>
                      <a:tailEnd/>
                    </a:ln>
                  </pic:spPr>
                </pic:pic>
              </a:graphicData>
            </a:graphic>
          </wp:inline>
        </w:drawing>
      </w:r>
    </w:p>
    <w:p w:rsidR="00F91239" w:rsidRDefault="00F91239" w:rsidP="00211E84">
      <w:pPr>
        <w:ind w:firstLine="720"/>
        <w:jc w:val="both"/>
        <w:rPr>
          <w:rFonts w:ascii="Arial Narrow" w:hAnsi="Arial Narrow"/>
          <w:sz w:val="22"/>
          <w:szCs w:val="22"/>
        </w:rPr>
      </w:pPr>
      <w:r w:rsidRPr="00F91239">
        <w:rPr>
          <w:rFonts w:ascii="Georgia" w:hAnsi="Georgia"/>
          <w:sz w:val="22"/>
          <w:szCs w:val="22"/>
        </w:rPr>
        <w:t>В</w:t>
      </w:r>
      <w:r w:rsidRPr="00F91239">
        <w:rPr>
          <w:rFonts w:ascii="Arial Narrow" w:hAnsi="Arial Narrow"/>
          <w:sz w:val="22"/>
          <w:szCs w:val="22"/>
        </w:rPr>
        <w:t xml:space="preserve"> 2012 году в копилку бизнес – центров класса А добавился </w:t>
      </w:r>
      <w:r>
        <w:rPr>
          <w:rFonts w:ascii="Arial Narrow" w:hAnsi="Arial Narrow"/>
          <w:sz w:val="22"/>
          <w:szCs w:val="22"/>
        </w:rPr>
        <w:t xml:space="preserve">построенный по индивидуальному авторскому </w:t>
      </w:r>
      <w:r w:rsidRPr="00B0011F">
        <w:rPr>
          <w:rFonts w:ascii="Arial Narrow" w:hAnsi="Arial Narrow"/>
          <w:sz w:val="22"/>
          <w:szCs w:val="22"/>
        </w:rPr>
        <w:t>проекту в соответствии с международными стандартами и требованиями бизнес – центр «Богемия – палас» общей площадью</w:t>
      </w:r>
      <w:r w:rsidRPr="00F91239">
        <w:rPr>
          <w:rFonts w:ascii="Arial Narrow" w:hAnsi="Arial Narrow"/>
          <w:sz w:val="22"/>
          <w:szCs w:val="22"/>
        </w:rPr>
        <w:t xml:space="preserve"> 21700 кв. </w:t>
      </w:r>
      <w:r>
        <w:rPr>
          <w:rFonts w:ascii="Arial Narrow" w:hAnsi="Arial Narrow"/>
          <w:sz w:val="22"/>
          <w:szCs w:val="22"/>
        </w:rPr>
        <w:t>м.</w:t>
      </w:r>
    </w:p>
    <w:p w:rsidR="001465EF" w:rsidRDefault="00DC0B9A" w:rsidP="00211E84">
      <w:pPr>
        <w:spacing w:before="240" w:after="240"/>
        <w:jc w:val="center"/>
        <w:rPr>
          <w:rFonts w:ascii="Arial Narrow" w:hAnsi="Arial Narrow"/>
          <w:sz w:val="22"/>
          <w:szCs w:val="22"/>
        </w:rPr>
      </w:pPr>
      <w:r>
        <w:rPr>
          <w:rFonts w:ascii="Arial Narrow" w:hAnsi="Arial Narrow"/>
          <w:noProof/>
          <w:sz w:val="22"/>
          <w:szCs w:val="22"/>
        </w:rPr>
        <w:drawing>
          <wp:inline distT="0" distB="0" distL="0" distR="0">
            <wp:extent cx="2688590" cy="1521460"/>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6" cstate="email"/>
                    <a:srcRect b="-209"/>
                    <a:stretch>
                      <a:fillRect/>
                    </a:stretch>
                  </pic:blipFill>
                  <pic:spPr bwMode="auto">
                    <a:xfrm>
                      <a:off x="0" y="0"/>
                      <a:ext cx="2688590" cy="1521460"/>
                    </a:xfrm>
                    <a:prstGeom prst="rect">
                      <a:avLst/>
                    </a:prstGeom>
                    <a:noFill/>
                    <a:ln w="9525">
                      <a:noFill/>
                      <a:miter lim="800000"/>
                      <a:headEnd/>
                      <a:tailEnd/>
                    </a:ln>
                  </pic:spPr>
                </pic:pic>
              </a:graphicData>
            </a:graphic>
          </wp:inline>
        </w:drawing>
      </w:r>
    </w:p>
    <w:p w:rsidR="00911CD4" w:rsidRDefault="00911CD4" w:rsidP="00211E84">
      <w:pPr>
        <w:ind w:firstLine="720"/>
        <w:jc w:val="both"/>
        <w:rPr>
          <w:rFonts w:ascii="Arial Narrow" w:hAnsi="Arial Narrow"/>
          <w:sz w:val="22"/>
          <w:szCs w:val="22"/>
        </w:rPr>
      </w:pPr>
      <w:r>
        <w:rPr>
          <w:rFonts w:ascii="Georgia" w:hAnsi="Georgia"/>
          <w:sz w:val="22"/>
          <w:szCs w:val="22"/>
        </w:rPr>
        <w:t xml:space="preserve">В </w:t>
      </w:r>
      <w:r w:rsidRPr="00911CD4">
        <w:rPr>
          <w:rFonts w:ascii="Arial Narrow" w:hAnsi="Arial Narrow"/>
          <w:sz w:val="22"/>
          <w:szCs w:val="22"/>
        </w:rPr>
        <w:t xml:space="preserve">2014 – </w:t>
      </w:r>
      <w:r w:rsidRPr="002D5899">
        <w:rPr>
          <w:rFonts w:ascii="Arial Narrow" w:hAnsi="Arial Narrow"/>
          <w:sz w:val="22"/>
          <w:szCs w:val="22"/>
        </w:rPr>
        <w:t>2015 год</w:t>
      </w:r>
      <w:r w:rsidR="003B7FF4" w:rsidRPr="002D5899">
        <w:rPr>
          <w:rFonts w:ascii="Arial Narrow" w:hAnsi="Arial Narrow"/>
          <w:sz w:val="22"/>
          <w:szCs w:val="22"/>
        </w:rPr>
        <w:t>ах</w:t>
      </w:r>
      <w:r w:rsidRPr="002D5899">
        <w:rPr>
          <w:rFonts w:ascii="Arial Narrow" w:hAnsi="Arial Narrow"/>
          <w:sz w:val="22"/>
          <w:szCs w:val="22"/>
        </w:rPr>
        <w:t xml:space="preserve"> планируется ввести в эксплуатацию еще несколько бизнес – центров общей площадью</w:t>
      </w:r>
      <w:r w:rsidR="002D5899" w:rsidRPr="002D5899">
        <w:rPr>
          <w:rFonts w:ascii="Arial Narrow" w:hAnsi="Arial Narrow"/>
          <w:sz w:val="22"/>
          <w:szCs w:val="22"/>
        </w:rPr>
        <w:t xml:space="preserve"> 56850</w:t>
      </w:r>
      <w:r w:rsidR="009D4D15">
        <w:rPr>
          <w:rFonts w:ascii="Arial Narrow" w:hAnsi="Arial Narrow"/>
          <w:sz w:val="22"/>
          <w:szCs w:val="22"/>
        </w:rPr>
        <w:t xml:space="preserve"> </w:t>
      </w:r>
      <w:r w:rsidRPr="002D5899">
        <w:rPr>
          <w:rFonts w:ascii="Arial Narrow" w:hAnsi="Arial Narrow"/>
          <w:sz w:val="22"/>
          <w:szCs w:val="22"/>
        </w:rPr>
        <w:t>кв. м.</w:t>
      </w:r>
    </w:p>
    <w:p w:rsidR="00A82EBF" w:rsidRDefault="00A82EBF" w:rsidP="00211E84">
      <w:pPr>
        <w:ind w:firstLine="720"/>
        <w:jc w:val="both"/>
        <w:rPr>
          <w:rFonts w:ascii="Arial Narrow" w:hAnsi="Arial Narrow"/>
          <w:sz w:val="22"/>
          <w:szCs w:val="22"/>
        </w:rPr>
      </w:pPr>
      <w:r>
        <w:rPr>
          <w:rFonts w:ascii="Georgia" w:hAnsi="Georgia"/>
          <w:sz w:val="22"/>
          <w:szCs w:val="22"/>
        </w:rPr>
        <w:t>Н</w:t>
      </w:r>
      <w:r w:rsidRPr="00F12F51">
        <w:rPr>
          <w:rFonts w:ascii="Arial Narrow" w:hAnsi="Arial Narrow"/>
          <w:sz w:val="22"/>
          <w:szCs w:val="22"/>
        </w:rPr>
        <w:t>а</w:t>
      </w:r>
      <w:r>
        <w:rPr>
          <w:rFonts w:ascii="Georgia" w:hAnsi="Georgia"/>
          <w:sz w:val="22"/>
          <w:szCs w:val="22"/>
        </w:rPr>
        <w:t xml:space="preserve"> </w:t>
      </w:r>
      <w:r w:rsidRPr="00F12F51">
        <w:rPr>
          <w:rFonts w:ascii="Arial Narrow" w:hAnsi="Arial Narrow"/>
          <w:sz w:val="22"/>
          <w:szCs w:val="22"/>
        </w:rPr>
        <w:t>сегодняшний день в Нижнем</w:t>
      </w:r>
      <w:r w:rsidRPr="003A77E7">
        <w:rPr>
          <w:rFonts w:ascii="Arial Narrow" w:hAnsi="Arial Narrow"/>
          <w:sz w:val="22"/>
          <w:szCs w:val="22"/>
        </w:rPr>
        <w:t xml:space="preserve"> Новгороде </w:t>
      </w:r>
      <w:r>
        <w:rPr>
          <w:rFonts w:ascii="Arial Narrow" w:hAnsi="Arial Narrow"/>
          <w:sz w:val="22"/>
          <w:szCs w:val="22"/>
        </w:rPr>
        <w:t>насчитывается около 70</w:t>
      </w:r>
      <w:r w:rsidRPr="003A77E7">
        <w:rPr>
          <w:rFonts w:ascii="Arial Narrow" w:hAnsi="Arial Narrow"/>
          <w:sz w:val="22"/>
          <w:szCs w:val="22"/>
        </w:rPr>
        <w:t xml:space="preserve"> бизнес – центров, т</w:t>
      </w:r>
      <w:r>
        <w:rPr>
          <w:rFonts w:ascii="Arial Narrow" w:hAnsi="Arial Narrow"/>
          <w:sz w:val="22"/>
          <w:szCs w:val="22"/>
        </w:rPr>
        <w:t>о есть</w:t>
      </w:r>
      <w:r w:rsidRPr="003A77E7">
        <w:rPr>
          <w:rFonts w:ascii="Arial Narrow" w:hAnsi="Arial Narrow"/>
          <w:sz w:val="22"/>
          <w:szCs w:val="22"/>
        </w:rPr>
        <w:t xml:space="preserve"> объектов, сдаваемых в аренду и удовл</w:t>
      </w:r>
      <w:r>
        <w:rPr>
          <w:rFonts w:ascii="Arial Narrow" w:hAnsi="Arial Narrow"/>
          <w:sz w:val="22"/>
          <w:szCs w:val="22"/>
        </w:rPr>
        <w:t>етворяющих требованиям классифи</w:t>
      </w:r>
      <w:r w:rsidRPr="003A77E7">
        <w:rPr>
          <w:rFonts w:ascii="Arial Narrow" w:hAnsi="Arial Narrow"/>
          <w:sz w:val="22"/>
          <w:szCs w:val="22"/>
        </w:rPr>
        <w:t>кации офисных зданий по А, В</w:t>
      </w:r>
      <w:r w:rsidR="00732499">
        <w:rPr>
          <w:rFonts w:ascii="Arial Narrow" w:hAnsi="Arial Narrow"/>
          <w:sz w:val="22"/>
          <w:szCs w:val="22"/>
        </w:rPr>
        <w:t>+, В</w:t>
      </w:r>
      <w:r w:rsidRPr="003A77E7">
        <w:rPr>
          <w:rFonts w:ascii="Arial Narrow" w:hAnsi="Arial Narrow"/>
          <w:sz w:val="22"/>
          <w:szCs w:val="22"/>
        </w:rPr>
        <w:t xml:space="preserve"> и С класс</w:t>
      </w:r>
      <w:r w:rsidR="00E86193">
        <w:rPr>
          <w:rFonts w:ascii="Arial Narrow" w:hAnsi="Arial Narrow"/>
          <w:sz w:val="22"/>
          <w:szCs w:val="22"/>
        </w:rPr>
        <w:t>ам</w:t>
      </w:r>
      <w:r w:rsidRPr="003A77E7">
        <w:rPr>
          <w:rFonts w:ascii="Arial Narrow" w:hAnsi="Arial Narrow"/>
          <w:sz w:val="22"/>
          <w:szCs w:val="22"/>
        </w:rPr>
        <w:t>.</w:t>
      </w:r>
      <w:r w:rsidRPr="0035249B">
        <w:rPr>
          <w:rStyle w:val="aff1"/>
          <w:rFonts w:ascii="Calibri" w:hAnsi="Calibri"/>
          <w:b/>
          <w:color w:val="FF0000"/>
          <w:sz w:val="18"/>
          <w:szCs w:val="18"/>
        </w:rPr>
        <w:footnoteReference w:id="31"/>
      </w:r>
      <w:r>
        <w:rPr>
          <w:rFonts w:ascii="Arial Narrow" w:hAnsi="Arial Narrow"/>
          <w:sz w:val="22"/>
          <w:szCs w:val="22"/>
        </w:rPr>
        <w:t xml:space="preserve"> </w:t>
      </w:r>
    </w:p>
    <w:p w:rsidR="009735C0" w:rsidRDefault="00DC0B9A" w:rsidP="00211E84">
      <w:pPr>
        <w:spacing w:before="240" w:after="240"/>
        <w:jc w:val="center"/>
        <w:rPr>
          <w:rFonts w:ascii="Arial Narrow" w:hAnsi="Arial Narrow"/>
          <w:sz w:val="22"/>
          <w:szCs w:val="22"/>
        </w:rPr>
      </w:pPr>
      <w:r>
        <w:rPr>
          <w:rFonts w:ascii="Arial Narrow" w:hAnsi="Arial Narrow"/>
          <w:noProof/>
          <w:sz w:val="22"/>
          <w:szCs w:val="22"/>
        </w:rPr>
        <w:drawing>
          <wp:inline distT="0" distB="0" distL="0" distR="0">
            <wp:extent cx="3684905" cy="2579370"/>
            <wp:effectExtent l="19050" t="19050" r="10795" b="11430"/>
            <wp:docPr id="3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97" cstate="email"/>
                    <a:srcRect b="-143"/>
                    <a:stretch>
                      <a:fillRect/>
                    </a:stretch>
                  </pic:blipFill>
                  <pic:spPr bwMode="auto">
                    <a:xfrm>
                      <a:off x="0" y="0"/>
                      <a:ext cx="3684905" cy="2579370"/>
                    </a:xfrm>
                    <a:prstGeom prst="rect">
                      <a:avLst/>
                    </a:prstGeom>
                    <a:noFill/>
                    <a:ln w="6350" cmpd="sng">
                      <a:solidFill>
                        <a:srgbClr val="666699"/>
                      </a:solidFill>
                      <a:miter lim="800000"/>
                      <a:headEnd/>
                      <a:tailEnd/>
                    </a:ln>
                    <a:effectLst/>
                  </pic:spPr>
                </pic:pic>
              </a:graphicData>
            </a:graphic>
          </wp:inline>
        </w:drawing>
      </w:r>
    </w:p>
    <w:p w:rsidR="009735C0" w:rsidRPr="007730C5" w:rsidRDefault="009735C0" w:rsidP="00211E84">
      <w:pPr>
        <w:adjustRightInd w:val="0"/>
        <w:spacing w:after="240"/>
        <w:jc w:val="center"/>
        <w:rPr>
          <w:rFonts w:ascii="Calibri" w:hAnsi="Calibri" w:cs="Tunga"/>
          <w:noProof/>
          <w:sz w:val="18"/>
          <w:szCs w:val="18"/>
        </w:rPr>
      </w:pPr>
      <w:r w:rsidRPr="00E86193">
        <w:rPr>
          <w:rFonts w:ascii="Calibri" w:hAnsi="Calibri" w:cs="Arial"/>
          <w:b/>
          <w:color w:val="990033"/>
          <w:sz w:val="18"/>
          <w:szCs w:val="18"/>
        </w:rPr>
        <w:t>Рис. 1.</w:t>
      </w:r>
      <w:r w:rsidRPr="00E86193">
        <w:rPr>
          <w:rFonts w:ascii="Calibri" w:hAnsi="Calibri" w:cs="Arial"/>
          <w:color w:val="333333"/>
          <w:sz w:val="18"/>
          <w:szCs w:val="18"/>
        </w:rPr>
        <w:t xml:space="preserve"> </w:t>
      </w:r>
      <w:r w:rsidRPr="007730C5">
        <w:rPr>
          <w:rFonts w:ascii="Calibri" w:hAnsi="Calibri" w:cs="Arial"/>
          <w:sz w:val="18"/>
          <w:szCs w:val="18"/>
        </w:rPr>
        <w:t>Динамика ввода бизнес – центров класса А, В+ и В (кв.</w:t>
      </w:r>
      <w:r w:rsidR="009D4D15" w:rsidRPr="007730C5">
        <w:rPr>
          <w:rFonts w:ascii="Calibri" w:hAnsi="Calibri" w:cs="Arial"/>
          <w:sz w:val="18"/>
          <w:szCs w:val="18"/>
        </w:rPr>
        <w:t xml:space="preserve"> </w:t>
      </w:r>
      <w:r w:rsidRPr="007730C5">
        <w:rPr>
          <w:rFonts w:ascii="Calibri" w:hAnsi="Calibri" w:cs="Arial"/>
          <w:sz w:val="18"/>
          <w:szCs w:val="18"/>
        </w:rPr>
        <w:t>м).</w:t>
      </w:r>
    </w:p>
    <w:p w:rsidR="00A82EBF" w:rsidRDefault="00A82EBF" w:rsidP="009D4D15">
      <w:pPr>
        <w:ind w:firstLine="720"/>
        <w:jc w:val="both"/>
        <w:rPr>
          <w:rFonts w:ascii="Arial Narrow" w:hAnsi="Arial Narrow"/>
          <w:sz w:val="22"/>
          <w:szCs w:val="22"/>
        </w:rPr>
      </w:pPr>
      <w:r w:rsidRPr="00E86193">
        <w:rPr>
          <w:rFonts w:ascii="Georgia" w:hAnsi="Georgia"/>
          <w:sz w:val="22"/>
          <w:szCs w:val="22"/>
        </w:rPr>
        <w:lastRenderedPageBreak/>
        <w:t>С</w:t>
      </w:r>
      <w:r w:rsidRPr="00E86193">
        <w:rPr>
          <w:rFonts w:ascii="Arial Narrow" w:hAnsi="Arial Narrow"/>
          <w:sz w:val="22"/>
          <w:szCs w:val="22"/>
        </w:rPr>
        <w:t>ледует</w:t>
      </w:r>
      <w:r w:rsidRPr="00E86193">
        <w:rPr>
          <w:rFonts w:ascii="Georgia" w:hAnsi="Georgia"/>
          <w:sz w:val="22"/>
          <w:szCs w:val="22"/>
        </w:rPr>
        <w:t xml:space="preserve"> </w:t>
      </w:r>
      <w:r w:rsidRPr="00E86193">
        <w:rPr>
          <w:rFonts w:ascii="Arial Narrow" w:hAnsi="Arial Narrow"/>
          <w:sz w:val="22"/>
          <w:szCs w:val="22"/>
        </w:rPr>
        <w:t>отметить, что на сегодняшний</w:t>
      </w:r>
      <w:r>
        <w:rPr>
          <w:rFonts w:ascii="Arial Narrow" w:hAnsi="Arial Narrow"/>
          <w:sz w:val="22"/>
          <w:szCs w:val="22"/>
        </w:rPr>
        <w:t xml:space="preserve"> день на нижегородском рынке отсутствует должный порядок классификации бизнес – </w:t>
      </w:r>
      <w:r w:rsidRPr="009D4D15">
        <w:rPr>
          <w:rFonts w:ascii="Arial Narrow" w:hAnsi="Arial Narrow"/>
          <w:sz w:val="22"/>
          <w:szCs w:val="22"/>
        </w:rPr>
        <w:t>центров. Очень</w:t>
      </w:r>
      <w:r>
        <w:rPr>
          <w:rFonts w:ascii="Arial Narrow" w:hAnsi="Arial Narrow"/>
          <w:sz w:val="22"/>
          <w:szCs w:val="22"/>
        </w:rPr>
        <w:t xml:space="preserve"> часто в презентациях офисных центров подобных объектов встречается утверждение, что «объект соответствует классу А (В, С) международной системы классификации», хотя далеко не все бизнес – центры отвечают заявленной категории.</w:t>
      </w:r>
    </w:p>
    <w:p w:rsidR="003B6F2B" w:rsidRDefault="00A82EBF" w:rsidP="009D4D15">
      <w:pPr>
        <w:ind w:firstLine="720"/>
        <w:jc w:val="both"/>
        <w:rPr>
          <w:rFonts w:ascii="Arial Narrow" w:hAnsi="Arial Narrow"/>
          <w:sz w:val="22"/>
          <w:szCs w:val="22"/>
        </w:rPr>
      </w:pPr>
      <w:r w:rsidRPr="009C2081">
        <w:rPr>
          <w:rFonts w:ascii="Georgia" w:hAnsi="Georgia"/>
          <w:sz w:val="22"/>
          <w:szCs w:val="22"/>
        </w:rPr>
        <w:t>В</w:t>
      </w:r>
      <w:r w:rsidRPr="00356940">
        <w:rPr>
          <w:rFonts w:ascii="Arial Narrow" w:hAnsi="Arial Narrow"/>
          <w:sz w:val="22"/>
          <w:szCs w:val="22"/>
        </w:rPr>
        <w:t xml:space="preserve"> 2009 году Гильдия управляющих и девелоперов </w:t>
      </w:r>
      <w:r>
        <w:rPr>
          <w:rFonts w:ascii="Arial Narrow" w:hAnsi="Arial Narrow"/>
          <w:sz w:val="22"/>
          <w:szCs w:val="22"/>
        </w:rPr>
        <w:t>(</w:t>
      </w:r>
      <w:r w:rsidRPr="00356940">
        <w:rPr>
          <w:rFonts w:ascii="Arial Narrow" w:hAnsi="Arial Narrow"/>
          <w:i/>
          <w:sz w:val="22"/>
          <w:szCs w:val="22"/>
        </w:rPr>
        <w:t xml:space="preserve">далее </w:t>
      </w:r>
      <w:r w:rsidR="00AB6C78">
        <w:rPr>
          <w:rFonts w:ascii="Arial Narrow" w:hAnsi="Arial Narrow"/>
          <w:i/>
          <w:sz w:val="22"/>
          <w:szCs w:val="22"/>
        </w:rPr>
        <w:t xml:space="preserve">также </w:t>
      </w:r>
      <w:r w:rsidRPr="00356940">
        <w:rPr>
          <w:rFonts w:ascii="Arial Narrow" w:hAnsi="Arial Narrow"/>
          <w:i/>
          <w:sz w:val="22"/>
          <w:szCs w:val="22"/>
        </w:rPr>
        <w:t>– ГУД)</w:t>
      </w:r>
      <w:r>
        <w:rPr>
          <w:rFonts w:ascii="Arial Narrow" w:hAnsi="Arial Narrow"/>
          <w:sz w:val="22"/>
          <w:szCs w:val="22"/>
        </w:rPr>
        <w:t xml:space="preserve"> </w:t>
      </w:r>
      <w:r w:rsidRPr="00356940">
        <w:rPr>
          <w:rFonts w:ascii="Arial Narrow" w:hAnsi="Arial Narrow"/>
          <w:sz w:val="22"/>
          <w:szCs w:val="22"/>
        </w:rPr>
        <w:t>разработала и приняла собственную, базовую классификацию офисных и бизнес</w:t>
      </w:r>
      <w:r>
        <w:rPr>
          <w:rFonts w:ascii="Arial Narrow" w:hAnsi="Arial Narrow"/>
          <w:sz w:val="22"/>
          <w:szCs w:val="22"/>
        </w:rPr>
        <w:t xml:space="preserve"> – </w:t>
      </w:r>
      <w:r w:rsidRPr="00356940">
        <w:rPr>
          <w:rFonts w:ascii="Arial Narrow" w:hAnsi="Arial Narrow"/>
          <w:sz w:val="22"/>
          <w:szCs w:val="22"/>
        </w:rPr>
        <w:t xml:space="preserve">центров на территории России. </w:t>
      </w:r>
    </w:p>
    <w:p w:rsidR="00A82EBF" w:rsidRDefault="00A82EBF" w:rsidP="009D4D15">
      <w:pPr>
        <w:ind w:firstLine="720"/>
        <w:jc w:val="both"/>
        <w:rPr>
          <w:rFonts w:ascii="Arial Narrow" w:hAnsi="Arial Narrow"/>
          <w:sz w:val="22"/>
          <w:szCs w:val="22"/>
        </w:rPr>
      </w:pPr>
      <w:r w:rsidRPr="003B6F2B">
        <w:rPr>
          <w:rFonts w:ascii="Georgia" w:hAnsi="Georgia"/>
          <w:sz w:val="22"/>
          <w:szCs w:val="22"/>
        </w:rPr>
        <w:t>Г</w:t>
      </w:r>
      <w:r w:rsidRPr="00356940">
        <w:rPr>
          <w:rFonts w:ascii="Arial Narrow" w:hAnsi="Arial Narrow"/>
          <w:sz w:val="22"/>
          <w:szCs w:val="22"/>
        </w:rPr>
        <w:t xml:space="preserve">лавная цель классификации ГУД – </w:t>
      </w:r>
      <w:r>
        <w:rPr>
          <w:rFonts w:ascii="Arial Narrow" w:hAnsi="Arial Narrow"/>
          <w:sz w:val="22"/>
          <w:szCs w:val="22"/>
        </w:rPr>
        <w:t>введение единых и понятных во всей России правил классификации объектов офисной недвижимости</w:t>
      </w:r>
      <w:r w:rsidRPr="00356940">
        <w:rPr>
          <w:rFonts w:ascii="Arial Narrow" w:hAnsi="Arial Narrow"/>
          <w:sz w:val="22"/>
          <w:szCs w:val="22"/>
        </w:rPr>
        <w:t>.</w:t>
      </w:r>
    </w:p>
    <w:p w:rsidR="00A82EBF" w:rsidRDefault="00A82EBF" w:rsidP="009D4D15">
      <w:pPr>
        <w:ind w:firstLine="720"/>
        <w:jc w:val="both"/>
        <w:rPr>
          <w:rFonts w:ascii="Arial Narrow" w:hAnsi="Arial Narrow"/>
          <w:sz w:val="22"/>
          <w:szCs w:val="22"/>
        </w:rPr>
      </w:pPr>
      <w:r w:rsidRPr="00F25E77">
        <w:rPr>
          <w:rFonts w:ascii="Georgia" w:hAnsi="Georgia"/>
          <w:sz w:val="22"/>
          <w:szCs w:val="22"/>
        </w:rPr>
        <w:t>П</w:t>
      </w:r>
      <w:r>
        <w:rPr>
          <w:rFonts w:ascii="Arial Narrow" w:hAnsi="Arial Narrow"/>
          <w:sz w:val="22"/>
          <w:szCs w:val="22"/>
        </w:rPr>
        <w:t>ринципиальное отличие классификации ГУД от системы так называемой «Большой четверки» (</w:t>
      </w:r>
      <w:r>
        <w:rPr>
          <w:rFonts w:ascii="Arial Narrow" w:hAnsi="Arial Narrow"/>
          <w:sz w:val="22"/>
          <w:szCs w:val="22"/>
          <w:lang w:val="en-US"/>
        </w:rPr>
        <w:t>Jones</w:t>
      </w:r>
      <w:r w:rsidRPr="00677D01">
        <w:rPr>
          <w:rFonts w:ascii="Arial Narrow" w:hAnsi="Arial Narrow"/>
          <w:sz w:val="22"/>
          <w:szCs w:val="22"/>
        </w:rPr>
        <w:t xml:space="preserve"> </w:t>
      </w:r>
      <w:r>
        <w:rPr>
          <w:rFonts w:ascii="Arial Narrow" w:hAnsi="Arial Narrow"/>
          <w:sz w:val="22"/>
          <w:szCs w:val="22"/>
          <w:lang w:val="en-US"/>
        </w:rPr>
        <w:t>Lang</w:t>
      </w:r>
      <w:r w:rsidRPr="00677D01">
        <w:rPr>
          <w:rFonts w:ascii="Arial Narrow" w:hAnsi="Arial Narrow"/>
          <w:sz w:val="22"/>
          <w:szCs w:val="22"/>
        </w:rPr>
        <w:t xml:space="preserve"> </w:t>
      </w:r>
      <w:r>
        <w:rPr>
          <w:rFonts w:ascii="Arial Narrow" w:hAnsi="Arial Narrow"/>
          <w:sz w:val="22"/>
          <w:szCs w:val="22"/>
          <w:lang w:val="en-US"/>
        </w:rPr>
        <w:t>LaSalle</w:t>
      </w:r>
      <w:r w:rsidRPr="00677D01">
        <w:rPr>
          <w:rFonts w:ascii="Arial Narrow" w:hAnsi="Arial Narrow"/>
          <w:sz w:val="22"/>
          <w:szCs w:val="22"/>
        </w:rPr>
        <w:t xml:space="preserve">, </w:t>
      </w:r>
      <w:r>
        <w:rPr>
          <w:rFonts w:ascii="Arial Narrow" w:hAnsi="Arial Narrow"/>
          <w:sz w:val="22"/>
          <w:szCs w:val="22"/>
          <w:lang w:val="en-US"/>
        </w:rPr>
        <w:t>SB</w:t>
      </w:r>
      <w:r w:rsidRPr="00677D01">
        <w:rPr>
          <w:rFonts w:ascii="Arial Narrow" w:hAnsi="Arial Narrow"/>
          <w:sz w:val="22"/>
          <w:szCs w:val="22"/>
        </w:rPr>
        <w:t xml:space="preserve"> </w:t>
      </w:r>
      <w:proofErr w:type="spellStart"/>
      <w:r>
        <w:rPr>
          <w:rFonts w:ascii="Arial Narrow" w:hAnsi="Arial Narrow"/>
          <w:sz w:val="22"/>
          <w:szCs w:val="22"/>
          <w:lang w:val="en-US"/>
        </w:rPr>
        <w:t>Rihard</w:t>
      </w:r>
      <w:proofErr w:type="spellEnd"/>
      <w:r w:rsidRPr="00677D01">
        <w:rPr>
          <w:rFonts w:ascii="Arial Narrow" w:hAnsi="Arial Narrow"/>
          <w:sz w:val="22"/>
          <w:szCs w:val="22"/>
        </w:rPr>
        <w:t xml:space="preserve"> </w:t>
      </w:r>
      <w:r>
        <w:rPr>
          <w:rFonts w:ascii="Arial Narrow" w:hAnsi="Arial Narrow"/>
          <w:sz w:val="22"/>
          <w:szCs w:val="22"/>
          <w:lang w:val="en-US"/>
        </w:rPr>
        <w:t>Ellis</w:t>
      </w:r>
      <w:r w:rsidRPr="00677D01">
        <w:rPr>
          <w:rFonts w:ascii="Arial Narrow" w:hAnsi="Arial Narrow"/>
          <w:sz w:val="22"/>
          <w:szCs w:val="22"/>
        </w:rPr>
        <w:t xml:space="preserve">, </w:t>
      </w:r>
      <w:r>
        <w:rPr>
          <w:rFonts w:ascii="Arial Narrow" w:hAnsi="Arial Narrow"/>
          <w:sz w:val="22"/>
          <w:szCs w:val="22"/>
          <w:lang w:val="en-US"/>
        </w:rPr>
        <w:t>Colliers</w:t>
      </w:r>
      <w:r w:rsidRPr="00677D01">
        <w:rPr>
          <w:rFonts w:ascii="Arial Narrow" w:hAnsi="Arial Narrow"/>
          <w:sz w:val="22"/>
          <w:szCs w:val="22"/>
        </w:rPr>
        <w:t xml:space="preserve"> </w:t>
      </w:r>
      <w:proofErr w:type="spellStart"/>
      <w:r>
        <w:rPr>
          <w:rFonts w:ascii="Arial Narrow" w:hAnsi="Arial Narrow"/>
          <w:sz w:val="22"/>
          <w:szCs w:val="22"/>
          <w:lang w:val="en-US"/>
        </w:rPr>
        <w:t>Intrenational</w:t>
      </w:r>
      <w:proofErr w:type="spellEnd"/>
      <w:r w:rsidRPr="00677D01">
        <w:rPr>
          <w:rFonts w:ascii="Arial Narrow" w:hAnsi="Arial Narrow"/>
          <w:sz w:val="22"/>
          <w:szCs w:val="22"/>
        </w:rPr>
        <w:t xml:space="preserve">, </w:t>
      </w:r>
      <w:r>
        <w:rPr>
          <w:rFonts w:ascii="Arial Narrow" w:hAnsi="Arial Narrow"/>
          <w:sz w:val="22"/>
          <w:szCs w:val="22"/>
          <w:lang w:val="en-US"/>
        </w:rPr>
        <w:t>Cushman</w:t>
      </w:r>
      <w:r w:rsidRPr="00677D01">
        <w:rPr>
          <w:rFonts w:ascii="Arial Narrow" w:hAnsi="Arial Narrow"/>
          <w:sz w:val="22"/>
          <w:szCs w:val="22"/>
        </w:rPr>
        <w:t>&amp;</w:t>
      </w:r>
      <w:r>
        <w:rPr>
          <w:rFonts w:ascii="Arial Narrow" w:hAnsi="Arial Narrow"/>
          <w:sz w:val="22"/>
          <w:szCs w:val="22"/>
          <w:lang w:val="en-US"/>
        </w:rPr>
        <w:t>Wakefield</w:t>
      </w:r>
      <w:r w:rsidRPr="00677D01">
        <w:rPr>
          <w:rFonts w:ascii="Arial Narrow" w:hAnsi="Arial Narrow"/>
          <w:sz w:val="22"/>
          <w:szCs w:val="22"/>
        </w:rPr>
        <w:t>)</w:t>
      </w:r>
      <w:r>
        <w:rPr>
          <w:rFonts w:ascii="Arial Narrow" w:hAnsi="Arial Narrow"/>
          <w:sz w:val="22"/>
          <w:szCs w:val="22"/>
        </w:rPr>
        <w:t xml:space="preserve"> в том, что офисные центры не могут присваивать класс сами себе. Класс объекта устанавливается сертификационной комиссией ГУД по результтам обследования ее экспертами. При этом сама клас</w:t>
      </w:r>
      <w:r w:rsidR="009D4D15">
        <w:rPr>
          <w:rFonts w:ascii="Arial Narrow" w:hAnsi="Arial Narrow"/>
          <w:sz w:val="22"/>
          <w:szCs w:val="22"/>
        </w:rPr>
        <w:t>с</w:t>
      </w:r>
      <w:r>
        <w:rPr>
          <w:rFonts w:ascii="Arial Narrow" w:hAnsi="Arial Narrow"/>
          <w:sz w:val="22"/>
          <w:szCs w:val="22"/>
        </w:rPr>
        <w:t>ификация для собственников бесплат</w:t>
      </w:r>
      <w:r w:rsidR="009D4D15">
        <w:rPr>
          <w:rFonts w:ascii="Arial Narrow" w:hAnsi="Arial Narrow"/>
          <w:sz w:val="22"/>
          <w:szCs w:val="22"/>
        </w:rPr>
        <w:t>н</w:t>
      </w:r>
      <w:r>
        <w:rPr>
          <w:rFonts w:ascii="Arial Narrow" w:hAnsi="Arial Narrow"/>
          <w:sz w:val="22"/>
          <w:szCs w:val="22"/>
        </w:rPr>
        <w:t>а и имеет уведомительный характер. Класс присваивется на два года и может подтверждаться фирменным знаком «Система классификации офисных центров ГУД». По истечении двух лет объектам предстоит подтвердить свой статус, то есть повторно пройти процедуру оценки объекта.</w:t>
      </w:r>
    </w:p>
    <w:p w:rsidR="00356940" w:rsidRDefault="00356940" w:rsidP="009D4D15">
      <w:pPr>
        <w:ind w:firstLine="720"/>
        <w:jc w:val="both"/>
        <w:rPr>
          <w:rFonts w:ascii="Arial Narrow" w:hAnsi="Arial Narrow"/>
          <w:sz w:val="22"/>
          <w:szCs w:val="22"/>
        </w:rPr>
      </w:pPr>
      <w:r w:rsidRPr="009C2081">
        <w:rPr>
          <w:rFonts w:ascii="Georgia" w:hAnsi="Georgia"/>
          <w:sz w:val="22"/>
          <w:szCs w:val="22"/>
        </w:rPr>
        <w:t>В</w:t>
      </w:r>
      <w:r>
        <w:rPr>
          <w:rFonts w:ascii="Arial Narrow" w:hAnsi="Arial Narrow"/>
          <w:sz w:val="22"/>
          <w:szCs w:val="22"/>
        </w:rPr>
        <w:t xml:space="preserve"> классификации ГУД содержится 23 параметра, по результатам соответс</w:t>
      </w:r>
      <w:r w:rsidR="00481391">
        <w:rPr>
          <w:rFonts w:ascii="Arial Narrow" w:hAnsi="Arial Narrow"/>
          <w:sz w:val="22"/>
          <w:szCs w:val="22"/>
        </w:rPr>
        <w:t>т</w:t>
      </w:r>
      <w:r>
        <w:rPr>
          <w:rFonts w:ascii="Arial Narrow" w:hAnsi="Arial Narrow"/>
          <w:sz w:val="22"/>
          <w:szCs w:val="22"/>
        </w:rPr>
        <w:t>вия которым и определяется классность офисного центра</w:t>
      </w:r>
      <w:r w:rsidR="009D4D15">
        <w:rPr>
          <w:rFonts w:ascii="Arial Narrow" w:hAnsi="Arial Narrow"/>
          <w:sz w:val="22"/>
          <w:szCs w:val="22"/>
        </w:rPr>
        <w:t>:</w:t>
      </w:r>
      <w:r>
        <w:rPr>
          <w:rFonts w:ascii="Arial Narrow" w:hAnsi="Arial Narrow"/>
          <w:sz w:val="22"/>
          <w:szCs w:val="22"/>
        </w:rPr>
        <w:t xml:space="preserve"> А, В+, В или С.</w:t>
      </w:r>
    </w:p>
    <w:p w:rsidR="00481391" w:rsidRDefault="00481391" w:rsidP="009D4D15">
      <w:pPr>
        <w:ind w:firstLine="720"/>
        <w:jc w:val="both"/>
        <w:rPr>
          <w:rFonts w:ascii="Arial Narrow" w:hAnsi="Arial Narrow"/>
          <w:sz w:val="22"/>
          <w:szCs w:val="22"/>
        </w:rPr>
      </w:pPr>
      <w:r w:rsidRPr="00481391">
        <w:rPr>
          <w:rFonts w:ascii="Georgia" w:hAnsi="Georgia"/>
          <w:sz w:val="22"/>
          <w:szCs w:val="22"/>
        </w:rPr>
        <w:t>В</w:t>
      </w:r>
      <w:r w:rsidRPr="00481391">
        <w:rPr>
          <w:rFonts w:ascii="Arial Narrow" w:hAnsi="Arial Narrow"/>
          <w:sz w:val="22"/>
          <w:szCs w:val="22"/>
        </w:rPr>
        <w:t xml:space="preserve"> настоящий момент сертификационные комиссии ГУД по классификации бизнес</w:t>
      </w:r>
      <w:r>
        <w:rPr>
          <w:rFonts w:ascii="Arial Narrow" w:hAnsi="Arial Narrow"/>
          <w:sz w:val="22"/>
          <w:szCs w:val="22"/>
        </w:rPr>
        <w:t xml:space="preserve"> – </w:t>
      </w:r>
      <w:r w:rsidRPr="00481391">
        <w:rPr>
          <w:rFonts w:ascii="Arial Narrow" w:hAnsi="Arial Narrow"/>
          <w:sz w:val="22"/>
          <w:szCs w:val="22"/>
        </w:rPr>
        <w:t>центров России работают в Москве, Санкт</w:t>
      </w:r>
      <w:r>
        <w:rPr>
          <w:rFonts w:ascii="Arial Narrow" w:hAnsi="Arial Narrow"/>
          <w:sz w:val="22"/>
          <w:szCs w:val="22"/>
        </w:rPr>
        <w:t xml:space="preserve"> – </w:t>
      </w:r>
      <w:r w:rsidRPr="00481391">
        <w:rPr>
          <w:rFonts w:ascii="Arial Narrow" w:hAnsi="Arial Narrow"/>
          <w:sz w:val="22"/>
          <w:szCs w:val="22"/>
        </w:rPr>
        <w:t>Петербурге, Екатеринбурге, Самаре, Тюмени, Казани, Нижнем Новгороде, Краснодаре, Ростове</w:t>
      </w:r>
      <w:r>
        <w:rPr>
          <w:rFonts w:ascii="Arial Narrow" w:hAnsi="Arial Narrow"/>
          <w:sz w:val="22"/>
          <w:szCs w:val="22"/>
        </w:rPr>
        <w:t xml:space="preserve"> – </w:t>
      </w:r>
      <w:r w:rsidRPr="00481391">
        <w:rPr>
          <w:rFonts w:ascii="Arial Narrow" w:hAnsi="Arial Narrow"/>
          <w:sz w:val="22"/>
          <w:szCs w:val="22"/>
        </w:rPr>
        <w:t>на</w:t>
      </w:r>
      <w:r>
        <w:rPr>
          <w:rFonts w:ascii="Arial Narrow" w:hAnsi="Arial Narrow"/>
          <w:sz w:val="22"/>
          <w:szCs w:val="22"/>
        </w:rPr>
        <w:t xml:space="preserve"> – </w:t>
      </w:r>
      <w:r w:rsidRPr="00481391">
        <w:rPr>
          <w:rFonts w:ascii="Arial Narrow" w:hAnsi="Arial Narrow"/>
          <w:sz w:val="22"/>
          <w:szCs w:val="22"/>
        </w:rPr>
        <w:t>Дону. Ведется работа по созданию комиссий и баз объектов для классификации в других городах.</w:t>
      </w:r>
    </w:p>
    <w:p w:rsidR="00AB6C78" w:rsidRPr="00481391" w:rsidRDefault="00AB6C78" w:rsidP="009D4D15">
      <w:pPr>
        <w:ind w:firstLine="720"/>
        <w:jc w:val="both"/>
        <w:rPr>
          <w:rFonts w:ascii="Arial Narrow" w:hAnsi="Arial Narrow"/>
          <w:sz w:val="22"/>
          <w:szCs w:val="22"/>
        </w:rPr>
      </w:pPr>
      <w:r w:rsidRPr="00AB6C78">
        <w:rPr>
          <w:rFonts w:ascii="Georgia" w:hAnsi="Georgia"/>
          <w:sz w:val="22"/>
          <w:szCs w:val="22"/>
        </w:rPr>
        <w:t>П</w:t>
      </w:r>
      <w:r>
        <w:rPr>
          <w:rFonts w:ascii="Arial Narrow" w:hAnsi="Arial Narrow"/>
          <w:sz w:val="22"/>
          <w:szCs w:val="22"/>
        </w:rPr>
        <w:t>о мнению экспертов ГУД, рынок в Нижнем Новгроде достиг того уровня, когда его участники нудждаются в принятии и внедрении единых правил и стандартов.</w:t>
      </w:r>
    </w:p>
    <w:p w:rsidR="009C2081" w:rsidRDefault="00481391" w:rsidP="009D4D15">
      <w:pPr>
        <w:ind w:firstLine="720"/>
        <w:jc w:val="both"/>
        <w:rPr>
          <w:rFonts w:ascii="Arial Narrow" w:hAnsi="Arial Narrow"/>
          <w:sz w:val="22"/>
          <w:szCs w:val="22"/>
        </w:rPr>
      </w:pPr>
      <w:r w:rsidRPr="00481391">
        <w:rPr>
          <w:rFonts w:ascii="Georgia" w:hAnsi="Georgia"/>
          <w:sz w:val="22"/>
          <w:szCs w:val="22"/>
        </w:rPr>
        <w:t xml:space="preserve">В </w:t>
      </w:r>
      <w:r w:rsidR="001F4481" w:rsidRPr="001F4481">
        <w:rPr>
          <w:rFonts w:ascii="Arial Narrow" w:hAnsi="Arial Narrow"/>
          <w:sz w:val="22"/>
          <w:szCs w:val="22"/>
        </w:rPr>
        <w:t xml:space="preserve">городе </w:t>
      </w:r>
      <w:r w:rsidRPr="001F4481">
        <w:rPr>
          <w:rFonts w:ascii="Arial Narrow" w:hAnsi="Arial Narrow"/>
          <w:sz w:val="22"/>
          <w:szCs w:val="22"/>
        </w:rPr>
        <w:t>Нижнем Новгороде</w:t>
      </w:r>
      <w:r w:rsidRPr="009C2081">
        <w:rPr>
          <w:rFonts w:ascii="Georgia" w:hAnsi="Georgia"/>
          <w:sz w:val="22"/>
          <w:szCs w:val="22"/>
        </w:rPr>
        <w:t xml:space="preserve"> </w:t>
      </w:r>
      <w:r>
        <w:rPr>
          <w:rFonts w:ascii="Arial Narrow" w:hAnsi="Arial Narrow"/>
          <w:sz w:val="22"/>
          <w:szCs w:val="22"/>
        </w:rPr>
        <w:t xml:space="preserve">сертификационная комиссия </w:t>
      </w:r>
      <w:r w:rsidR="00AB6C78">
        <w:rPr>
          <w:rFonts w:ascii="Arial Narrow" w:hAnsi="Arial Narrow"/>
          <w:sz w:val="22"/>
          <w:szCs w:val="22"/>
        </w:rPr>
        <w:t xml:space="preserve">ГУД </w:t>
      </w:r>
      <w:r>
        <w:rPr>
          <w:rFonts w:ascii="Arial Narrow" w:hAnsi="Arial Narrow"/>
          <w:sz w:val="22"/>
          <w:szCs w:val="22"/>
        </w:rPr>
        <w:t xml:space="preserve">была сформирована в </w:t>
      </w:r>
      <w:r w:rsidR="00B46E01">
        <w:rPr>
          <w:rFonts w:ascii="Arial Narrow" w:hAnsi="Arial Narrow"/>
          <w:sz w:val="22"/>
          <w:szCs w:val="22"/>
        </w:rPr>
        <w:t xml:space="preserve">феврале 2011 года. </w:t>
      </w:r>
    </w:p>
    <w:p w:rsidR="008A117E" w:rsidRPr="008A117E" w:rsidRDefault="008A117E" w:rsidP="009D4D15">
      <w:pPr>
        <w:spacing w:before="240" w:after="240"/>
        <w:jc w:val="right"/>
        <w:rPr>
          <w:rFonts w:ascii="Bookman Old Style" w:hAnsi="Bookman Old Style"/>
          <w:sz w:val="18"/>
          <w:szCs w:val="18"/>
        </w:rPr>
      </w:pPr>
      <w:r w:rsidRPr="008A117E">
        <w:rPr>
          <w:rFonts w:ascii="Bookman Old Style" w:hAnsi="Bookman Old Style"/>
          <w:sz w:val="18"/>
          <w:szCs w:val="18"/>
        </w:rPr>
        <w:t>Таблица 1</w:t>
      </w:r>
    </w:p>
    <w:p w:rsidR="008A117E" w:rsidRPr="008A117E" w:rsidRDefault="008A117E" w:rsidP="00211E84">
      <w:pPr>
        <w:spacing w:after="240"/>
        <w:jc w:val="center"/>
        <w:rPr>
          <w:rFonts w:ascii="Calibri" w:hAnsi="Calibri"/>
          <w:b/>
          <w:sz w:val="22"/>
          <w:szCs w:val="22"/>
        </w:rPr>
      </w:pPr>
      <w:r w:rsidRPr="001F4481">
        <w:rPr>
          <w:rFonts w:ascii="Segoe UI Semibold" w:hAnsi="Segoe UI Semibold"/>
          <w:b/>
          <w:spacing w:val="6"/>
          <w:sz w:val="19"/>
          <w:szCs w:val="19"/>
        </w:rPr>
        <w:t>СЕРТИФИЦИРОВ</w:t>
      </w:r>
      <w:r w:rsidR="009F45DA" w:rsidRPr="001F4481">
        <w:rPr>
          <w:rFonts w:ascii="Segoe UI Semibold" w:hAnsi="Segoe UI Semibold"/>
          <w:b/>
          <w:spacing w:val="6"/>
          <w:sz w:val="19"/>
          <w:szCs w:val="19"/>
        </w:rPr>
        <w:t>А</w:t>
      </w:r>
      <w:r w:rsidRPr="001F4481">
        <w:rPr>
          <w:rFonts w:ascii="Segoe UI Semibold" w:hAnsi="Segoe UI Semibold"/>
          <w:b/>
          <w:spacing w:val="6"/>
          <w:sz w:val="19"/>
          <w:szCs w:val="19"/>
        </w:rPr>
        <w:t>ННЫЕ БИЗНЕС – ЦЕНТРЫ ГОРОДА НИЖНЕГО НОВГОРОДА</w:t>
      </w:r>
      <w:r w:rsidR="002E5E59" w:rsidRPr="008A117E">
        <w:rPr>
          <w:rStyle w:val="aff1"/>
          <w:rFonts w:ascii="Calibri" w:hAnsi="Calibri" w:cs="Tahoma"/>
          <w:b/>
          <w:color w:val="FF0000"/>
          <w:sz w:val="18"/>
          <w:szCs w:val="18"/>
        </w:rPr>
        <w:footnoteReference w:id="32"/>
      </w:r>
    </w:p>
    <w:tbl>
      <w:tblPr>
        <w:tblW w:w="0" w:type="auto"/>
        <w:jc w:val="center"/>
        <w:tblBorders>
          <w:top w:val="single" w:sz="8" w:space="0" w:color="666699"/>
          <w:left w:val="single" w:sz="8" w:space="0" w:color="666699"/>
          <w:bottom w:val="single" w:sz="8" w:space="0" w:color="666699"/>
          <w:right w:val="single" w:sz="8" w:space="0" w:color="666699"/>
          <w:insideH w:val="single" w:sz="4" w:space="0" w:color="666699"/>
          <w:insideV w:val="single" w:sz="4" w:space="0" w:color="666699"/>
        </w:tblBorders>
        <w:tblLook w:val="04A0"/>
      </w:tblPr>
      <w:tblGrid>
        <w:gridCol w:w="454"/>
        <w:gridCol w:w="3686"/>
        <w:gridCol w:w="713"/>
        <w:gridCol w:w="1413"/>
        <w:gridCol w:w="1139"/>
        <w:gridCol w:w="1644"/>
      </w:tblGrid>
      <w:tr w:rsidR="008A117E" w:rsidRPr="00686F35" w:rsidTr="007730C5">
        <w:trPr>
          <w:trHeight w:val="454"/>
          <w:tblHeader/>
          <w:jc w:val="center"/>
        </w:trPr>
        <w:tc>
          <w:tcPr>
            <w:tcW w:w="454" w:type="dxa"/>
            <w:shd w:val="clear" w:color="auto" w:fill="F7FBFF"/>
            <w:vAlign w:val="center"/>
          </w:tcPr>
          <w:p w:rsidR="009C2081" w:rsidRPr="00686F35" w:rsidRDefault="008A117E" w:rsidP="009D4D15">
            <w:pPr>
              <w:jc w:val="center"/>
              <w:rPr>
                <w:rFonts w:ascii="Calibri" w:hAnsi="Calibri" w:cs="Tahoma"/>
                <w:b/>
                <w:bCs/>
                <w:sz w:val="13"/>
                <w:szCs w:val="13"/>
              </w:rPr>
            </w:pPr>
            <w:r w:rsidRPr="00686F35">
              <w:rPr>
                <w:rFonts w:ascii="Calibri" w:hAnsi="Calibri" w:cs="Tahoma"/>
                <w:b/>
                <w:bCs/>
                <w:sz w:val="13"/>
                <w:szCs w:val="13"/>
              </w:rPr>
              <w:t>№ п/п</w:t>
            </w:r>
          </w:p>
        </w:tc>
        <w:tc>
          <w:tcPr>
            <w:tcW w:w="3686" w:type="dxa"/>
            <w:shd w:val="clear" w:color="auto" w:fill="F7FBFF"/>
            <w:vAlign w:val="center"/>
          </w:tcPr>
          <w:p w:rsidR="008A117E" w:rsidRPr="00686F35" w:rsidRDefault="008A117E" w:rsidP="009D4D15">
            <w:pPr>
              <w:jc w:val="center"/>
              <w:rPr>
                <w:rFonts w:ascii="Calibri" w:hAnsi="Calibri" w:cs="Tahoma"/>
                <w:sz w:val="13"/>
                <w:szCs w:val="13"/>
              </w:rPr>
            </w:pPr>
            <w:r w:rsidRPr="00686F35">
              <w:rPr>
                <w:rFonts w:ascii="Calibri" w:hAnsi="Calibri" w:cs="Tahoma"/>
                <w:b/>
                <w:bCs/>
                <w:sz w:val="13"/>
                <w:szCs w:val="13"/>
              </w:rPr>
              <w:t xml:space="preserve">Название бизнес </w:t>
            </w:r>
            <w:r w:rsidR="002E5E59">
              <w:rPr>
                <w:rFonts w:ascii="Calibri" w:hAnsi="Calibri" w:cs="Tahoma"/>
                <w:b/>
                <w:bCs/>
                <w:sz w:val="13"/>
                <w:szCs w:val="13"/>
              </w:rPr>
              <w:t>–</w:t>
            </w:r>
            <w:r w:rsidRPr="00686F35">
              <w:rPr>
                <w:rFonts w:ascii="Calibri" w:hAnsi="Calibri" w:cs="Tahoma"/>
                <w:b/>
                <w:bCs/>
                <w:sz w:val="13"/>
                <w:szCs w:val="13"/>
              </w:rPr>
              <w:t xml:space="preserve"> центра</w:t>
            </w:r>
          </w:p>
        </w:tc>
        <w:tc>
          <w:tcPr>
            <w:tcW w:w="713" w:type="dxa"/>
            <w:shd w:val="clear" w:color="auto" w:fill="F7FBFF"/>
            <w:vAlign w:val="center"/>
          </w:tcPr>
          <w:p w:rsidR="008A117E" w:rsidRPr="00686F35" w:rsidRDefault="008A117E" w:rsidP="009D4D15">
            <w:pPr>
              <w:jc w:val="center"/>
              <w:rPr>
                <w:rFonts w:ascii="Calibri" w:hAnsi="Calibri" w:cs="Tahoma"/>
                <w:sz w:val="13"/>
                <w:szCs w:val="13"/>
              </w:rPr>
            </w:pPr>
            <w:r w:rsidRPr="00686F35">
              <w:rPr>
                <w:rFonts w:ascii="Calibri" w:hAnsi="Calibri" w:cs="Tahoma"/>
                <w:b/>
                <w:bCs/>
                <w:sz w:val="13"/>
                <w:szCs w:val="13"/>
              </w:rPr>
              <w:t>Класс</w:t>
            </w:r>
          </w:p>
        </w:tc>
        <w:tc>
          <w:tcPr>
            <w:tcW w:w="1413" w:type="dxa"/>
            <w:shd w:val="clear" w:color="auto" w:fill="F7FBFF"/>
            <w:vAlign w:val="center"/>
          </w:tcPr>
          <w:p w:rsidR="007730C5" w:rsidRDefault="008A117E" w:rsidP="009D4D15">
            <w:pPr>
              <w:jc w:val="center"/>
              <w:rPr>
                <w:rFonts w:ascii="Calibri" w:hAnsi="Calibri" w:cs="Tahoma"/>
                <w:b/>
                <w:bCs/>
                <w:sz w:val="13"/>
                <w:szCs w:val="13"/>
              </w:rPr>
            </w:pPr>
            <w:r w:rsidRPr="00686F35">
              <w:rPr>
                <w:rFonts w:ascii="Calibri" w:hAnsi="Calibri" w:cs="Tahoma"/>
                <w:b/>
                <w:bCs/>
                <w:sz w:val="13"/>
                <w:szCs w:val="13"/>
              </w:rPr>
              <w:t xml:space="preserve">Общая площадь, </w:t>
            </w:r>
          </w:p>
          <w:p w:rsidR="008A117E" w:rsidRPr="00686F35" w:rsidRDefault="008A117E" w:rsidP="009D4D15">
            <w:pPr>
              <w:jc w:val="center"/>
              <w:rPr>
                <w:rFonts w:ascii="Calibri" w:hAnsi="Calibri" w:cs="Tahoma"/>
                <w:sz w:val="13"/>
                <w:szCs w:val="13"/>
              </w:rPr>
            </w:pPr>
            <w:r w:rsidRPr="00686F35">
              <w:rPr>
                <w:rFonts w:ascii="Calibri" w:hAnsi="Calibri" w:cs="Tahoma"/>
                <w:b/>
                <w:bCs/>
                <w:sz w:val="13"/>
                <w:szCs w:val="13"/>
              </w:rPr>
              <w:t>кв.</w:t>
            </w:r>
            <w:r w:rsidR="007730C5">
              <w:rPr>
                <w:rFonts w:ascii="Calibri" w:hAnsi="Calibri" w:cs="Tahoma"/>
                <w:b/>
                <w:bCs/>
                <w:sz w:val="13"/>
                <w:szCs w:val="13"/>
              </w:rPr>
              <w:t xml:space="preserve"> </w:t>
            </w:r>
            <w:r w:rsidRPr="00686F35">
              <w:rPr>
                <w:rFonts w:ascii="Calibri" w:hAnsi="Calibri" w:cs="Tahoma"/>
                <w:b/>
                <w:bCs/>
                <w:sz w:val="13"/>
                <w:szCs w:val="13"/>
              </w:rPr>
              <w:t>м</w:t>
            </w:r>
          </w:p>
        </w:tc>
        <w:tc>
          <w:tcPr>
            <w:tcW w:w="1139" w:type="dxa"/>
            <w:shd w:val="clear" w:color="auto" w:fill="F7FBFF"/>
            <w:vAlign w:val="center"/>
          </w:tcPr>
          <w:p w:rsidR="008A117E" w:rsidRPr="00686F35" w:rsidRDefault="008A117E" w:rsidP="009D4D15">
            <w:pPr>
              <w:jc w:val="center"/>
              <w:rPr>
                <w:rFonts w:ascii="Calibri" w:hAnsi="Calibri" w:cs="Tahoma"/>
                <w:sz w:val="13"/>
                <w:szCs w:val="13"/>
              </w:rPr>
            </w:pPr>
            <w:r w:rsidRPr="00686F35">
              <w:rPr>
                <w:rFonts w:ascii="Calibri" w:hAnsi="Calibri" w:cs="Tahoma"/>
                <w:b/>
                <w:bCs/>
                <w:sz w:val="13"/>
                <w:szCs w:val="13"/>
              </w:rPr>
              <w:t xml:space="preserve">Год </w:t>
            </w:r>
            <w:r w:rsidR="002E5E59">
              <w:rPr>
                <w:rFonts w:ascii="Calibri" w:hAnsi="Calibri" w:cs="Tahoma"/>
                <w:b/>
                <w:bCs/>
                <w:sz w:val="13"/>
                <w:szCs w:val="13"/>
              </w:rPr>
              <w:t>ввода в эксплуатацию</w:t>
            </w:r>
          </w:p>
        </w:tc>
        <w:tc>
          <w:tcPr>
            <w:tcW w:w="1644" w:type="dxa"/>
            <w:shd w:val="clear" w:color="auto" w:fill="F7FBFF"/>
            <w:vAlign w:val="center"/>
          </w:tcPr>
          <w:p w:rsidR="008A117E" w:rsidRPr="00686F35" w:rsidRDefault="008A117E" w:rsidP="009D4D15">
            <w:pPr>
              <w:jc w:val="center"/>
              <w:rPr>
                <w:rFonts w:ascii="Calibri" w:hAnsi="Calibri" w:cs="Tahoma"/>
                <w:sz w:val="13"/>
                <w:szCs w:val="13"/>
              </w:rPr>
            </w:pPr>
            <w:r w:rsidRPr="00686F35">
              <w:rPr>
                <w:rFonts w:ascii="Calibri" w:hAnsi="Calibri" w:cs="Tahoma"/>
                <w:b/>
                <w:bCs/>
                <w:sz w:val="13"/>
                <w:szCs w:val="13"/>
              </w:rPr>
              <w:t>Район</w:t>
            </w:r>
          </w:p>
        </w:tc>
      </w:tr>
      <w:tr w:rsidR="008A117E" w:rsidRPr="00686F35" w:rsidTr="007730C5">
        <w:trPr>
          <w:trHeight w:val="340"/>
          <w:jc w:val="center"/>
        </w:trPr>
        <w:tc>
          <w:tcPr>
            <w:tcW w:w="454"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1.</w:t>
            </w:r>
          </w:p>
        </w:tc>
        <w:tc>
          <w:tcPr>
            <w:tcW w:w="3686"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Столица Нижний</w:t>
            </w:r>
          </w:p>
        </w:tc>
        <w:tc>
          <w:tcPr>
            <w:tcW w:w="713"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А</w:t>
            </w:r>
          </w:p>
        </w:tc>
        <w:tc>
          <w:tcPr>
            <w:tcW w:w="1413"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23 000</w:t>
            </w:r>
          </w:p>
        </w:tc>
        <w:tc>
          <w:tcPr>
            <w:tcW w:w="1139"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2005</w:t>
            </w:r>
          </w:p>
        </w:tc>
        <w:tc>
          <w:tcPr>
            <w:tcW w:w="1644"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Нижегородский</w:t>
            </w:r>
          </w:p>
        </w:tc>
      </w:tr>
      <w:tr w:rsidR="008A117E" w:rsidRPr="00686F35" w:rsidTr="007730C5">
        <w:trPr>
          <w:trHeight w:val="340"/>
          <w:jc w:val="center"/>
        </w:trPr>
        <w:tc>
          <w:tcPr>
            <w:tcW w:w="454" w:type="dxa"/>
            <w:shd w:val="clear" w:color="auto" w:fill="F7FB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2.</w:t>
            </w:r>
          </w:p>
        </w:tc>
        <w:tc>
          <w:tcPr>
            <w:tcW w:w="3686" w:type="dxa"/>
            <w:shd w:val="clear" w:color="auto" w:fill="F7FB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Центр Международной торговли Нижний Новгород</w:t>
            </w:r>
          </w:p>
        </w:tc>
        <w:tc>
          <w:tcPr>
            <w:tcW w:w="713"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А</w:t>
            </w:r>
          </w:p>
        </w:tc>
        <w:tc>
          <w:tcPr>
            <w:tcW w:w="1413"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17 500</w:t>
            </w:r>
          </w:p>
        </w:tc>
        <w:tc>
          <w:tcPr>
            <w:tcW w:w="1139"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20</w:t>
            </w:r>
            <w:r w:rsidR="00A82EBF" w:rsidRPr="00A82EBF">
              <w:rPr>
                <w:rFonts w:ascii="Calibri" w:hAnsi="Calibri" w:cs="Tahoma"/>
                <w:sz w:val="14"/>
                <w:szCs w:val="14"/>
              </w:rPr>
              <w:t>10</w:t>
            </w:r>
          </w:p>
        </w:tc>
        <w:tc>
          <w:tcPr>
            <w:tcW w:w="1644"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Нижегородский</w:t>
            </w:r>
          </w:p>
        </w:tc>
      </w:tr>
      <w:tr w:rsidR="008A117E" w:rsidRPr="00686F35" w:rsidTr="007730C5">
        <w:trPr>
          <w:trHeight w:val="340"/>
          <w:jc w:val="center"/>
        </w:trPr>
        <w:tc>
          <w:tcPr>
            <w:tcW w:w="454"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3.</w:t>
            </w:r>
          </w:p>
        </w:tc>
        <w:tc>
          <w:tcPr>
            <w:tcW w:w="3686"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Бугров Бизнес Парк</w:t>
            </w:r>
          </w:p>
        </w:tc>
        <w:tc>
          <w:tcPr>
            <w:tcW w:w="713"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В+</w:t>
            </w:r>
          </w:p>
        </w:tc>
        <w:tc>
          <w:tcPr>
            <w:tcW w:w="1413"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23 400</w:t>
            </w:r>
          </w:p>
        </w:tc>
        <w:tc>
          <w:tcPr>
            <w:tcW w:w="1139"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2008</w:t>
            </w:r>
          </w:p>
        </w:tc>
        <w:tc>
          <w:tcPr>
            <w:tcW w:w="1644"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Ленинский</w:t>
            </w:r>
          </w:p>
        </w:tc>
      </w:tr>
      <w:tr w:rsidR="008A117E" w:rsidRPr="00686F35" w:rsidTr="007730C5">
        <w:trPr>
          <w:trHeight w:val="340"/>
          <w:jc w:val="center"/>
        </w:trPr>
        <w:tc>
          <w:tcPr>
            <w:tcW w:w="454" w:type="dxa"/>
            <w:shd w:val="clear" w:color="auto" w:fill="F7FB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4.</w:t>
            </w:r>
          </w:p>
        </w:tc>
        <w:tc>
          <w:tcPr>
            <w:tcW w:w="3686" w:type="dxa"/>
            <w:shd w:val="clear" w:color="auto" w:fill="F7FB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Ока</w:t>
            </w:r>
          </w:p>
        </w:tc>
        <w:tc>
          <w:tcPr>
            <w:tcW w:w="713"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В+</w:t>
            </w:r>
          </w:p>
        </w:tc>
        <w:tc>
          <w:tcPr>
            <w:tcW w:w="1413"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6 3</w:t>
            </w:r>
            <w:r w:rsidR="00A82EBF" w:rsidRPr="00A82EBF">
              <w:rPr>
                <w:rFonts w:ascii="Calibri" w:hAnsi="Calibri" w:cs="Tahoma"/>
                <w:sz w:val="14"/>
                <w:szCs w:val="14"/>
              </w:rPr>
              <w:t>59</w:t>
            </w:r>
          </w:p>
        </w:tc>
        <w:tc>
          <w:tcPr>
            <w:tcW w:w="1139"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2009</w:t>
            </w:r>
          </w:p>
        </w:tc>
        <w:tc>
          <w:tcPr>
            <w:tcW w:w="1644" w:type="dxa"/>
            <w:shd w:val="clear" w:color="auto" w:fill="F7FB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Нижегородский</w:t>
            </w:r>
          </w:p>
        </w:tc>
      </w:tr>
      <w:tr w:rsidR="008A117E" w:rsidRPr="00686F35" w:rsidTr="007730C5">
        <w:trPr>
          <w:trHeight w:val="340"/>
          <w:jc w:val="center"/>
        </w:trPr>
        <w:tc>
          <w:tcPr>
            <w:tcW w:w="454"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5.</w:t>
            </w:r>
          </w:p>
        </w:tc>
        <w:tc>
          <w:tcPr>
            <w:tcW w:w="3686"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Теледом</w:t>
            </w:r>
          </w:p>
        </w:tc>
        <w:tc>
          <w:tcPr>
            <w:tcW w:w="713"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В+</w:t>
            </w:r>
          </w:p>
        </w:tc>
        <w:tc>
          <w:tcPr>
            <w:tcW w:w="1413"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5 600</w:t>
            </w:r>
          </w:p>
        </w:tc>
        <w:tc>
          <w:tcPr>
            <w:tcW w:w="1139"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2006</w:t>
            </w:r>
          </w:p>
        </w:tc>
        <w:tc>
          <w:tcPr>
            <w:tcW w:w="1644"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Советский</w:t>
            </w:r>
          </w:p>
        </w:tc>
      </w:tr>
      <w:tr w:rsidR="008A117E" w:rsidRPr="00686F35" w:rsidTr="007730C5">
        <w:trPr>
          <w:trHeight w:val="340"/>
          <w:jc w:val="center"/>
        </w:trPr>
        <w:tc>
          <w:tcPr>
            <w:tcW w:w="454" w:type="dxa"/>
            <w:shd w:val="clear" w:color="auto" w:fill="F7FB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6.</w:t>
            </w:r>
          </w:p>
        </w:tc>
        <w:tc>
          <w:tcPr>
            <w:tcW w:w="3686" w:type="dxa"/>
            <w:shd w:val="clear" w:color="auto" w:fill="F7FB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Холодный, 10</w:t>
            </w:r>
            <w:r w:rsidR="007730C5">
              <w:rPr>
                <w:rFonts w:ascii="Calibri" w:hAnsi="Calibri" w:cs="Tahoma"/>
                <w:sz w:val="14"/>
                <w:szCs w:val="14"/>
              </w:rPr>
              <w:t xml:space="preserve"> </w:t>
            </w:r>
            <w:r w:rsidRPr="00686F35">
              <w:rPr>
                <w:rFonts w:ascii="Calibri" w:hAnsi="Calibri" w:cs="Tahoma"/>
                <w:sz w:val="14"/>
                <w:szCs w:val="14"/>
              </w:rPr>
              <w:t>а</w:t>
            </w:r>
          </w:p>
        </w:tc>
        <w:tc>
          <w:tcPr>
            <w:tcW w:w="713"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В+</w:t>
            </w:r>
          </w:p>
        </w:tc>
        <w:tc>
          <w:tcPr>
            <w:tcW w:w="1413"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14 4</w:t>
            </w:r>
            <w:r w:rsidR="00A82EBF">
              <w:rPr>
                <w:rFonts w:ascii="Calibri" w:hAnsi="Calibri" w:cs="Tahoma"/>
                <w:sz w:val="14"/>
                <w:szCs w:val="14"/>
              </w:rPr>
              <w:t>34</w:t>
            </w:r>
          </w:p>
        </w:tc>
        <w:tc>
          <w:tcPr>
            <w:tcW w:w="1139"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2009</w:t>
            </w:r>
          </w:p>
        </w:tc>
        <w:tc>
          <w:tcPr>
            <w:tcW w:w="1644"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Нижегородский</w:t>
            </w:r>
          </w:p>
        </w:tc>
      </w:tr>
      <w:tr w:rsidR="008A117E" w:rsidRPr="00686F35" w:rsidTr="007730C5">
        <w:trPr>
          <w:trHeight w:val="340"/>
          <w:jc w:val="center"/>
        </w:trPr>
        <w:tc>
          <w:tcPr>
            <w:tcW w:w="454"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7.</w:t>
            </w:r>
          </w:p>
        </w:tc>
        <w:tc>
          <w:tcPr>
            <w:tcW w:w="3686"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Бизнес – центр на проспекте Гагарина, 176</w:t>
            </w:r>
          </w:p>
        </w:tc>
        <w:tc>
          <w:tcPr>
            <w:tcW w:w="713"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В</w:t>
            </w:r>
          </w:p>
        </w:tc>
        <w:tc>
          <w:tcPr>
            <w:tcW w:w="1413"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11 200</w:t>
            </w:r>
          </w:p>
        </w:tc>
        <w:tc>
          <w:tcPr>
            <w:tcW w:w="1139"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2010</w:t>
            </w:r>
          </w:p>
        </w:tc>
        <w:tc>
          <w:tcPr>
            <w:tcW w:w="1644" w:type="dxa"/>
            <w:shd w:val="clear" w:color="auto" w:fill="FFFA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Приокский</w:t>
            </w:r>
          </w:p>
        </w:tc>
      </w:tr>
      <w:tr w:rsidR="008A117E" w:rsidRPr="00686F35" w:rsidTr="007730C5">
        <w:trPr>
          <w:trHeight w:val="340"/>
          <w:jc w:val="center"/>
        </w:trPr>
        <w:tc>
          <w:tcPr>
            <w:tcW w:w="454" w:type="dxa"/>
            <w:shd w:val="clear" w:color="auto" w:fill="F7FB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8.</w:t>
            </w:r>
          </w:p>
        </w:tc>
        <w:tc>
          <w:tcPr>
            <w:tcW w:w="3686" w:type="dxa"/>
            <w:shd w:val="clear" w:color="auto" w:fill="F7FB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Новая площадь</w:t>
            </w:r>
          </w:p>
        </w:tc>
        <w:tc>
          <w:tcPr>
            <w:tcW w:w="713" w:type="dxa"/>
            <w:shd w:val="clear" w:color="auto" w:fill="F7FB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В</w:t>
            </w:r>
          </w:p>
        </w:tc>
        <w:tc>
          <w:tcPr>
            <w:tcW w:w="1413"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10 5</w:t>
            </w:r>
            <w:r w:rsidR="00A82EBF" w:rsidRPr="00A82EBF">
              <w:rPr>
                <w:rFonts w:ascii="Calibri" w:hAnsi="Calibri" w:cs="Tahoma"/>
                <w:sz w:val="14"/>
                <w:szCs w:val="14"/>
              </w:rPr>
              <w:t>58</w:t>
            </w:r>
          </w:p>
        </w:tc>
        <w:tc>
          <w:tcPr>
            <w:tcW w:w="1139"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2008</w:t>
            </w:r>
          </w:p>
        </w:tc>
        <w:tc>
          <w:tcPr>
            <w:tcW w:w="1644" w:type="dxa"/>
            <w:shd w:val="clear" w:color="auto" w:fill="F7FBFF"/>
            <w:vAlign w:val="center"/>
          </w:tcPr>
          <w:p w:rsidR="008A117E" w:rsidRPr="00A82EBF" w:rsidRDefault="008A117E" w:rsidP="009D4D15">
            <w:pPr>
              <w:jc w:val="center"/>
              <w:rPr>
                <w:rFonts w:ascii="Calibri" w:hAnsi="Calibri" w:cs="Tahoma"/>
                <w:sz w:val="14"/>
                <w:szCs w:val="14"/>
              </w:rPr>
            </w:pPr>
            <w:r w:rsidRPr="00A82EBF">
              <w:rPr>
                <w:rFonts w:ascii="Calibri" w:hAnsi="Calibri" w:cs="Tahoma"/>
                <w:sz w:val="14"/>
                <w:szCs w:val="14"/>
              </w:rPr>
              <w:t>Нижегородский</w:t>
            </w:r>
          </w:p>
        </w:tc>
      </w:tr>
      <w:tr w:rsidR="008A117E" w:rsidRPr="00686F35" w:rsidTr="007730C5">
        <w:trPr>
          <w:trHeight w:val="340"/>
          <w:jc w:val="center"/>
        </w:trPr>
        <w:tc>
          <w:tcPr>
            <w:tcW w:w="454"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9.</w:t>
            </w:r>
          </w:p>
        </w:tc>
        <w:tc>
          <w:tcPr>
            <w:tcW w:w="3686"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Орбита</w:t>
            </w:r>
          </w:p>
        </w:tc>
        <w:tc>
          <w:tcPr>
            <w:tcW w:w="713"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В</w:t>
            </w:r>
          </w:p>
        </w:tc>
        <w:tc>
          <w:tcPr>
            <w:tcW w:w="1413" w:type="dxa"/>
            <w:shd w:val="clear" w:color="auto" w:fill="FFFAFF"/>
            <w:vAlign w:val="center"/>
          </w:tcPr>
          <w:p w:rsidR="008A117E" w:rsidRPr="002E5E59" w:rsidRDefault="008A117E" w:rsidP="009D4D15">
            <w:pPr>
              <w:jc w:val="center"/>
              <w:rPr>
                <w:rFonts w:ascii="Calibri" w:hAnsi="Calibri" w:cs="Tahoma"/>
                <w:sz w:val="14"/>
                <w:szCs w:val="14"/>
              </w:rPr>
            </w:pPr>
            <w:r w:rsidRPr="002E5E59">
              <w:rPr>
                <w:rFonts w:ascii="Calibri" w:hAnsi="Calibri" w:cs="Tahoma"/>
                <w:sz w:val="14"/>
                <w:szCs w:val="14"/>
              </w:rPr>
              <w:t>3</w:t>
            </w:r>
            <w:r w:rsidR="00A82EBF" w:rsidRPr="002E5E59">
              <w:rPr>
                <w:rFonts w:ascii="Calibri" w:hAnsi="Calibri" w:cs="Tahoma"/>
                <w:sz w:val="14"/>
                <w:szCs w:val="14"/>
              </w:rPr>
              <w:t>5</w:t>
            </w:r>
            <w:r w:rsidRPr="002E5E59">
              <w:rPr>
                <w:rFonts w:ascii="Calibri" w:hAnsi="Calibri" w:cs="Tahoma"/>
                <w:sz w:val="14"/>
                <w:szCs w:val="14"/>
              </w:rPr>
              <w:t xml:space="preserve"> 000</w:t>
            </w:r>
          </w:p>
        </w:tc>
        <w:tc>
          <w:tcPr>
            <w:tcW w:w="1139" w:type="dxa"/>
            <w:shd w:val="clear" w:color="auto" w:fill="FFFAFF"/>
            <w:vAlign w:val="center"/>
          </w:tcPr>
          <w:p w:rsidR="008A117E" w:rsidRPr="002E5E59" w:rsidRDefault="008A117E" w:rsidP="009D4D15">
            <w:pPr>
              <w:jc w:val="center"/>
              <w:rPr>
                <w:rFonts w:ascii="Calibri" w:hAnsi="Calibri" w:cs="Tahoma"/>
                <w:sz w:val="14"/>
                <w:szCs w:val="14"/>
              </w:rPr>
            </w:pPr>
            <w:r w:rsidRPr="002E5E59">
              <w:rPr>
                <w:rFonts w:ascii="Calibri" w:hAnsi="Calibri" w:cs="Tahoma"/>
                <w:sz w:val="14"/>
                <w:szCs w:val="14"/>
              </w:rPr>
              <w:t>2005</w:t>
            </w:r>
          </w:p>
        </w:tc>
        <w:tc>
          <w:tcPr>
            <w:tcW w:w="1644" w:type="dxa"/>
            <w:shd w:val="clear" w:color="auto" w:fill="FFFAFF"/>
            <w:vAlign w:val="center"/>
          </w:tcPr>
          <w:p w:rsidR="008A117E" w:rsidRPr="002E5E59" w:rsidRDefault="008A117E" w:rsidP="009D4D15">
            <w:pPr>
              <w:jc w:val="center"/>
              <w:rPr>
                <w:rFonts w:ascii="Calibri" w:hAnsi="Calibri" w:cs="Tahoma"/>
                <w:sz w:val="14"/>
                <w:szCs w:val="14"/>
              </w:rPr>
            </w:pPr>
            <w:r w:rsidRPr="002E5E59">
              <w:rPr>
                <w:rFonts w:ascii="Calibri" w:hAnsi="Calibri" w:cs="Tahoma"/>
                <w:sz w:val="14"/>
                <w:szCs w:val="14"/>
              </w:rPr>
              <w:t>Нижегородский</w:t>
            </w:r>
          </w:p>
        </w:tc>
      </w:tr>
      <w:tr w:rsidR="008A117E" w:rsidRPr="00686F35" w:rsidTr="007730C5">
        <w:trPr>
          <w:trHeight w:val="340"/>
          <w:jc w:val="center"/>
        </w:trPr>
        <w:tc>
          <w:tcPr>
            <w:tcW w:w="454" w:type="dxa"/>
            <w:shd w:val="clear" w:color="auto" w:fill="F7FB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10.</w:t>
            </w:r>
          </w:p>
        </w:tc>
        <w:tc>
          <w:tcPr>
            <w:tcW w:w="3686" w:type="dxa"/>
            <w:shd w:val="clear" w:color="auto" w:fill="F7FB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Пушкинский</w:t>
            </w:r>
          </w:p>
        </w:tc>
        <w:tc>
          <w:tcPr>
            <w:tcW w:w="713" w:type="dxa"/>
            <w:shd w:val="clear" w:color="auto" w:fill="F7FBFF"/>
            <w:vAlign w:val="center"/>
          </w:tcPr>
          <w:p w:rsidR="008A117E" w:rsidRPr="002E5E59" w:rsidRDefault="008A117E" w:rsidP="009D4D15">
            <w:pPr>
              <w:jc w:val="center"/>
              <w:rPr>
                <w:rFonts w:ascii="Calibri" w:hAnsi="Calibri" w:cs="Tahoma"/>
                <w:sz w:val="14"/>
                <w:szCs w:val="14"/>
              </w:rPr>
            </w:pPr>
            <w:r w:rsidRPr="002E5E59">
              <w:rPr>
                <w:rFonts w:ascii="Calibri" w:hAnsi="Calibri" w:cs="Tahoma"/>
                <w:sz w:val="14"/>
                <w:szCs w:val="14"/>
              </w:rPr>
              <w:t>В</w:t>
            </w:r>
          </w:p>
        </w:tc>
        <w:tc>
          <w:tcPr>
            <w:tcW w:w="1413" w:type="dxa"/>
            <w:shd w:val="clear" w:color="auto" w:fill="F7FBFF"/>
            <w:vAlign w:val="center"/>
          </w:tcPr>
          <w:p w:rsidR="008A117E" w:rsidRPr="002E5E59" w:rsidRDefault="008A117E" w:rsidP="009D4D15">
            <w:pPr>
              <w:jc w:val="center"/>
              <w:rPr>
                <w:rFonts w:ascii="Calibri" w:hAnsi="Calibri" w:cs="Tahoma"/>
                <w:sz w:val="14"/>
                <w:szCs w:val="14"/>
              </w:rPr>
            </w:pPr>
            <w:r w:rsidRPr="002E5E59">
              <w:rPr>
                <w:rFonts w:ascii="Calibri" w:hAnsi="Calibri" w:cs="Tahoma"/>
                <w:sz w:val="14"/>
                <w:szCs w:val="14"/>
              </w:rPr>
              <w:t>24 700</w:t>
            </w:r>
          </w:p>
        </w:tc>
        <w:tc>
          <w:tcPr>
            <w:tcW w:w="1139" w:type="dxa"/>
            <w:shd w:val="clear" w:color="auto" w:fill="F7FBFF"/>
            <w:vAlign w:val="center"/>
          </w:tcPr>
          <w:p w:rsidR="008A117E" w:rsidRPr="002E5E59" w:rsidRDefault="008A117E" w:rsidP="009D4D15">
            <w:pPr>
              <w:jc w:val="center"/>
              <w:rPr>
                <w:rFonts w:ascii="Calibri" w:hAnsi="Calibri" w:cs="Tahoma"/>
                <w:sz w:val="14"/>
                <w:szCs w:val="14"/>
              </w:rPr>
            </w:pPr>
            <w:r w:rsidRPr="002E5E59">
              <w:rPr>
                <w:rFonts w:ascii="Calibri" w:hAnsi="Calibri" w:cs="Tahoma"/>
                <w:sz w:val="14"/>
                <w:szCs w:val="14"/>
              </w:rPr>
              <w:t>2005</w:t>
            </w:r>
          </w:p>
        </w:tc>
        <w:tc>
          <w:tcPr>
            <w:tcW w:w="1644" w:type="dxa"/>
            <w:shd w:val="clear" w:color="auto" w:fill="F7FBFF"/>
            <w:vAlign w:val="center"/>
          </w:tcPr>
          <w:p w:rsidR="008A117E" w:rsidRPr="002E5E59" w:rsidRDefault="008A117E" w:rsidP="009D4D15">
            <w:pPr>
              <w:jc w:val="center"/>
              <w:rPr>
                <w:rFonts w:ascii="Calibri" w:hAnsi="Calibri" w:cs="Tahoma"/>
                <w:sz w:val="14"/>
                <w:szCs w:val="14"/>
              </w:rPr>
            </w:pPr>
            <w:r w:rsidRPr="002E5E59">
              <w:rPr>
                <w:rFonts w:ascii="Calibri" w:hAnsi="Calibri" w:cs="Tahoma"/>
                <w:sz w:val="14"/>
                <w:szCs w:val="14"/>
              </w:rPr>
              <w:t>Советский</w:t>
            </w:r>
          </w:p>
        </w:tc>
      </w:tr>
      <w:tr w:rsidR="008A117E" w:rsidRPr="00686F35" w:rsidTr="007730C5">
        <w:trPr>
          <w:trHeight w:val="340"/>
          <w:jc w:val="center"/>
        </w:trPr>
        <w:tc>
          <w:tcPr>
            <w:tcW w:w="454"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11.</w:t>
            </w:r>
          </w:p>
        </w:tc>
        <w:tc>
          <w:tcPr>
            <w:tcW w:w="3686"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Родионова, 23</w:t>
            </w:r>
          </w:p>
        </w:tc>
        <w:tc>
          <w:tcPr>
            <w:tcW w:w="713"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В</w:t>
            </w:r>
          </w:p>
        </w:tc>
        <w:tc>
          <w:tcPr>
            <w:tcW w:w="1413" w:type="dxa"/>
            <w:shd w:val="clear" w:color="auto" w:fill="FFFAFF"/>
            <w:vAlign w:val="center"/>
          </w:tcPr>
          <w:p w:rsidR="008A117E" w:rsidRPr="002E5E59" w:rsidRDefault="008A117E" w:rsidP="009D4D15">
            <w:pPr>
              <w:jc w:val="center"/>
              <w:rPr>
                <w:rFonts w:ascii="Calibri" w:hAnsi="Calibri" w:cs="Tahoma"/>
                <w:sz w:val="14"/>
                <w:szCs w:val="14"/>
              </w:rPr>
            </w:pPr>
            <w:r w:rsidRPr="002E5E59">
              <w:rPr>
                <w:rFonts w:ascii="Calibri" w:hAnsi="Calibri" w:cs="Tahoma"/>
                <w:sz w:val="14"/>
                <w:szCs w:val="14"/>
              </w:rPr>
              <w:t>7 70</w:t>
            </w:r>
            <w:r w:rsidR="00A82EBF" w:rsidRPr="002E5E59">
              <w:rPr>
                <w:rFonts w:ascii="Calibri" w:hAnsi="Calibri" w:cs="Tahoma"/>
                <w:sz w:val="14"/>
                <w:szCs w:val="14"/>
              </w:rPr>
              <w:t>5</w:t>
            </w:r>
          </w:p>
        </w:tc>
        <w:tc>
          <w:tcPr>
            <w:tcW w:w="1139" w:type="dxa"/>
            <w:shd w:val="clear" w:color="auto" w:fill="FFFAFF"/>
            <w:vAlign w:val="center"/>
          </w:tcPr>
          <w:p w:rsidR="008A117E" w:rsidRPr="002E5E59" w:rsidRDefault="008A117E" w:rsidP="009D4D15">
            <w:pPr>
              <w:jc w:val="center"/>
              <w:rPr>
                <w:rFonts w:ascii="Calibri" w:hAnsi="Calibri" w:cs="Tahoma"/>
                <w:sz w:val="14"/>
                <w:szCs w:val="14"/>
              </w:rPr>
            </w:pPr>
            <w:r w:rsidRPr="002E5E59">
              <w:rPr>
                <w:rFonts w:ascii="Calibri" w:hAnsi="Calibri" w:cs="Tahoma"/>
                <w:sz w:val="14"/>
                <w:szCs w:val="14"/>
              </w:rPr>
              <w:t>2004</w:t>
            </w:r>
          </w:p>
        </w:tc>
        <w:tc>
          <w:tcPr>
            <w:tcW w:w="1644" w:type="dxa"/>
            <w:shd w:val="clear" w:color="auto" w:fill="FFFAFF"/>
            <w:vAlign w:val="center"/>
          </w:tcPr>
          <w:p w:rsidR="008A117E" w:rsidRPr="00686F35" w:rsidRDefault="008A117E" w:rsidP="009D4D15">
            <w:pPr>
              <w:jc w:val="center"/>
              <w:rPr>
                <w:rFonts w:ascii="Calibri" w:hAnsi="Calibri" w:cs="Tahoma"/>
                <w:sz w:val="14"/>
                <w:szCs w:val="14"/>
              </w:rPr>
            </w:pPr>
            <w:r w:rsidRPr="00686F35">
              <w:rPr>
                <w:rFonts w:ascii="Calibri" w:hAnsi="Calibri" w:cs="Tahoma"/>
                <w:sz w:val="14"/>
                <w:szCs w:val="14"/>
              </w:rPr>
              <w:t>Нижегородский</w:t>
            </w:r>
          </w:p>
        </w:tc>
      </w:tr>
      <w:tr w:rsidR="008A117E" w:rsidRPr="00686F35" w:rsidTr="007730C5">
        <w:trPr>
          <w:trHeight w:val="340"/>
          <w:jc w:val="center"/>
        </w:trPr>
        <w:tc>
          <w:tcPr>
            <w:tcW w:w="454" w:type="dxa"/>
            <w:shd w:val="clear" w:color="auto" w:fill="F7FBFF"/>
            <w:vAlign w:val="center"/>
          </w:tcPr>
          <w:p w:rsidR="008A117E" w:rsidRPr="00686F35" w:rsidRDefault="008A117E" w:rsidP="009D4D15">
            <w:pPr>
              <w:jc w:val="center"/>
              <w:rPr>
                <w:rFonts w:ascii="Calibri" w:hAnsi="Calibri" w:cs="Tahoma"/>
                <w:color w:val="000000"/>
                <w:sz w:val="14"/>
                <w:szCs w:val="14"/>
              </w:rPr>
            </w:pPr>
            <w:r w:rsidRPr="00686F35">
              <w:rPr>
                <w:rFonts w:ascii="Calibri" w:hAnsi="Calibri" w:cs="Tahoma"/>
                <w:color w:val="000000"/>
                <w:sz w:val="14"/>
                <w:szCs w:val="14"/>
              </w:rPr>
              <w:t>12.</w:t>
            </w:r>
          </w:p>
        </w:tc>
        <w:tc>
          <w:tcPr>
            <w:tcW w:w="3686" w:type="dxa"/>
            <w:shd w:val="clear" w:color="auto" w:fill="F7FBFF"/>
            <w:vAlign w:val="center"/>
          </w:tcPr>
          <w:p w:rsidR="008A117E" w:rsidRPr="00686F35" w:rsidRDefault="008A117E" w:rsidP="009D4D15">
            <w:pPr>
              <w:jc w:val="center"/>
              <w:rPr>
                <w:rFonts w:ascii="Calibri" w:hAnsi="Calibri" w:cs="Tahoma"/>
                <w:color w:val="000000"/>
                <w:sz w:val="14"/>
                <w:szCs w:val="14"/>
              </w:rPr>
            </w:pPr>
            <w:r w:rsidRPr="00686F35">
              <w:rPr>
                <w:rFonts w:ascii="Calibri" w:hAnsi="Calibri" w:cs="Tahoma"/>
                <w:color w:val="000000"/>
                <w:sz w:val="14"/>
                <w:szCs w:val="14"/>
              </w:rPr>
              <w:t>Бизнес</w:t>
            </w:r>
            <w:r w:rsidR="009C2081" w:rsidRPr="00686F35">
              <w:rPr>
                <w:rFonts w:ascii="Calibri" w:hAnsi="Calibri" w:cs="Tahoma"/>
                <w:color w:val="000000"/>
                <w:sz w:val="14"/>
                <w:szCs w:val="14"/>
              </w:rPr>
              <w:t xml:space="preserve"> – </w:t>
            </w:r>
            <w:r w:rsidRPr="00686F35">
              <w:rPr>
                <w:rFonts w:ascii="Calibri" w:hAnsi="Calibri" w:cs="Tahoma"/>
                <w:color w:val="000000"/>
                <w:sz w:val="14"/>
                <w:szCs w:val="14"/>
              </w:rPr>
              <w:t>центр на Нижне</w:t>
            </w:r>
            <w:r w:rsidR="002E5E59">
              <w:rPr>
                <w:rFonts w:ascii="Calibri" w:hAnsi="Calibri" w:cs="Tahoma"/>
                <w:color w:val="000000"/>
                <w:sz w:val="14"/>
                <w:szCs w:val="14"/>
              </w:rPr>
              <w:t xml:space="preserve"> – </w:t>
            </w:r>
            <w:r w:rsidRPr="00686F35">
              <w:rPr>
                <w:rFonts w:ascii="Calibri" w:hAnsi="Calibri" w:cs="Tahoma"/>
                <w:color w:val="000000"/>
                <w:sz w:val="14"/>
                <w:szCs w:val="14"/>
              </w:rPr>
              <w:t>Волжской набережной, 9</w:t>
            </w:r>
          </w:p>
        </w:tc>
        <w:tc>
          <w:tcPr>
            <w:tcW w:w="713" w:type="dxa"/>
            <w:shd w:val="clear" w:color="auto" w:fill="F7FBFF"/>
            <w:vAlign w:val="center"/>
          </w:tcPr>
          <w:p w:rsidR="008A117E" w:rsidRPr="00686F35" w:rsidRDefault="008A117E" w:rsidP="009D4D15">
            <w:pPr>
              <w:jc w:val="center"/>
              <w:rPr>
                <w:rFonts w:ascii="Calibri" w:hAnsi="Calibri" w:cs="Tahoma"/>
                <w:color w:val="000000"/>
                <w:sz w:val="14"/>
                <w:szCs w:val="14"/>
              </w:rPr>
            </w:pPr>
            <w:r w:rsidRPr="00686F35">
              <w:rPr>
                <w:rFonts w:ascii="Calibri" w:hAnsi="Calibri" w:cs="Tahoma"/>
                <w:color w:val="000000"/>
                <w:sz w:val="14"/>
                <w:szCs w:val="14"/>
              </w:rPr>
              <w:t>С</w:t>
            </w:r>
          </w:p>
        </w:tc>
        <w:tc>
          <w:tcPr>
            <w:tcW w:w="1413" w:type="dxa"/>
            <w:shd w:val="clear" w:color="auto" w:fill="F7FBFF"/>
            <w:vAlign w:val="center"/>
          </w:tcPr>
          <w:p w:rsidR="008A117E" w:rsidRPr="002E5E59" w:rsidRDefault="008A117E" w:rsidP="009D4D15">
            <w:pPr>
              <w:jc w:val="center"/>
              <w:rPr>
                <w:rFonts w:ascii="Calibri" w:hAnsi="Calibri" w:cs="Tahoma"/>
                <w:color w:val="000000"/>
                <w:sz w:val="14"/>
                <w:szCs w:val="14"/>
              </w:rPr>
            </w:pPr>
            <w:r w:rsidRPr="002E5E59">
              <w:rPr>
                <w:rFonts w:ascii="Calibri" w:hAnsi="Calibri" w:cs="Tahoma"/>
                <w:color w:val="000000"/>
                <w:sz w:val="14"/>
                <w:szCs w:val="14"/>
              </w:rPr>
              <w:t>2 400</w:t>
            </w:r>
          </w:p>
        </w:tc>
        <w:tc>
          <w:tcPr>
            <w:tcW w:w="1139" w:type="dxa"/>
            <w:shd w:val="clear" w:color="auto" w:fill="F7FBFF"/>
            <w:vAlign w:val="center"/>
          </w:tcPr>
          <w:p w:rsidR="008A117E" w:rsidRPr="002E5E59" w:rsidRDefault="008A117E" w:rsidP="009D4D15">
            <w:pPr>
              <w:jc w:val="center"/>
              <w:rPr>
                <w:rFonts w:ascii="Calibri" w:hAnsi="Calibri" w:cs="Tahoma"/>
                <w:color w:val="000000"/>
                <w:sz w:val="14"/>
                <w:szCs w:val="14"/>
              </w:rPr>
            </w:pPr>
            <w:r w:rsidRPr="002E5E59">
              <w:rPr>
                <w:rFonts w:ascii="Calibri" w:hAnsi="Calibri" w:cs="Tahoma"/>
                <w:color w:val="000000"/>
                <w:sz w:val="14"/>
                <w:szCs w:val="14"/>
              </w:rPr>
              <w:t>2007</w:t>
            </w:r>
          </w:p>
        </w:tc>
        <w:tc>
          <w:tcPr>
            <w:tcW w:w="1644" w:type="dxa"/>
            <w:shd w:val="clear" w:color="auto" w:fill="F7FBFF"/>
            <w:vAlign w:val="center"/>
          </w:tcPr>
          <w:p w:rsidR="008A117E" w:rsidRPr="00686F35" w:rsidRDefault="008A117E" w:rsidP="009D4D15">
            <w:pPr>
              <w:jc w:val="center"/>
              <w:rPr>
                <w:rFonts w:ascii="Calibri" w:hAnsi="Calibri" w:cs="Tahoma"/>
                <w:color w:val="000000"/>
                <w:sz w:val="14"/>
                <w:szCs w:val="14"/>
              </w:rPr>
            </w:pPr>
            <w:r w:rsidRPr="00686F35">
              <w:rPr>
                <w:rFonts w:ascii="Calibri" w:hAnsi="Calibri" w:cs="Tahoma"/>
                <w:color w:val="000000"/>
                <w:sz w:val="14"/>
                <w:szCs w:val="14"/>
              </w:rPr>
              <w:t>Нижегородский</w:t>
            </w:r>
          </w:p>
        </w:tc>
      </w:tr>
      <w:tr w:rsidR="008A117E" w:rsidRPr="00686F35" w:rsidTr="007730C5">
        <w:trPr>
          <w:trHeight w:val="340"/>
          <w:jc w:val="center"/>
        </w:trPr>
        <w:tc>
          <w:tcPr>
            <w:tcW w:w="454" w:type="dxa"/>
            <w:shd w:val="clear" w:color="auto" w:fill="FFFAFF"/>
            <w:vAlign w:val="center"/>
          </w:tcPr>
          <w:p w:rsidR="008A117E" w:rsidRPr="00686F35" w:rsidRDefault="008A117E" w:rsidP="009D4D15">
            <w:pPr>
              <w:jc w:val="center"/>
              <w:rPr>
                <w:rFonts w:ascii="Calibri" w:hAnsi="Calibri" w:cs="Tahoma"/>
                <w:color w:val="000000"/>
                <w:sz w:val="14"/>
                <w:szCs w:val="14"/>
              </w:rPr>
            </w:pPr>
            <w:r w:rsidRPr="00686F35">
              <w:rPr>
                <w:rFonts w:ascii="Calibri" w:hAnsi="Calibri" w:cs="Tahoma"/>
                <w:color w:val="000000"/>
                <w:sz w:val="14"/>
                <w:szCs w:val="14"/>
              </w:rPr>
              <w:t>13.</w:t>
            </w:r>
          </w:p>
        </w:tc>
        <w:tc>
          <w:tcPr>
            <w:tcW w:w="3686" w:type="dxa"/>
            <w:shd w:val="clear" w:color="auto" w:fill="FFFAFF"/>
            <w:vAlign w:val="center"/>
          </w:tcPr>
          <w:p w:rsidR="008A117E" w:rsidRPr="00686F35" w:rsidRDefault="008A117E" w:rsidP="009D4D15">
            <w:pPr>
              <w:jc w:val="center"/>
              <w:rPr>
                <w:rFonts w:ascii="Calibri" w:hAnsi="Calibri" w:cs="Tahoma"/>
                <w:color w:val="000000"/>
                <w:sz w:val="14"/>
                <w:szCs w:val="14"/>
              </w:rPr>
            </w:pPr>
            <w:r w:rsidRPr="00686F35">
              <w:rPr>
                <w:rFonts w:ascii="Calibri" w:hAnsi="Calibri" w:cs="Tahoma"/>
                <w:color w:val="000000"/>
                <w:sz w:val="14"/>
                <w:szCs w:val="14"/>
              </w:rPr>
              <w:t>Портал</w:t>
            </w:r>
          </w:p>
        </w:tc>
        <w:tc>
          <w:tcPr>
            <w:tcW w:w="713" w:type="dxa"/>
            <w:shd w:val="clear" w:color="auto" w:fill="FFFAFF"/>
            <w:vAlign w:val="center"/>
          </w:tcPr>
          <w:p w:rsidR="008A117E" w:rsidRPr="00686F35" w:rsidRDefault="008A117E" w:rsidP="009D4D15">
            <w:pPr>
              <w:jc w:val="center"/>
              <w:rPr>
                <w:rFonts w:ascii="Calibri" w:hAnsi="Calibri" w:cs="Tahoma"/>
                <w:color w:val="000000"/>
                <w:sz w:val="14"/>
                <w:szCs w:val="14"/>
              </w:rPr>
            </w:pPr>
            <w:r w:rsidRPr="00686F35">
              <w:rPr>
                <w:rFonts w:ascii="Calibri" w:hAnsi="Calibri" w:cs="Tahoma"/>
                <w:color w:val="000000"/>
                <w:sz w:val="14"/>
                <w:szCs w:val="14"/>
              </w:rPr>
              <w:t>С</w:t>
            </w:r>
          </w:p>
        </w:tc>
        <w:tc>
          <w:tcPr>
            <w:tcW w:w="1413" w:type="dxa"/>
            <w:shd w:val="clear" w:color="auto" w:fill="FFFAFF"/>
            <w:vAlign w:val="center"/>
          </w:tcPr>
          <w:p w:rsidR="008A117E" w:rsidRPr="002E5E59" w:rsidRDefault="008A117E" w:rsidP="009D4D15">
            <w:pPr>
              <w:jc w:val="center"/>
              <w:rPr>
                <w:rFonts w:ascii="Calibri" w:hAnsi="Calibri" w:cs="Tahoma"/>
                <w:color w:val="000000"/>
                <w:sz w:val="14"/>
                <w:szCs w:val="14"/>
              </w:rPr>
            </w:pPr>
            <w:r w:rsidRPr="002E5E59">
              <w:rPr>
                <w:rFonts w:ascii="Calibri" w:hAnsi="Calibri" w:cs="Tahoma"/>
                <w:color w:val="000000"/>
                <w:sz w:val="14"/>
                <w:szCs w:val="14"/>
              </w:rPr>
              <w:t>3 500</w:t>
            </w:r>
          </w:p>
        </w:tc>
        <w:tc>
          <w:tcPr>
            <w:tcW w:w="1139" w:type="dxa"/>
            <w:shd w:val="clear" w:color="auto" w:fill="FFFAFF"/>
            <w:vAlign w:val="center"/>
          </w:tcPr>
          <w:p w:rsidR="008A117E" w:rsidRPr="002E5E59" w:rsidRDefault="008A117E" w:rsidP="009D4D15">
            <w:pPr>
              <w:jc w:val="center"/>
              <w:rPr>
                <w:rFonts w:ascii="Calibri" w:hAnsi="Calibri" w:cs="Tahoma"/>
                <w:color w:val="000000"/>
                <w:sz w:val="14"/>
                <w:szCs w:val="14"/>
              </w:rPr>
            </w:pPr>
            <w:r w:rsidRPr="002E5E59">
              <w:rPr>
                <w:rFonts w:ascii="Calibri" w:hAnsi="Calibri" w:cs="Tahoma"/>
                <w:color w:val="000000"/>
                <w:sz w:val="14"/>
                <w:szCs w:val="14"/>
              </w:rPr>
              <w:t>2005</w:t>
            </w:r>
          </w:p>
        </w:tc>
        <w:tc>
          <w:tcPr>
            <w:tcW w:w="1644" w:type="dxa"/>
            <w:shd w:val="clear" w:color="auto" w:fill="FFFAFF"/>
            <w:vAlign w:val="center"/>
          </w:tcPr>
          <w:p w:rsidR="008A117E" w:rsidRPr="00686F35" w:rsidRDefault="008A117E" w:rsidP="009D4D15">
            <w:pPr>
              <w:jc w:val="center"/>
              <w:rPr>
                <w:rFonts w:ascii="Calibri" w:hAnsi="Calibri" w:cs="Tahoma"/>
                <w:color w:val="000000"/>
                <w:sz w:val="14"/>
                <w:szCs w:val="14"/>
              </w:rPr>
            </w:pPr>
            <w:r w:rsidRPr="00686F35">
              <w:rPr>
                <w:rFonts w:ascii="Calibri" w:hAnsi="Calibri" w:cs="Tahoma"/>
                <w:color w:val="000000"/>
                <w:sz w:val="14"/>
                <w:szCs w:val="14"/>
              </w:rPr>
              <w:t>Советский</w:t>
            </w:r>
          </w:p>
        </w:tc>
      </w:tr>
    </w:tbl>
    <w:p w:rsidR="009735C0" w:rsidRDefault="009735C0" w:rsidP="00211E84">
      <w:pPr>
        <w:spacing w:before="240" w:after="80"/>
        <w:ind w:firstLine="720"/>
        <w:jc w:val="both"/>
        <w:rPr>
          <w:rFonts w:ascii="Arial Narrow" w:hAnsi="Arial Narrow" w:cs="Tahoma"/>
          <w:color w:val="000000"/>
          <w:sz w:val="22"/>
          <w:szCs w:val="22"/>
        </w:rPr>
      </w:pPr>
      <w:r>
        <w:rPr>
          <w:rFonts w:ascii="Georgia" w:hAnsi="Georgia"/>
          <w:sz w:val="22"/>
          <w:szCs w:val="22"/>
        </w:rPr>
        <w:lastRenderedPageBreak/>
        <w:t>Т</w:t>
      </w:r>
      <w:r w:rsidRPr="009735C0">
        <w:rPr>
          <w:rFonts w:ascii="Arial Narrow" w:hAnsi="Arial Narrow"/>
          <w:sz w:val="22"/>
          <w:szCs w:val="22"/>
        </w:rPr>
        <w:t>аким образом, на сегодняшний день в</w:t>
      </w:r>
      <w:r w:rsidRPr="009735C0">
        <w:rPr>
          <w:rFonts w:ascii="Arial Narrow" w:hAnsi="Arial Narrow" w:cs="Tahoma"/>
          <w:color w:val="000000"/>
          <w:sz w:val="22"/>
          <w:szCs w:val="22"/>
        </w:rPr>
        <w:t xml:space="preserve"> городе функционирует </w:t>
      </w:r>
      <w:r>
        <w:rPr>
          <w:rFonts w:ascii="Arial Narrow" w:hAnsi="Arial Narrow" w:cs="Tahoma"/>
          <w:color w:val="000000"/>
          <w:sz w:val="22"/>
          <w:szCs w:val="22"/>
        </w:rPr>
        <w:t>13</w:t>
      </w:r>
      <w:r w:rsidRPr="009735C0">
        <w:rPr>
          <w:rFonts w:ascii="Arial Narrow" w:hAnsi="Arial Narrow" w:cs="Tahoma"/>
          <w:color w:val="000000"/>
          <w:sz w:val="22"/>
          <w:szCs w:val="22"/>
        </w:rPr>
        <w:t xml:space="preserve"> офисных центров, прошедших классификацию</w:t>
      </w:r>
      <w:r w:rsidRPr="008A117E">
        <w:rPr>
          <w:rFonts w:ascii="Arial Narrow" w:hAnsi="Arial Narrow" w:cs="Tahoma"/>
          <w:color w:val="000000"/>
          <w:sz w:val="22"/>
          <w:szCs w:val="22"/>
        </w:rPr>
        <w:t xml:space="preserve"> Гильдии управляющих и девелоперов</w:t>
      </w:r>
      <w:r>
        <w:rPr>
          <w:rFonts w:ascii="Arial Narrow" w:hAnsi="Arial Narrow" w:cs="Tahoma"/>
          <w:color w:val="000000"/>
          <w:sz w:val="22"/>
          <w:szCs w:val="22"/>
        </w:rPr>
        <w:t>, из них:</w:t>
      </w:r>
    </w:p>
    <w:p w:rsidR="009735C0" w:rsidRDefault="009735C0" w:rsidP="00211E84">
      <w:pPr>
        <w:numPr>
          <w:ilvl w:val="0"/>
          <w:numId w:val="30"/>
        </w:numPr>
        <w:ind w:left="1004" w:hanging="284"/>
        <w:jc w:val="both"/>
        <w:rPr>
          <w:rFonts w:ascii="Arial Narrow" w:hAnsi="Arial Narrow" w:cs="Tahoma"/>
          <w:color w:val="000000"/>
          <w:sz w:val="22"/>
          <w:szCs w:val="22"/>
        </w:rPr>
      </w:pPr>
      <w:r>
        <w:rPr>
          <w:rFonts w:ascii="Arial Narrow" w:hAnsi="Arial Narrow" w:cs="Tahoma"/>
          <w:color w:val="000000"/>
          <w:sz w:val="22"/>
          <w:szCs w:val="22"/>
        </w:rPr>
        <w:t xml:space="preserve">два бизнес – центра – класса А, </w:t>
      </w:r>
    </w:p>
    <w:p w:rsidR="009735C0" w:rsidRDefault="009735C0" w:rsidP="00211E84">
      <w:pPr>
        <w:numPr>
          <w:ilvl w:val="0"/>
          <w:numId w:val="30"/>
        </w:numPr>
        <w:ind w:left="1004" w:hanging="284"/>
        <w:jc w:val="both"/>
        <w:rPr>
          <w:rFonts w:ascii="Arial Narrow" w:hAnsi="Arial Narrow" w:cs="Tahoma"/>
          <w:color w:val="000000"/>
          <w:sz w:val="22"/>
          <w:szCs w:val="22"/>
        </w:rPr>
      </w:pPr>
      <w:r>
        <w:rPr>
          <w:rFonts w:ascii="Arial Narrow" w:hAnsi="Arial Narrow" w:cs="Tahoma"/>
          <w:color w:val="000000"/>
          <w:sz w:val="22"/>
          <w:szCs w:val="22"/>
        </w:rPr>
        <w:t>четыре бизнес – ценрта – класса В+,</w:t>
      </w:r>
    </w:p>
    <w:p w:rsidR="009735C0" w:rsidRDefault="009735C0" w:rsidP="00211E84">
      <w:pPr>
        <w:numPr>
          <w:ilvl w:val="0"/>
          <w:numId w:val="30"/>
        </w:numPr>
        <w:ind w:left="1004" w:hanging="284"/>
        <w:jc w:val="both"/>
        <w:rPr>
          <w:rFonts w:ascii="Arial Narrow" w:hAnsi="Arial Narrow" w:cs="Tahoma"/>
          <w:color w:val="000000"/>
          <w:sz w:val="22"/>
          <w:szCs w:val="22"/>
        </w:rPr>
      </w:pPr>
      <w:r>
        <w:rPr>
          <w:rFonts w:ascii="Arial Narrow" w:hAnsi="Arial Narrow" w:cs="Tahoma"/>
          <w:color w:val="000000"/>
          <w:sz w:val="22"/>
          <w:szCs w:val="22"/>
        </w:rPr>
        <w:t>пять бизнес – центров – класса В;</w:t>
      </w:r>
    </w:p>
    <w:p w:rsidR="009735C0" w:rsidRPr="0035249B" w:rsidRDefault="009735C0" w:rsidP="00211E84">
      <w:pPr>
        <w:numPr>
          <w:ilvl w:val="0"/>
          <w:numId w:val="30"/>
        </w:numPr>
        <w:ind w:left="1004" w:hanging="284"/>
        <w:jc w:val="both"/>
        <w:rPr>
          <w:rFonts w:ascii="Arial Narrow" w:hAnsi="Arial Narrow"/>
          <w:sz w:val="22"/>
          <w:szCs w:val="22"/>
        </w:rPr>
      </w:pPr>
      <w:r>
        <w:rPr>
          <w:rFonts w:ascii="Arial Narrow" w:hAnsi="Arial Narrow" w:cs="Tahoma"/>
          <w:color w:val="000000"/>
          <w:sz w:val="22"/>
          <w:szCs w:val="22"/>
        </w:rPr>
        <w:t>два бизнес – центра – класса С.</w:t>
      </w:r>
    </w:p>
    <w:p w:rsidR="00D77206" w:rsidRDefault="00DC0B9A" w:rsidP="007730C5">
      <w:pPr>
        <w:spacing w:before="360" w:after="240"/>
        <w:jc w:val="center"/>
        <w:rPr>
          <w:rFonts w:ascii="Georgia" w:hAnsi="Georgia"/>
          <w:noProof/>
          <w:sz w:val="22"/>
          <w:szCs w:val="22"/>
        </w:rPr>
      </w:pPr>
      <w:r>
        <w:rPr>
          <w:rFonts w:ascii="Georgia" w:hAnsi="Georgia"/>
          <w:noProof/>
          <w:sz w:val="22"/>
          <w:szCs w:val="22"/>
        </w:rPr>
        <w:drawing>
          <wp:inline distT="0" distB="0" distL="0" distR="0">
            <wp:extent cx="3418840" cy="2449830"/>
            <wp:effectExtent l="19050" t="19050" r="10160" b="26670"/>
            <wp:docPr id="3" name="Диаграмм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1"/>
                    <pic:cNvPicPr>
                      <a:picLocks noChangeAspect="1" noChangeArrowheads="1"/>
                    </pic:cNvPicPr>
                  </pic:nvPicPr>
                  <pic:blipFill>
                    <a:blip r:embed="rId98" cstate="email"/>
                    <a:srcRect/>
                    <a:stretch>
                      <a:fillRect/>
                    </a:stretch>
                  </pic:blipFill>
                  <pic:spPr bwMode="auto">
                    <a:xfrm>
                      <a:off x="0" y="0"/>
                      <a:ext cx="3418840" cy="2449830"/>
                    </a:xfrm>
                    <a:prstGeom prst="rect">
                      <a:avLst/>
                    </a:prstGeom>
                    <a:noFill/>
                    <a:ln w="6350" cmpd="sng">
                      <a:solidFill>
                        <a:srgbClr val="666699"/>
                      </a:solidFill>
                      <a:miter lim="800000"/>
                      <a:headEnd/>
                      <a:tailEnd/>
                    </a:ln>
                    <a:effectLst/>
                  </pic:spPr>
                </pic:pic>
              </a:graphicData>
            </a:graphic>
          </wp:inline>
        </w:drawing>
      </w:r>
    </w:p>
    <w:p w:rsidR="007730C5" w:rsidRPr="007730C5" w:rsidRDefault="00D77206" w:rsidP="007730C5">
      <w:pPr>
        <w:adjustRightInd w:val="0"/>
        <w:jc w:val="center"/>
        <w:rPr>
          <w:rFonts w:ascii="Calibri" w:hAnsi="Calibri" w:cs="Arial"/>
          <w:sz w:val="18"/>
          <w:szCs w:val="18"/>
        </w:rPr>
      </w:pPr>
      <w:r w:rsidRPr="003E1E42">
        <w:rPr>
          <w:rFonts w:ascii="Calibri" w:hAnsi="Calibri" w:cs="Arial"/>
          <w:b/>
          <w:color w:val="7A0031"/>
          <w:sz w:val="18"/>
          <w:szCs w:val="18"/>
        </w:rPr>
        <w:t xml:space="preserve">Рис. </w:t>
      </w:r>
      <w:r w:rsidR="007730C5" w:rsidRPr="003E1E42">
        <w:rPr>
          <w:rFonts w:ascii="Calibri" w:hAnsi="Calibri" w:cs="Arial"/>
          <w:b/>
          <w:color w:val="7A0031"/>
          <w:sz w:val="18"/>
          <w:szCs w:val="18"/>
        </w:rPr>
        <w:t>2</w:t>
      </w:r>
      <w:r w:rsidRPr="003E1E42">
        <w:rPr>
          <w:rFonts w:ascii="Calibri" w:hAnsi="Calibri" w:cs="Arial"/>
          <w:b/>
          <w:color w:val="7A0031"/>
          <w:sz w:val="18"/>
          <w:szCs w:val="18"/>
        </w:rPr>
        <w:t>.</w:t>
      </w:r>
      <w:r w:rsidRPr="003E1E42">
        <w:rPr>
          <w:rFonts w:ascii="Calibri" w:hAnsi="Calibri" w:cs="Arial"/>
          <w:color w:val="7A0031"/>
          <w:sz w:val="18"/>
          <w:szCs w:val="18"/>
        </w:rPr>
        <w:t xml:space="preserve"> </w:t>
      </w:r>
      <w:r w:rsidRPr="007730C5">
        <w:rPr>
          <w:rFonts w:ascii="Calibri" w:hAnsi="Calibri" w:cs="Arial"/>
          <w:sz w:val="18"/>
          <w:szCs w:val="18"/>
        </w:rPr>
        <w:t>С</w:t>
      </w:r>
      <w:r w:rsidR="00CD3029" w:rsidRPr="007730C5">
        <w:rPr>
          <w:rFonts w:ascii="Calibri" w:hAnsi="Calibri" w:cs="Arial"/>
          <w:sz w:val="18"/>
          <w:szCs w:val="18"/>
        </w:rPr>
        <w:t>труктура с</w:t>
      </w:r>
      <w:r w:rsidRPr="007730C5">
        <w:rPr>
          <w:rFonts w:ascii="Calibri" w:hAnsi="Calibri" w:cs="Arial"/>
          <w:sz w:val="18"/>
          <w:szCs w:val="18"/>
        </w:rPr>
        <w:t>ертифицированны</w:t>
      </w:r>
      <w:r w:rsidR="00CD3029" w:rsidRPr="007730C5">
        <w:rPr>
          <w:rFonts w:ascii="Calibri" w:hAnsi="Calibri" w:cs="Arial"/>
          <w:sz w:val="18"/>
          <w:szCs w:val="18"/>
        </w:rPr>
        <w:t>х</w:t>
      </w:r>
      <w:r w:rsidRPr="007730C5">
        <w:rPr>
          <w:rFonts w:ascii="Calibri" w:hAnsi="Calibri" w:cs="Arial"/>
          <w:sz w:val="18"/>
          <w:szCs w:val="18"/>
        </w:rPr>
        <w:t xml:space="preserve"> бизнес – центр</w:t>
      </w:r>
      <w:r w:rsidR="00E86193" w:rsidRPr="007730C5">
        <w:rPr>
          <w:rFonts w:ascii="Calibri" w:hAnsi="Calibri" w:cs="Arial"/>
          <w:sz w:val="18"/>
          <w:szCs w:val="18"/>
        </w:rPr>
        <w:t xml:space="preserve">ов </w:t>
      </w:r>
    </w:p>
    <w:p w:rsidR="00D77206" w:rsidRPr="007730C5" w:rsidRDefault="00D77206" w:rsidP="00211E84">
      <w:pPr>
        <w:adjustRightInd w:val="0"/>
        <w:spacing w:after="240"/>
        <w:jc w:val="center"/>
        <w:rPr>
          <w:rFonts w:ascii="Calibri" w:hAnsi="Calibri" w:cs="Tunga"/>
          <w:noProof/>
          <w:sz w:val="18"/>
          <w:szCs w:val="18"/>
        </w:rPr>
      </w:pPr>
      <w:r w:rsidRPr="007730C5">
        <w:rPr>
          <w:rFonts w:ascii="Calibri" w:hAnsi="Calibri" w:cs="Arial"/>
          <w:sz w:val="18"/>
          <w:szCs w:val="18"/>
        </w:rPr>
        <w:t>города Нижнего Новгорода</w:t>
      </w:r>
      <w:r w:rsidR="00CD3029" w:rsidRPr="007730C5">
        <w:rPr>
          <w:rFonts w:ascii="Calibri" w:hAnsi="Calibri" w:cs="Arial"/>
          <w:sz w:val="18"/>
          <w:szCs w:val="18"/>
        </w:rPr>
        <w:t xml:space="preserve"> по классам</w:t>
      </w:r>
      <w:r w:rsidRPr="007730C5">
        <w:rPr>
          <w:rFonts w:ascii="Calibri" w:hAnsi="Calibri" w:cs="Arial"/>
          <w:sz w:val="18"/>
          <w:szCs w:val="18"/>
        </w:rPr>
        <w:t>.</w:t>
      </w:r>
    </w:p>
    <w:p w:rsidR="003B6F2B" w:rsidRPr="00CD3029" w:rsidRDefault="003A77E7" w:rsidP="00211E84">
      <w:pPr>
        <w:ind w:firstLine="720"/>
        <w:jc w:val="both"/>
        <w:rPr>
          <w:rFonts w:ascii="Arial Narrow" w:hAnsi="Arial Narrow"/>
          <w:sz w:val="22"/>
          <w:szCs w:val="22"/>
        </w:rPr>
      </w:pPr>
      <w:r w:rsidRPr="00CD3029">
        <w:rPr>
          <w:rFonts w:ascii="Georgia" w:hAnsi="Georgia"/>
          <w:sz w:val="22"/>
          <w:szCs w:val="22"/>
        </w:rPr>
        <w:t>Ч</w:t>
      </w:r>
      <w:r w:rsidRPr="00CD3029">
        <w:rPr>
          <w:rFonts w:ascii="Arial Narrow" w:hAnsi="Arial Narrow"/>
          <w:sz w:val="22"/>
          <w:szCs w:val="22"/>
        </w:rPr>
        <w:t>тобы изучить современное состояние дел в бизнес – центра</w:t>
      </w:r>
      <w:r w:rsidR="00B0011F" w:rsidRPr="00CD3029">
        <w:rPr>
          <w:rFonts w:ascii="Arial Narrow" w:hAnsi="Arial Narrow"/>
          <w:sz w:val="22"/>
          <w:szCs w:val="22"/>
        </w:rPr>
        <w:t>х</w:t>
      </w:r>
      <w:r w:rsidRPr="00CD3029">
        <w:rPr>
          <w:rFonts w:ascii="Arial Narrow" w:hAnsi="Arial Narrow"/>
          <w:sz w:val="22"/>
          <w:szCs w:val="22"/>
        </w:rPr>
        <w:t xml:space="preserve"> города было исследовано 2</w:t>
      </w:r>
      <w:r w:rsidR="00CA25AE" w:rsidRPr="00CD3029">
        <w:rPr>
          <w:rFonts w:ascii="Arial Narrow" w:hAnsi="Arial Narrow"/>
          <w:sz w:val="22"/>
          <w:szCs w:val="22"/>
        </w:rPr>
        <w:t>8</w:t>
      </w:r>
      <w:r w:rsidRPr="00CD3029">
        <w:rPr>
          <w:rFonts w:ascii="Arial Narrow" w:hAnsi="Arial Narrow"/>
          <w:sz w:val="22"/>
          <w:szCs w:val="22"/>
        </w:rPr>
        <w:t xml:space="preserve"> объектов класса А, В+ и В.</w:t>
      </w:r>
      <w:r w:rsidR="00F25E77" w:rsidRPr="00CD3029">
        <w:rPr>
          <w:rFonts w:ascii="Arial Narrow" w:hAnsi="Arial Narrow"/>
          <w:sz w:val="22"/>
          <w:szCs w:val="22"/>
        </w:rPr>
        <w:t xml:space="preserve"> </w:t>
      </w:r>
    </w:p>
    <w:p w:rsidR="00F25E77" w:rsidRPr="00F25E77" w:rsidRDefault="00F25E77" w:rsidP="00211E84">
      <w:pPr>
        <w:ind w:firstLine="720"/>
        <w:jc w:val="both"/>
        <w:rPr>
          <w:rFonts w:ascii="Arial Narrow" w:hAnsi="Arial Narrow"/>
          <w:sz w:val="22"/>
          <w:szCs w:val="22"/>
        </w:rPr>
      </w:pPr>
      <w:r w:rsidRPr="00CD3029">
        <w:rPr>
          <w:rFonts w:ascii="Georgia" w:hAnsi="Georgia"/>
          <w:sz w:val="22"/>
          <w:szCs w:val="22"/>
        </w:rPr>
        <w:t>В</w:t>
      </w:r>
      <w:r w:rsidRPr="00F25E77">
        <w:rPr>
          <w:rFonts w:ascii="Arial Narrow" w:hAnsi="Arial Narrow"/>
          <w:sz w:val="22"/>
          <w:szCs w:val="22"/>
        </w:rPr>
        <w:t xml:space="preserve"> исследовании принимали участие как бизнес – центры, сертифицированные Гильдией управляющих и девелоперов, соответствующей категории, так бизнес – центры, </w:t>
      </w:r>
      <w:r w:rsidR="002E5E59">
        <w:rPr>
          <w:rFonts w:ascii="Arial Narrow" w:hAnsi="Arial Narrow"/>
          <w:sz w:val="22"/>
          <w:szCs w:val="22"/>
        </w:rPr>
        <w:t>класс которых заявлен</w:t>
      </w:r>
      <w:r w:rsidRPr="00F25E77">
        <w:rPr>
          <w:rFonts w:ascii="Arial Narrow" w:hAnsi="Arial Narrow"/>
          <w:sz w:val="22"/>
          <w:szCs w:val="22"/>
        </w:rPr>
        <w:t xml:space="preserve"> собствен</w:t>
      </w:r>
      <w:r w:rsidR="002E5E59">
        <w:rPr>
          <w:rFonts w:ascii="Arial Narrow" w:hAnsi="Arial Narrow"/>
          <w:sz w:val="22"/>
          <w:szCs w:val="22"/>
        </w:rPr>
        <w:t>н</w:t>
      </w:r>
      <w:r w:rsidRPr="00F25E77">
        <w:rPr>
          <w:rFonts w:ascii="Arial Narrow" w:hAnsi="Arial Narrow"/>
          <w:sz w:val="22"/>
          <w:szCs w:val="22"/>
        </w:rPr>
        <w:t xml:space="preserve">иками </w:t>
      </w:r>
      <w:r w:rsidR="002E5E59">
        <w:rPr>
          <w:rFonts w:ascii="Arial Narrow" w:hAnsi="Arial Narrow"/>
          <w:sz w:val="22"/>
          <w:szCs w:val="22"/>
        </w:rPr>
        <w:t>объектов самостоятельно</w:t>
      </w:r>
      <w:r w:rsidRPr="00F25E77">
        <w:rPr>
          <w:rFonts w:ascii="Arial Narrow" w:hAnsi="Arial Narrow"/>
          <w:sz w:val="22"/>
          <w:szCs w:val="22"/>
        </w:rPr>
        <w:t xml:space="preserve">. </w:t>
      </w:r>
    </w:p>
    <w:p w:rsidR="003A77E7" w:rsidRDefault="00DC0B9A" w:rsidP="007730C5">
      <w:pPr>
        <w:spacing w:before="360" w:after="240"/>
        <w:jc w:val="center"/>
        <w:rPr>
          <w:rFonts w:ascii="Georgia" w:hAnsi="Georgia"/>
          <w:sz w:val="22"/>
          <w:szCs w:val="22"/>
        </w:rPr>
      </w:pPr>
      <w:r>
        <w:rPr>
          <w:rFonts w:ascii="Georgia" w:hAnsi="Georgia"/>
          <w:noProof/>
          <w:sz w:val="22"/>
          <w:szCs w:val="22"/>
        </w:rPr>
        <w:drawing>
          <wp:inline distT="0" distB="0" distL="0" distR="0">
            <wp:extent cx="3418840" cy="2374900"/>
            <wp:effectExtent l="19050" t="19050" r="10160" b="25400"/>
            <wp:docPr id="2" name="Диаграмм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spect="1" noChangeArrowheads="1"/>
                    </pic:cNvPicPr>
                  </pic:nvPicPr>
                  <pic:blipFill>
                    <a:blip r:embed="rId99" cstate="email"/>
                    <a:srcRect/>
                    <a:stretch>
                      <a:fillRect/>
                    </a:stretch>
                  </pic:blipFill>
                  <pic:spPr bwMode="auto">
                    <a:xfrm>
                      <a:off x="0" y="0"/>
                      <a:ext cx="3418840" cy="2374900"/>
                    </a:xfrm>
                    <a:prstGeom prst="rect">
                      <a:avLst/>
                    </a:prstGeom>
                    <a:noFill/>
                    <a:ln w="6350" cmpd="sng">
                      <a:solidFill>
                        <a:srgbClr val="666699"/>
                      </a:solidFill>
                      <a:miter lim="800000"/>
                      <a:headEnd/>
                      <a:tailEnd/>
                    </a:ln>
                    <a:effectLst/>
                  </pic:spPr>
                </pic:pic>
              </a:graphicData>
            </a:graphic>
          </wp:inline>
        </w:drawing>
      </w:r>
    </w:p>
    <w:p w:rsidR="00E86193" w:rsidRPr="007730C5" w:rsidRDefault="00FA717B" w:rsidP="00211E84">
      <w:pPr>
        <w:adjustRightInd w:val="0"/>
        <w:jc w:val="center"/>
        <w:rPr>
          <w:rFonts w:ascii="Calibri" w:hAnsi="Calibri" w:cs="Arial"/>
          <w:sz w:val="18"/>
          <w:szCs w:val="18"/>
        </w:rPr>
      </w:pPr>
      <w:r w:rsidRPr="003E1E42">
        <w:rPr>
          <w:rFonts w:ascii="Calibri" w:hAnsi="Calibri" w:cs="Arial"/>
          <w:b/>
          <w:color w:val="7A0031"/>
          <w:sz w:val="18"/>
          <w:szCs w:val="18"/>
        </w:rPr>
        <w:t xml:space="preserve">Рис. </w:t>
      </w:r>
      <w:r w:rsidR="007730C5" w:rsidRPr="003E1E42">
        <w:rPr>
          <w:rFonts w:ascii="Calibri" w:hAnsi="Calibri" w:cs="Arial"/>
          <w:b/>
          <w:color w:val="7A0031"/>
          <w:sz w:val="18"/>
          <w:szCs w:val="18"/>
        </w:rPr>
        <w:t>3</w:t>
      </w:r>
      <w:r w:rsidRPr="003E1E42">
        <w:rPr>
          <w:rFonts w:ascii="Calibri" w:hAnsi="Calibri" w:cs="Arial"/>
          <w:b/>
          <w:color w:val="7A0031"/>
          <w:sz w:val="18"/>
          <w:szCs w:val="18"/>
        </w:rPr>
        <w:t>.</w:t>
      </w:r>
      <w:r w:rsidRPr="00E86193">
        <w:rPr>
          <w:rFonts w:ascii="Calibri" w:hAnsi="Calibri" w:cs="Arial"/>
          <w:color w:val="333333"/>
          <w:sz w:val="18"/>
          <w:szCs w:val="18"/>
        </w:rPr>
        <w:t xml:space="preserve"> </w:t>
      </w:r>
      <w:r w:rsidR="000B0238" w:rsidRPr="007730C5">
        <w:rPr>
          <w:rFonts w:ascii="Calibri" w:hAnsi="Calibri" w:cs="Arial"/>
          <w:sz w:val="18"/>
          <w:szCs w:val="18"/>
        </w:rPr>
        <w:t>С</w:t>
      </w:r>
      <w:r w:rsidR="002E5E59" w:rsidRPr="007730C5">
        <w:rPr>
          <w:rFonts w:ascii="Calibri" w:hAnsi="Calibri" w:cs="Arial"/>
          <w:sz w:val="18"/>
          <w:szCs w:val="18"/>
        </w:rPr>
        <w:t>труктура рынка бизнес – центров по классам</w:t>
      </w:r>
      <w:r w:rsidR="000B0238" w:rsidRPr="007730C5">
        <w:rPr>
          <w:rFonts w:ascii="Calibri" w:hAnsi="Calibri" w:cs="Arial"/>
          <w:sz w:val="18"/>
          <w:szCs w:val="18"/>
        </w:rPr>
        <w:t xml:space="preserve"> </w:t>
      </w:r>
      <w:r w:rsidR="006030E8" w:rsidRPr="007730C5">
        <w:rPr>
          <w:rFonts w:ascii="Calibri" w:hAnsi="Calibri" w:cs="Arial"/>
          <w:sz w:val="18"/>
          <w:szCs w:val="18"/>
        </w:rPr>
        <w:t xml:space="preserve">в целом </w:t>
      </w:r>
    </w:p>
    <w:p w:rsidR="00F046FC" w:rsidRPr="007730C5" w:rsidRDefault="006030E8" w:rsidP="00211E84">
      <w:pPr>
        <w:adjustRightInd w:val="0"/>
        <w:jc w:val="center"/>
        <w:rPr>
          <w:rFonts w:ascii="Calibri" w:hAnsi="Calibri" w:cs="Arial"/>
          <w:sz w:val="18"/>
          <w:szCs w:val="18"/>
        </w:rPr>
      </w:pPr>
      <w:r w:rsidRPr="007730C5">
        <w:rPr>
          <w:rFonts w:ascii="Calibri" w:hAnsi="Calibri" w:cs="Arial"/>
          <w:sz w:val="18"/>
          <w:szCs w:val="18"/>
        </w:rPr>
        <w:t>по городу Нижнему Новгороду</w:t>
      </w:r>
      <w:r w:rsidR="003B6F2B" w:rsidRPr="007730C5">
        <w:rPr>
          <w:rFonts w:ascii="Calibri" w:hAnsi="Calibri" w:cs="Arial"/>
          <w:sz w:val="18"/>
          <w:szCs w:val="18"/>
        </w:rPr>
        <w:t xml:space="preserve"> (по количеству</w:t>
      </w:r>
      <w:r w:rsidR="00E86193" w:rsidRPr="007730C5">
        <w:rPr>
          <w:rFonts w:ascii="Calibri" w:hAnsi="Calibri" w:cs="Arial"/>
          <w:sz w:val="18"/>
          <w:szCs w:val="18"/>
        </w:rPr>
        <w:t xml:space="preserve"> бизнес – центров)</w:t>
      </w:r>
      <w:r w:rsidR="0039700A" w:rsidRPr="007730C5">
        <w:rPr>
          <w:rFonts w:ascii="Calibri" w:hAnsi="Calibri" w:cs="Arial"/>
          <w:sz w:val="18"/>
          <w:szCs w:val="18"/>
        </w:rPr>
        <w:t>.</w:t>
      </w:r>
    </w:p>
    <w:p w:rsidR="003B6F2B" w:rsidRPr="007730C5" w:rsidRDefault="00DC0B9A" w:rsidP="00211E84">
      <w:pPr>
        <w:adjustRightInd w:val="0"/>
        <w:spacing w:before="240" w:after="240"/>
        <w:jc w:val="center"/>
        <w:rPr>
          <w:rFonts w:ascii="Calibri" w:hAnsi="Calibri" w:cs="Tunga"/>
          <w:noProof/>
          <w:sz w:val="18"/>
          <w:szCs w:val="18"/>
        </w:rPr>
      </w:pPr>
      <w:r>
        <w:rPr>
          <w:rFonts w:ascii="Calibri" w:hAnsi="Calibri" w:cs="Tunga"/>
          <w:noProof/>
          <w:sz w:val="18"/>
          <w:szCs w:val="18"/>
        </w:rPr>
        <w:lastRenderedPageBreak/>
        <w:drawing>
          <wp:inline distT="0" distB="0" distL="0" distR="0">
            <wp:extent cx="3275330" cy="2245360"/>
            <wp:effectExtent l="19050" t="19050" r="20320" b="2159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00" cstate="email"/>
                    <a:srcRect r="-63"/>
                    <a:stretch>
                      <a:fillRect/>
                    </a:stretch>
                  </pic:blipFill>
                  <pic:spPr bwMode="auto">
                    <a:xfrm>
                      <a:off x="0" y="0"/>
                      <a:ext cx="3275330" cy="2245360"/>
                    </a:xfrm>
                    <a:prstGeom prst="rect">
                      <a:avLst/>
                    </a:prstGeom>
                    <a:noFill/>
                    <a:ln w="6350" cmpd="sng">
                      <a:solidFill>
                        <a:srgbClr val="666699"/>
                      </a:solidFill>
                      <a:miter lim="800000"/>
                      <a:headEnd/>
                      <a:tailEnd/>
                    </a:ln>
                    <a:effectLst/>
                  </pic:spPr>
                </pic:pic>
              </a:graphicData>
            </a:graphic>
          </wp:inline>
        </w:drawing>
      </w:r>
    </w:p>
    <w:p w:rsidR="00BB0B14" w:rsidRPr="00BB0B14" w:rsidRDefault="003B6F2B" w:rsidP="00BB0B14">
      <w:pPr>
        <w:jc w:val="center"/>
        <w:rPr>
          <w:rFonts w:ascii="Calibri" w:hAnsi="Calibri" w:cs="Arial"/>
          <w:sz w:val="18"/>
          <w:szCs w:val="18"/>
        </w:rPr>
      </w:pPr>
      <w:r w:rsidRPr="003E1E42">
        <w:rPr>
          <w:rFonts w:ascii="Calibri" w:hAnsi="Calibri" w:cs="Arial"/>
          <w:b/>
          <w:color w:val="7A0031"/>
          <w:sz w:val="18"/>
          <w:szCs w:val="18"/>
        </w:rPr>
        <w:t xml:space="preserve">Рис. </w:t>
      </w:r>
      <w:r w:rsidR="0046079B" w:rsidRPr="003E1E42">
        <w:rPr>
          <w:rFonts w:ascii="Calibri" w:hAnsi="Calibri" w:cs="Arial"/>
          <w:b/>
          <w:color w:val="7A0031"/>
          <w:sz w:val="18"/>
          <w:szCs w:val="18"/>
        </w:rPr>
        <w:t>4</w:t>
      </w:r>
      <w:r w:rsidRPr="003E1E42">
        <w:rPr>
          <w:rFonts w:ascii="Calibri" w:hAnsi="Calibri" w:cs="Arial"/>
          <w:b/>
          <w:color w:val="7A0031"/>
          <w:sz w:val="18"/>
          <w:szCs w:val="18"/>
        </w:rPr>
        <w:t>.</w:t>
      </w:r>
      <w:r w:rsidRPr="009735C0">
        <w:rPr>
          <w:rFonts w:ascii="Calibri" w:hAnsi="Calibri" w:cs="Arial"/>
          <w:color w:val="333333"/>
          <w:sz w:val="18"/>
          <w:szCs w:val="18"/>
        </w:rPr>
        <w:t xml:space="preserve"> </w:t>
      </w:r>
      <w:r w:rsidRPr="00BB0B14">
        <w:rPr>
          <w:rFonts w:ascii="Calibri" w:hAnsi="Calibri" w:cs="Arial"/>
          <w:sz w:val="18"/>
          <w:szCs w:val="18"/>
        </w:rPr>
        <w:t xml:space="preserve">Структура рынка бизнес – центров по классам в целом </w:t>
      </w:r>
    </w:p>
    <w:p w:rsidR="003B6F2B" w:rsidRPr="00BB0B14" w:rsidRDefault="003B6F2B" w:rsidP="00211E84">
      <w:pPr>
        <w:spacing w:after="240"/>
        <w:jc w:val="center"/>
        <w:rPr>
          <w:rFonts w:ascii="Georgia" w:hAnsi="Georgia"/>
          <w:sz w:val="22"/>
          <w:szCs w:val="22"/>
        </w:rPr>
      </w:pPr>
      <w:r w:rsidRPr="00BB0B14">
        <w:rPr>
          <w:rFonts w:ascii="Calibri" w:hAnsi="Calibri" w:cs="Arial"/>
          <w:sz w:val="18"/>
          <w:szCs w:val="18"/>
        </w:rPr>
        <w:t>по городу Нижнему Новгороду (по площади).</w:t>
      </w:r>
    </w:p>
    <w:p w:rsidR="00CD3029" w:rsidRPr="009735C0" w:rsidRDefault="00F046FC" w:rsidP="00BB0B14">
      <w:pPr>
        <w:ind w:firstLine="720"/>
        <w:jc w:val="both"/>
        <w:rPr>
          <w:rFonts w:ascii="Arial Narrow" w:hAnsi="Arial Narrow"/>
          <w:sz w:val="22"/>
          <w:szCs w:val="22"/>
        </w:rPr>
      </w:pPr>
      <w:r w:rsidRPr="009735C0">
        <w:rPr>
          <w:rFonts w:ascii="Georgia" w:hAnsi="Georgia"/>
          <w:sz w:val="22"/>
          <w:szCs w:val="22"/>
        </w:rPr>
        <w:t>К</w:t>
      </w:r>
      <w:r w:rsidRPr="009735C0">
        <w:rPr>
          <w:rFonts w:ascii="Arial Narrow" w:hAnsi="Arial Narrow"/>
          <w:sz w:val="22"/>
          <w:szCs w:val="22"/>
        </w:rPr>
        <w:t xml:space="preserve">ак видно из приведенной выше диаграмммы, </w:t>
      </w:r>
      <w:r w:rsidR="003B6F2B" w:rsidRPr="009735C0">
        <w:rPr>
          <w:rFonts w:ascii="Arial Narrow" w:hAnsi="Arial Narrow"/>
          <w:sz w:val="22"/>
          <w:szCs w:val="22"/>
        </w:rPr>
        <w:t>на</w:t>
      </w:r>
      <w:r w:rsidR="00CD3029" w:rsidRPr="009735C0">
        <w:rPr>
          <w:rFonts w:ascii="Arial Narrow" w:hAnsi="Arial Narrow"/>
          <w:sz w:val="22"/>
          <w:szCs w:val="22"/>
        </w:rPr>
        <w:t xml:space="preserve"> </w:t>
      </w:r>
      <w:r w:rsidR="003B6F2B" w:rsidRPr="009735C0">
        <w:rPr>
          <w:rFonts w:ascii="Arial Narrow" w:hAnsi="Arial Narrow"/>
          <w:sz w:val="22"/>
          <w:szCs w:val="22"/>
        </w:rPr>
        <w:t xml:space="preserve">текущий момент в Нижнем Новгороде </w:t>
      </w:r>
      <w:r w:rsidRPr="009735C0">
        <w:rPr>
          <w:rFonts w:ascii="Arial Narrow" w:hAnsi="Arial Narrow"/>
          <w:sz w:val="22"/>
          <w:szCs w:val="22"/>
        </w:rPr>
        <w:t>наиболее представлен</w:t>
      </w:r>
      <w:r w:rsidR="00CD3029" w:rsidRPr="009735C0">
        <w:rPr>
          <w:rFonts w:ascii="Arial Narrow" w:hAnsi="Arial Narrow"/>
          <w:sz w:val="22"/>
          <w:szCs w:val="22"/>
        </w:rPr>
        <w:t xml:space="preserve">ы бизнес – центры </w:t>
      </w:r>
      <w:r w:rsidRPr="009735C0">
        <w:rPr>
          <w:rFonts w:ascii="Arial Narrow" w:hAnsi="Arial Narrow"/>
          <w:sz w:val="22"/>
          <w:szCs w:val="22"/>
        </w:rPr>
        <w:t>класс</w:t>
      </w:r>
      <w:r w:rsidR="00CD3029" w:rsidRPr="009735C0">
        <w:rPr>
          <w:rFonts w:ascii="Arial Narrow" w:hAnsi="Arial Narrow"/>
          <w:sz w:val="22"/>
          <w:szCs w:val="22"/>
        </w:rPr>
        <w:t>а</w:t>
      </w:r>
      <w:r w:rsidRPr="009735C0">
        <w:rPr>
          <w:rFonts w:ascii="Arial Narrow" w:hAnsi="Arial Narrow"/>
          <w:sz w:val="22"/>
          <w:szCs w:val="22"/>
        </w:rPr>
        <w:t xml:space="preserve"> В</w:t>
      </w:r>
      <w:r w:rsidR="00CD3029" w:rsidRPr="009735C0">
        <w:rPr>
          <w:rFonts w:ascii="Arial Narrow" w:hAnsi="Arial Narrow"/>
          <w:sz w:val="22"/>
          <w:szCs w:val="22"/>
        </w:rPr>
        <w:t xml:space="preserve"> (18 бизнес – центров, учтенных в данном исследовании или 155 264,6 кв.</w:t>
      </w:r>
      <w:r w:rsidR="00BB0B14">
        <w:rPr>
          <w:rFonts w:ascii="Arial Narrow" w:hAnsi="Arial Narrow"/>
          <w:sz w:val="22"/>
          <w:szCs w:val="22"/>
        </w:rPr>
        <w:t xml:space="preserve"> </w:t>
      </w:r>
      <w:r w:rsidR="00CD3029" w:rsidRPr="009735C0">
        <w:rPr>
          <w:rFonts w:ascii="Arial Narrow" w:hAnsi="Arial Narrow"/>
          <w:sz w:val="22"/>
          <w:szCs w:val="22"/>
        </w:rPr>
        <w:t>м).</w:t>
      </w:r>
      <w:r w:rsidRPr="009735C0">
        <w:rPr>
          <w:rFonts w:ascii="Arial Narrow" w:hAnsi="Arial Narrow"/>
          <w:sz w:val="22"/>
          <w:szCs w:val="22"/>
        </w:rPr>
        <w:t xml:space="preserve"> </w:t>
      </w:r>
    </w:p>
    <w:p w:rsidR="00CD3029" w:rsidRPr="00CD3029" w:rsidRDefault="00CD3029" w:rsidP="00BB0B14">
      <w:pPr>
        <w:ind w:firstLine="720"/>
        <w:jc w:val="both"/>
        <w:rPr>
          <w:rFonts w:ascii="Arial Narrow" w:hAnsi="Arial Narrow"/>
          <w:sz w:val="22"/>
          <w:szCs w:val="22"/>
        </w:rPr>
      </w:pPr>
      <w:r w:rsidRPr="009735C0">
        <w:rPr>
          <w:rFonts w:ascii="Georgia" w:hAnsi="Georgia"/>
          <w:sz w:val="22"/>
          <w:szCs w:val="22"/>
        </w:rPr>
        <w:t>П</w:t>
      </w:r>
      <w:r w:rsidRPr="009735C0">
        <w:rPr>
          <w:rFonts w:ascii="Arial Narrow" w:hAnsi="Arial Narrow"/>
          <w:sz w:val="22"/>
          <w:szCs w:val="22"/>
        </w:rPr>
        <w:t>ричем если в количественом выражении число бизнес – центров класса А и В+ одинаково ( по 5 бизнес – центров), то по площади – наибольшая доля приходится на класс А (113511 кв.</w:t>
      </w:r>
      <w:r w:rsidR="00BB0B14">
        <w:rPr>
          <w:rFonts w:ascii="Arial Narrow" w:hAnsi="Arial Narrow"/>
          <w:sz w:val="22"/>
          <w:szCs w:val="22"/>
        </w:rPr>
        <w:t xml:space="preserve"> </w:t>
      </w:r>
      <w:r w:rsidRPr="009735C0">
        <w:rPr>
          <w:rFonts w:ascii="Arial Narrow" w:hAnsi="Arial Narrow"/>
          <w:sz w:val="22"/>
          <w:szCs w:val="22"/>
        </w:rPr>
        <w:t>м – класс А и 56009 кв.</w:t>
      </w:r>
      <w:r w:rsidR="00BB0B14">
        <w:rPr>
          <w:rFonts w:ascii="Arial Narrow" w:hAnsi="Arial Narrow"/>
          <w:sz w:val="22"/>
          <w:szCs w:val="22"/>
        </w:rPr>
        <w:t xml:space="preserve"> </w:t>
      </w:r>
      <w:r w:rsidRPr="00CD3029">
        <w:rPr>
          <w:rFonts w:ascii="Arial Narrow" w:hAnsi="Arial Narrow"/>
          <w:sz w:val="22"/>
          <w:szCs w:val="22"/>
        </w:rPr>
        <w:t>м – класс В+).</w:t>
      </w:r>
    </w:p>
    <w:p w:rsidR="00732499" w:rsidRPr="00486016" w:rsidRDefault="00732499" w:rsidP="00BB0B14">
      <w:pPr>
        <w:ind w:firstLine="720"/>
        <w:jc w:val="both"/>
        <w:rPr>
          <w:rFonts w:ascii="Arial Narrow" w:hAnsi="Arial Narrow"/>
          <w:sz w:val="22"/>
          <w:szCs w:val="22"/>
        </w:rPr>
      </w:pPr>
      <w:r w:rsidRPr="00486016">
        <w:rPr>
          <w:rFonts w:ascii="Georgia" w:hAnsi="Georgia"/>
          <w:sz w:val="22"/>
          <w:szCs w:val="22"/>
        </w:rPr>
        <w:t>Н</w:t>
      </w:r>
      <w:r w:rsidRPr="00486016">
        <w:rPr>
          <w:rFonts w:ascii="Arial Narrow" w:hAnsi="Arial Narrow"/>
          <w:sz w:val="22"/>
          <w:szCs w:val="22"/>
        </w:rPr>
        <w:t xml:space="preserve">а сегодняшний день рынок офисной недвижимости города Нижнего Новгорода представлен следующими </w:t>
      </w:r>
      <w:r>
        <w:rPr>
          <w:rFonts w:ascii="Arial Narrow" w:hAnsi="Arial Narrow"/>
          <w:sz w:val="22"/>
          <w:szCs w:val="22"/>
        </w:rPr>
        <w:t xml:space="preserve">действующими </w:t>
      </w:r>
      <w:r w:rsidRPr="00486016">
        <w:rPr>
          <w:rFonts w:ascii="Arial Narrow" w:hAnsi="Arial Narrow"/>
          <w:sz w:val="22"/>
          <w:szCs w:val="22"/>
        </w:rPr>
        <w:t>бизнес – центрами классов А, В+ и В (таблица 2).</w:t>
      </w:r>
    </w:p>
    <w:p w:rsidR="00732499" w:rsidRPr="00486016" w:rsidRDefault="00732499" w:rsidP="00BB0B14">
      <w:pPr>
        <w:ind w:firstLine="720"/>
        <w:jc w:val="both"/>
        <w:rPr>
          <w:rFonts w:ascii="Arial Narrow" w:hAnsi="Arial Narrow"/>
          <w:sz w:val="22"/>
          <w:szCs w:val="22"/>
        </w:rPr>
      </w:pPr>
      <w:r w:rsidRPr="00732499">
        <w:rPr>
          <w:rFonts w:ascii="Georgia" w:hAnsi="Georgia"/>
          <w:sz w:val="22"/>
          <w:szCs w:val="22"/>
        </w:rPr>
        <w:t>Б</w:t>
      </w:r>
      <w:r w:rsidRPr="00486016">
        <w:rPr>
          <w:rFonts w:ascii="Arial Narrow" w:hAnsi="Arial Narrow"/>
          <w:sz w:val="22"/>
          <w:szCs w:val="22"/>
        </w:rPr>
        <w:t xml:space="preserve">олее подробное описание </w:t>
      </w:r>
      <w:r>
        <w:rPr>
          <w:rFonts w:ascii="Arial Narrow" w:hAnsi="Arial Narrow"/>
          <w:sz w:val="22"/>
          <w:szCs w:val="22"/>
        </w:rPr>
        <w:t xml:space="preserve">перечисленных ниже </w:t>
      </w:r>
      <w:r w:rsidRPr="00486016">
        <w:rPr>
          <w:rFonts w:ascii="Arial Narrow" w:hAnsi="Arial Narrow"/>
          <w:sz w:val="22"/>
          <w:szCs w:val="22"/>
        </w:rPr>
        <w:t>бизнес – центров</w:t>
      </w:r>
      <w:r>
        <w:rPr>
          <w:rFonts w:ascii="Arial Narrow" w:hAnsi="Arial Narrow"/>
          <w:sz w:val="22"/>
          <w:szCs w:val="22"/>
        </w:rPr>
        <w:t xml:space="preserve"> приведено в </w:t>
      </w:r>
      <w:r w:rsidR="00BB0B14">
        <w:rPr>
          <w:rFonts w:ascii="Arial Narrow" w:hAnsi="Arial Narrow"/>
          <w:sz w:val="22"/>
          <w:szCs w:val="22"/>
        </w:rPr>
        <w:t xml:space="preserve">Приложении </w:t>
      </w:r>
      <w:r w:rsidR="002D5899">
        <w:rPr>
          <w:rFonts w:ascii="Arial Narrow" w:hAnsi="Arial Narrow"/>
          <w:sz w:val="22"/>
          <w:szCs w:val="22"/>
        </w:rPr>
        <w:t>1</w:t>
      </w:r>
      <w:r w:rsidR="00BB0B14">
        <w:rPr>
          <w:rFonts w:ascii="Arial Narrow" w:hAnsi="Arial Narrow"/>
          <w:sz w:val="22"/>
          <w:szCs w:val="22"/>
        </w:rPr>
        <w:t>.</w:t>
      </w:r>
      <w:r w:rsidRPr="00486016">
        <w:rPr>
          <w:rFonts w:ascii="Arial Narrow" w:hAnsi="Arial Narrow"/>
          <w:sz w:val="22"/>
          <w:szCs w:val="22"/>
        </w:rPr>
        <w:t xml:space="preserve">  </w:t>
      </w:r>
    </w:p>
    <w:p w:rsidR="00732499" w:rsidRPr="00732499" w:rsidRDefault="00732499" w:rsidP="00BB0B14">
      <w:pPr>
        <w:spacing w:before="240" w:after="240"/>
        <w:jc w:val="right"/>
        <w:rPr>
          <w:rFonts w:ascii="Bookman Old Style" w:hAnsi="Bookman Old Style" w:cs="Arial"/>
          <w:color w:val="1C1C1C"/>
          <w:sz w:val="18"/>
          <w:szCs w:val="18"/>
        </w:rPr>
      </w:pPr>
      <w:r w:rsidRPr="00732499">
        <w:rPr>
          <w:rFonts w:ascii="Bookman Old Style" w:hAnsi="Bookman Old Style" w:cs="Arial"/>
          <w:color w:val="1C1C1C"/>
          <w:sz w:val="18"/>
          <w:szCs w:val="18"/>
        </w:rPr>
        <w:t>Таблица 2</w:t>
      </w:r>
    </w:p>
    <w:p w:rsidR="00732499" w:rsidRPr="00BB0B14" w:rsidRDefault="00732499" w:rsidP="00BB0B14">
      <w:pPr>
        <w:numPr>
          <w:ilvl w:val="12"/>
          <w:numId w:val="0"/>
        </w:numPr>
        <w:tabs>
          <w:tab w:val="left" w:pos="14040"/>
        </w:tabs>
        <w:spacing w:after="300"/>
        <w:jc w:val="center"/>
        <w:outlineLvl w:val="0"/>
        <w:rPr>
          <w:rFonts w:ascii="Calibri" w:hAnsi="Calibri" w:cs="Arial"/>
          <w:b/>
          <w:color w:val="00001E"/>
          <w:spacing w:val="6"/>
          <w:sz w:val="22"/>
          <w:szCs w:val="22"/>
        </w:rPr>
      </w:pPr>
      <w:r w:rsidRPr="00BB0B14">
        <w:rPr>
          <w:rFonts w:ascii="Calibri" w:hAnsi="Calibri" w:cs="Arial"/>
          <w:b/>
          <w:color w:val="00001E"/>
          <w:spacing w:val="6"/>
          <w:sz w:val="22"/>
          <w:szCs w:val="22"/>
        </w:rPr>
        <w:t>СУЩЕСТВУЮЩИЕ БИЗНЕС – ЦЕНТРЫ ГОРОДА НИЖНЕГО НОВГОРОДА</w:t>
      </w:r>
    </w:p>
    <w:tbl>
      <w:tblPr>
        <w:tblW w:w="0" w:type="auto"/>
        <w:jc w:val="center"/>
        <w:tblBorders>
          <w:top w:val="single" w:sz="12" w:space="0" w:color="666699"/>
          <w:left w:val="single" w:sz="12" w:space="0" w:color="666699"/>
          <w:bottom w:val="single" w:sz="12" w:space="0" w:color="666699"/>
          <w:right w:val="single" w:sz="12" w:space="0" w:color="666699"/>
          <w:insideH w:val="single" w:sz="4" w:space="0" w:color="666699"/>
          <w:insideV w:val="single" w:sz="4" w:space="0" w:color="666699"/>
        </w:tblBorders>
        <w:tblLayout w:type="fixed"/>
        <w:tblLook w:val="0000"/>
      </w:tblPr>
      <w:tblGrid>
        <w:gridCol w:w="454"/>
        <w:gridCol w:w="2041"/>
        <w:gridCol w:w="1277"/>
        <w:gridCol w:w="425"/>
        <w:gridCol w:w="774"/>
        <w:gridCol w:w="826"/>
        <w:gridCol w:w="826"/>
        <w:gridCol w:w="826"/>
        <w:gridCol w:w="826"/>
        <w:gridCol w:w="826"/>
      </w:tblGrid>
      <w:tr w:rsidR="00732499" w:rsidRPr="00B02C12" w:rsidTr="006E7E8A">
        <w:trPr>
          <w:cantSplit/>
          <w:trHeight w:val="1591"/>
          <w:tblHeader/>
          <w:jc w:val="center"/>
        </w:trPr>
        <w:tc>
          <w:tcPr>
            <w:tcW w:w="454" w:type="dxa"/>
            <w:tcBorders>
              <w:top w:val="single" w:sz="8" w:space="0" w:color="666699"/>
              <w:left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b/>
                <w:color w:val="1C1C1C"/>
                <w:sz w:val="13"/>
                <w:szCs w:val="13"/>
              </w:rPr>
            </w:pPr>
            <w:r w:rsidRPr="003C1C37">
              <w:rPr>
                <w:rFonts w:ascii="Calibri" w:hAnsi="Calibri" w:cs="Arial"/>
                <w:b/>
                <w:color w:val="1C1C1C"/>
                <w:sz w:val="13"/>
                <w:szCs w:val="13"/>
              </w:rPr>
              <w:t>№ п/п</w:t>
            </w:r>
          </w:p>
        </w:tc>
        <w:tc>
          <w:tcPr>
            <w:tcW w:w="2041" w:type="dxa"/>
            <w:tcBorders>
              <w:top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b/>
                <w:iCs/>
                <w:color w:val="1C1C1C"/>
                <w:sz w:val="13"/>
                <w:szCs w:val="13"/>
              </w:rPr>
            </w:pPr>
            <w:r w:rsidRPr="003C1C37">
              <w:rPr>
                <w:rFonts w:ascii="Calibri" w:hAnsi="Calibri" w:cs="Arial"/>
                <w:b/>
                <w:iCs/>
                <w:color w:val="1C1C1C"/>
                <w:sz w:val="13"/>
                <w:szCs w:val="13"/>
              </w:rPr>
              <w:t>Наименование</w:t>
            </w:r>
          </w:p>
          <w:p w:rsidR="00732499" w:rsidRPr="003C1C37" w:rsidRDefault="00732499" w:rsidP="003C1C37">
            <w:pPr>
              <w:jc w:val="center"/>
              <w:rPr>
                <w:rFonts w:ascii="Calibri" w:hAnsi="Calibri" w:cs="Arial"/>
                <w:b/>
                <w:iCs/>
                <w:color w:val="1C1C1C"/>
                <w:sz w:val="13"/>
                <w:szCs w:val="13"/>
              </w:rPr>
            </w:pPr>
            <w:r w:rsidRPr="003C1C37">
              <w:rPr>
                <w:rFonts w:ascii="Calibri" w:hAnsi="Calibri" w:cs="Arial"/>
                <w:b/>
                <w:iCs/>
                <w:color w:val="1C1C1C"/>
                <w:sz w:val="13"/>
                <w:szCs w:val="13"/>
              </w:rPr>
              <w:t>бизнес – центра</w:t>
            </w:r>
          </w:p>
        </w:tc>
        <w:tc>
          <w:tcPr>
            <w:tcW w:w="1277" w:type="dxa"/>
            <w:tcBorders>
              <w:top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b/>
                <w:iCs/>
                <w:color w:val="1C1C1C"/>
                <w:sz w:val="13"/>
                <w:szCs w:val="13"/>
              </w:rPr>
            </w:pPr>
            <w:r w:rsidRPr="003C1C37">
              <w:rPr>
                <w:rFonts w:ascii="Calibri" w:hAnsi="Calibri" w:cs="Arial"/>
                <w:b/>
                <w:iCs/>
                <w:color w:val="1C1C1C"/>
                <w:sz w:val="13"/>
                <w:szCs w:val="13"/>
              </w:rPr>
              <w:t>Район города</w:t>
            </w:r>
          </w:p>
          <w:p w:rsidR="003C1C37" w:rsidRPr="003C1C37" w:rsidRDefault="003C1C37" w:rsidP="003C1C37">
            <w:pPr>
              <w:jc w:val="center"/>
              <w:rPr>
                <w:rFonts w:ascii="Calibri" w:hAnsi="Calibri" w:cs="Arial"/>
                <w:b/>
                <w:iCs/>
                <w:color w:val="1C1C1C"/>
                <w:sz w:val="13"/>
                <w:szCs w:val="13"/>
              </w:rPr>
            </w:pPr>
            <w:r w:rsidRPr="003C1C37">
              <w:rPr>
                <w:rFonts w:ascii="Calibri" w:hAnsi="Calibri" w:cs="Arial"/>
                <w:b/>
                <w:iCs/>
                <w:color w:val="1C1C1C"/>
                <w:sz w:val="13"/>
                <w:szCs w:val="13"/>
              </w:rPr>
              <w:t>Нижнего Новгорода</w:t>
            </w:r>
          </w:p>
        </w:tc>
        <w:tc>
          <w:tcPr>
            <w:tcW w:w="425" w:type="dxa"/>
            <w:tcBorders>
              <w:top w:val="single" w:sz="8" w:space="0" w:color="666699"/>
              <w:bottom w:val="single" w:sz="4" w:space="0" w:color="666699"/>
            </w:tcBorders>
            <w:shd w:val="clear" w:color="auto" w:fill="F7FBFF"/>
            <w:textDirection w:val="btLr"/>
            <w:vAlign w:val="center"/>
          </w:tcPr>
          <w:p w:rsidR="00732499" w:rsidRPr="003C1C37" w:rsidRDefault="00732499" w:rsidP="003C1C37">
            <w:pPr>
              <w:ind w:left="113" w:right="113"/>
              <w:jc w:val="center"/>
              <w:rPr>
                <w:rFonts w:ascii="Calibri" w:hAnsi="Calibri" w:cs="Arial"/>
                <w:b/>
                <w:iCs/>
                <w:color w:val="1C1C1C"/>
                <w:sz w:val="13"/>
                <w:szCs w:val="13"/>
              </w:rPr>
            </w:pPr>
            <w:r w:rsidRPr="003C1C37">
              <w:rPr>
                <w:rFonts w:ascii="Calibri" w:hAnsi="Calibri" w:cs="Arial"/>
                <w:b/>
                <w:iCs/>
                <w:color w:val="1C1C1C"/>
                <w:sz w:val="13"/>
                <w:szCs w:val="13"/>
              </w:rPr>
              <w:t>Класс</w:t>
            </w:r>
          </w:p>
        </w:tc>
        <w:tc>
          <w:tcPr>
            <w:tcW w:w="774" w:type="dxa"/>
            <w:tcBorders>
              <w:top w:val="single" w:sz="8" w:space="0" w:color="666699"/>
              <w:bottom w:val="single" w:sz="4" w:space="0" w:color="666699"/>
            </w:tcBorders>
            <w:shd w:val="clear" w:color="auto" w:fill="F7FBFF"/>
            <w:textDirection w:val="btLr"/>
            <w:vAlign w:val="center"/>
          </w:tcPr>
          <w:p w:rsidR="00732499" w:rsidRPr="003C1C37" w:rsidRDefault="00732499" w:rsidP="003C1C37">
            <w:pPr>
              <w:ind w:left="113" w:right="113"/>
              <w:jc w:val="center"/>
              <w:rPr>
                <w:rFonts w:ascii="Calibri" w:hAnsi="Calibri"/>
                <w:b/>
                <w:bCs/>
                <w:color w:val="000000"/>
                <w:sz w:val="13"/>
                <w:szCs w:val="13"/>
              </w:rPr>
            </w:pPr>
            <w:r w:rsidRPr="003C1C37">
              <w:rPr>
                <w:rFonts w:ascii="Calibri" w:hAnsi="Calibri"/>
                <w:b/>
                <w:bCs/>
                <w:color w:val="000000"/>
                <w:sz w:val="13"/>
                <w:szCs w:val="13"/>
              </w:rPr>
              <w:t>Общая площадь, кв. м</w:t>
            </w:r>
          </w:p>
        </w:tc>
        <w:tc>
          <w:tcPr>
            <w:tcW w:w="826" w:type="dxa"/>
            <w:tcBorders>
              <w:top w:val="single" w:sz="8" w:space="0" w:color="666699"/>
              <w:bottom w:val="single" w:sz="4" w:space="0" w:color="666699"/>
            </w:tcBorders>
            <w:shd w:val="clear" w:color="auto" w:fill="F7FBFF"/>
            <w:textDirection w:val="btLr"/>
            <w:vAlign w:val="center"/>
          </w:tcPr>
          <w:p w:rsidR="00732499" w:rsidRPr="003C1C37" w:rsidRDefault="00732499" w:rsidP="003C1C37">
            <w:pPr>
              <w:ind w:left="113" w:right="113"/>
              <w:jc w:val="center"/>
              <w:rPr>
                <w:rFonts w:ascii="Calibri" w:hAnsi="Calibri"/>
                <w:b/>
                <w:bCs/>
                <w:color w:val="000000"/>
                <w:sz w:val="13"/>
                <w:szCs w:val="13"/>
              </w:rPr>
            </w:pPr>
            <w:r w:rsidRPr="003C1C37">
              <w:rPr>
                <w:rFonts w:ascii="Calibri" w:hAnsi="Calibri"/>
                <w:b/>
                <w:bCs/>
                <w:color w:val="000000"/>
                <w:sz w:val="13"/>
                <w:szCs w:val="13"/>
              </w:rPr>
              <w:t>Арендопригодная площадь, кв. м</w:t>
            </w:r>
          </w:p>
        </w:tc>
        <w:tc>
          <w:tcPr>
            <w:tcW w:w="826" w:type="dxa"/>
            <w:tcBorders>
              <w:top w:val="single" w:sz="8" w:space="0" w:color="666699"/>
              <w:bottom w:val="single" w:sz="4" w:space="0" w:color="666699"/>
            </w:tcBorders>
            <w:shd w:val="clear" w:color="auto" w:fill="F7FBFF"/>
            <w:textDirection w:val="btLr"/>
            <w:vAlign w:val="center"/>
          </w:tcPr>
          <w:p w:rsidR="00732499" w:rsidRPr="003C1C37" w:rsidRDefault="00732499" w:rsidP="003C1C37">
            <w:pPr>
              <w:ind w:left="113" w:right="113"/>
              <w:jc w:val="center"/>
              <w:rPr>
                <w:rFonts w:ascii="Calibri" w:hAnsi="Calibri"/>
                <w:b/>
                <w:bCs/>
                <w:color w:val="000000"/>
                <w:sz w:val="13"/>
                <w:szCs w:val="13"/>
              </w:rPr>
            </w:pPr>
            <w:r w:rsidRPr="003C1C37">
              <w:rPr>
                <w:rFonts w:ascii="Calibri" w:hAnsi="Calibri"/>
                <w:b/>
                <w:bCs/>
                <w:color w:val="000000"/>
                <w:sz w:val="13"/>
                <w:szCs w:val="13"/>
              </w:rPr>
              <w:t>Средняя ставка аренды, рублей за кв.м</w:t>
            </w:r>
          </w:p>
        </w:tc>
        <w:tc>
          <w:tcPr>
            <w:tcW w:w="826" w:type="dxa"/>
            <w:tcBorders>
              <w:top w:val="single" w:sz="8" w:space="0" w:color="666699"/>
              <w:bottom w:val="single" w:sz="4" w:space="0" w:color="666699"/>
            </w:tcBorders>
            <w:shd w:val="clear" w:color="auto" w:fill="F7FBFF"/>
            <w:textDirection w:val="btLr"/>
            <w:vAlign w:val="center"/>
          </w:tcPr>
          <w:p w:rsidR="00732499" w:rsidRPr="003C1C37" w:rsidRDefault="00732499" w:rsidP="003C1C37">
            <w:pPr>
              <w:ind w:left="113" w:right="113"/>
              <w:jc w:val="center"/>
              <w:rPr>
                <w:rFonts w:ascii="Calibri" w:hAnsi="Calibri"/>
                <w:b/>
                <w:bCs/>
                <w:color w:val="000000"/>
                <w:sz w:val="13"/>
                <w:szCs w:val="13"/>
              </w:rPr>
            </w:pPr>
            <w:r w:rsidRPr="003C1C37">
              <w:rPr>
                <w:rFonts w:ascii="Calibri" w:hAnsi="Calibri"/>
                <w:b/>
                <w:bCs/>
                <w:color w:val="000000"/>
                <w:sz w:val="13"/>
                <w:szCs w:val="13"/>
              </w:rPr>
              <w:t>Площадь незанятых помещений, кв.</w:t>
            </w:r>
            <w:r w:rsidR="003C1C37" w:rsidRPr="003C1C37">
              <w:rPr>
                <w:rFonts w:ascii="Calibri" w:hAnsi="Calibri"/>
                <w:b/>
                <w:bCs/>
                <w:color w:val="000000"/>
                <w:sz w:val="13"/>
                <w:szCs w:val="13"/>
              </w:rPr>
              <w:t xml:space="preserve"> </w:t>
            </w:r>
            <w:r w:rsidRPr="003C1C37">
              <w:rPr>
                <w:rFonts w:ascii="Calibri" w:hAnsi="Calibri"/>
                <w:b/>
                <w:bCs/>
                <w:color w:val="000000"/>
                <w:sz w:val="13"/>
                <w:szCs w:val="13"/>
              </w:rPr>
              <w:t>м</w:t>
            </w:r>
          </w:p>
        </w:tc>
        <w:tc>
          <w:tcPr>
            <w:tcW w:w="826" w:type="dxa"/>
            <w:tcBorders>
              <w:top w:val="single" w:sz="8" w:space="0" w:color="666699"/>
              <w:bottom w:val="single" w:sz="4" w:space="0" w:color="666699"/>
            </w:tcBorders>
            <w:shd w:val="clear" w:color="auto" w:fill="F7FBFF"/>
            <w:textDirection w:val="btLr"/>
            <w:vAlign w:val="center"/>
          </w:tcPr>
          <w:p w:rsidR="00732499" w:rsidRPr="003C1C37" w:rsidRDefault="00732499" w:rsidP="003C1C37">
            <w:pPr>
              <w:ind w:left="113" w:right="113"/>
              <w:jc w:val="center"/>
              <w:rPr>
                <w:rFonts w:ascii="Calibri" w:hAnsi="Calibri"/>
                <w:b/>
                <w:bCs/>
                <w:color w:val="000000"/>
                <w:sz w:val="13"/>
                <w:szCs w:val="13"/>
              </w:rPr>
            </w:pPr>
            <w:r w:rsidRPr="003C1C37">
              <w:rPr>
                <w:rFonts w:ascii="Calibri" w:hAnsi="Calibri"/>
                <w:b/>
                <w:bCs/>
                <w:color w:val="000000"/>
                <w:sz w:val="13"/>
                <w:szCs w:val="13"/>
              </w:rPr>
              <w:t>Площадь занятых помещений, кв.</w:t>
            </w:r>
            <w:r w:rsidR="003C1C37" w:rsidRPr="003C1C37">
              <w:rPr>
                <w:rFonts w:ascii="Calibri" w:hAnsi="Calibri"/>
                <w:b/>
                <w:bCs/>
                <w:color w:val="000000"/>
                <w:sz w:val="13"/>
                <w:szCs w:val="13"/>
              </w:rPr>
              <w:t xml:space="preserve"> </w:t>
            </w:r>
            <w:r w:rsidRPr="003C1C37">
              <w:rPr>
                <w:rFonts w:ascii="Calibri" w:hAnsi="Calibri"/>
                <w:b/>
                <w:bCs/>
                <w:color w:val="000000"/>
                <w:sz w:val="13"/>
                <w:szCs w:val="13"/>
              </w:rPr>
              <w:t>м</w:t>
            </w:r>
          </w:p>
        </w:tc>
        <w:tc>
          <w:tcPr>
            <w:tcW w:w="826" w:type="dxa"/>
            <w:tcBorders>
              <w:top w:val="single" w:sz="8" w:space="0" w:color="666699"/>
              <w:bottom w:val="single" w:sz="4" w:space="0" w:color="666699"/>
              <w:right w:val="single" w:sz="8" w:space="0" w:color="666699"/>
            </w:tcBorders>
            <w:shd w:val="clear" w:color="auto" w:fill="F7FBFF"/>
            <w:textDirection w:val="btLr"/>
            <w:vAlign w:val="center"/>
          </w:tcPr>
          <w:p w:rsidR="00732499" w:rsidRPr="003C1C37" w:rsidRDefault="00732499" w:rsidP="003C1C37">
            <w:pPr>
              <w:ind w:left="113" w:right="113"/>
              <w:jc w:val="center"/>
              <w:rPr>
                <w:rFonts w:ascii="Calibri" w:hAnsi="Calibri"/>
                <w:b/>
                <w:bCs/>
                <w:color w:val="000000"/>
                <w:sz w:val="13"/>
                <w:szCs w:val="13"/>
              </w:rPr>
            </w:pPr>
            <w:r w:rsidRPr="003C1C37">
              <w:rPr>
                <w:rFonts w:ascii="Calibri" w:hAnsi="Calibri"/>
                <w:b/>
                <w:bCs/>
                <w:color w:val="000000"/>
                <w:sz w:val="13"/>
                <w:szCs w:val="13"/>
              </w:rPr>
              <w:t xml:space="preserve">Уровень заполненности </w:t>
            </w:r>
            <w:r w:rsidR="003C1C37" w:rsidRPr="003C1C37">
              <w:rPr>
                <w:rFonts w:ascii="Calibri" w:hAnsi="Calibri"/>
                <w:b/>
                <w:bCs/>
                <w:color w:val="000000"/>
                <w:sz w:val="13"/>
                <w:szCs w:val="13"/>
              </w:rPr>
              <w:t>бизнес центра</w:t>
            </w:r>
            <w:r w:rsidRPr="003C1C37">
              <w:rPr>
                <w:rFonts w:ascii="Calibri" w:hAnsi="Calibri"/>
                <w:b/>
                <w:bCs/>
                <w:color w:val="000000"/>
                <w:sz w:val="13"/>
                <w:szCs w:val="13"/>
              </w:rPr>
              <w:t>, %</w:t>
            </w:r>
          </w:p>
        </w:tc>
      </w:tr>
      <w:tr w:rsidR="00732499" w:rsidRPr="00726AA2" w:rsidTr="006E7E8A">
        <w:trPr>
          <w:cantSplit/>
          <w:trHeight w:val="454"/>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1.</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Столица Нижний</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А</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23 000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13 548</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1 300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60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13 488</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732499" w:rsidP="003C1C37">
            <w:pPr>
              <w:jc w:val="center"/>
              <w:rPr>
                <w:rFonts w:ascii="Calibri" w:hAnsi="Calibri"/>
                <w:color w:val="000000"/>
                <w:sz w:val="15"/>
                <w:szCs w:val="15"/>
                <w:lang w:val="en-US"/>
              </w:rPr>
            </w:pPr>
            <w:r w:rsidRPr="003C1C37">
              <w:rPr>
                <w:rFonts w:ascii="Calibri" w:hAnsi="Calibri"/>
                <w:color w:val="000000"/>
                <w:sz w:val="15"/>
                <w:szCs w:val="15"/>
              </w:rPr>
              <w:t>99,5</w:t>
            </w:r>
            <w:r w:rsidRPr="003C1C37">
              <w:rPr>
                <w:rFonts w:ascii="Calibri" w:hAnsi="Calibri"/>
                <w:color w:val="000000"/>
                <w:sz w:val="15"/>
                <w:szCs w:val="15"/>
                <w:lang w:val="en-US"/>
              </w:rPr>
              <w:t>6</w:t>
            </w:r>
          </w:p>
        </w:tc>
      </w:tr>
      <w:tr w:rsidR="00E22D65" w:rsidRPr="00726AA2" w:rsidTr="006E7E8A">
        <w:trPr>
          <w:cantSplit/>
          <w:trHeight w:val="624"/>
          <w:jc w:val="center"/>
        </w:trPr>
        <w:tc>
          <w:tcPr>
            <w:tcW w:w="454" w:type="dxa"/>
            <w:tcBorders>
              <w:top w:val="single" w:sz="4" w:space="0" w:color="666699"/>
              <w:left w:val="single" w:sz="8" w:space="0" w:color="666699"/>
              <w:bottom w:val="single" w:sz="4" w:space="0" w:color="666699"/>
            </w:tcBorders>
            <w:shd w:val="clear" w:color="auto" w:fill="F7FBFF"/>
            <w:vAlign w:val="center"/>
          </w:tcPr>
          <w:p w:rsidR="00E22D65" w:rsidRPr="003C1C37" w:rsidRDefault="00E22D65" w:rsidP="003C1C37">
            <w:pPr>
              <w:jc w:val="center"/>
              <w:rPr>
                <w:rFonts w:ascii="Calibri" w:hAnsi="Calibri" w:cs="Arial"/>
                <w:color w:val="1C1C1C"/>
                <w:sz w:val="13"/>
                <w:szCs w:val="13"/>
              </w:rPr>
            </w:pPr>
            <w:r w:rsidRPr="003C1C37">
              <w:rPr>
                <w:rFonts w:ascii="Calibri" w:hAnsi="Calibri" w:cs="Arial"/>
                <w:color w:val="1C1C1C"/>
                <w:sz w:val="13"/>
                <w:szCs w:val="13"/>
              </w:rPr>
              <w:t>2.</w:t>
            </w:r>
          </w:p>
        </w:tc>
        <w:tc>
          <w:tcPr>
            <w:tcW w:w="2041" w:type="dxa"/>
            <w:tcBorders>
              <w:top w:val="single" w:sz="4" w:space="0" w:color="666699"/>
              <w:bottom w:val="single" w:sz="4" w:space="0" w:color="666699"/>
            </w:tcBorders>
            <w:shd w:val="clear" w:color="auto" w:fill="F7FBFF"/>
            <w:vAlign w:val="center"/>
          </w:tcPr>
          <w:p w:rsidR="00E22D65" w:rsidRPr="003C1C37" w:rsidRDefault="00E22D65" w:rsidP="003C1C37">
            <w:pPr>
              <w:jc w:val="center"/>
              <w:rPr>
                <w:rFonts w:ascii="Calibri" w:hAnsi="Calibri"/>
                <w:b/>
                <w:bCs/>
                <w:color w:val="000000"/>
                <w:sz w:val="15"/>
                <w:szCs w:val="15"/>
              </w:rPr>
            </w:pPr>
            <w:r w:rsidRPr="003C1C37">
              <w:rPr>
                <w:rFonts w:ascii="Calibri" w:hAnsi="Calibri"/>
                <w:b/>
                <w:bCs/>
                <w:color w:val="000000"/>
                <w:sz w:val="15"/>
                <w:szCs w:val="15"/>
              </w:rPr>
              <w:t xml:space="preserve">Центр международной торговли </w:t>
            </w:r>
            <w:r w:rsidRPr="003C1C37">
              <w:rPr>
                <w:rFonts w:ascii="Calibri" w:hAnsi="Calibri"/>
                <w:bCs/>
                <w:color w:val="000000"/>
                <w:sz w:val="15"/>
                <w:szCs w:val="15"/>
              </w:rPr>
              <w:t>(первая очередь)</w:t>
            </w:r>
          </w:p>
        </w:tc>
        <w:tc>
          <w:tcPr>
            <w:tcW w:w="1277" w:type="dxa"/>
            <w:tcBorders>
              <w:top w:val="single" w:sz="4" w:space="0" w:color="666699"/>
              <w:bottom w:val="single" w:sz="4" w:space="0" w:color="666699"/>
            </w:tcBorders>
            <w:shd w:val="clear" w:color="auto" w:fill="F7FBFF"/>
            <w:vAlign w:val="center"/>
          </w:tcPr>
          <w:p w:rsidR="00E22D65" w:rsidRPr="003C1C37" w:rsidRDefault="00E22D65"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7FBFF"/>
            <w:vAlign w:val="center"/>
          </w:tcPr>
          <w:p w:rsidR="00E22D65" w:rsidRPr="003C1C37" w:rsidRDefault="00E22D65" w:rsidP="003C1C37">
            <w:pPr>
              <w:jc w:val="center"/>
              <w:rPr>
                <w:rFonts w:ascii="Calibri" w:hAnsi="Calibri"/>
                <w:color w:val="000000"/>
                <w:sz w:val="15"/>
                <w:szCs w:val="15"/>
              </w:rPr>
            </w:pPr>
            <w:r w:rsidRPr="003C1C37">
              <w:rPr>
                <w:rFonts w:ascii="Calibri" w:hAnsi="Calibri"/>
                <w:color w:val="000000"/>
                <w:sz w:val="15"/>
                <w:szCs w:val="15"/>
              </w:rPr>
              <w:t>А</w:t>
            </w:r>
          </w:p>
        </w:tc>
        <w:tc>
          <w:tcPr>
            <w:tcW w:w="774" w:type="dxa"/>
            <w:tcBorders>
              <w:top w:val="single" w:sz="4" w:space="0" w:color="666699"/>
              <w:bottom w:val="single" w:sz="4" w:space="0" w:color="666699"/>
            </w:tcBorders>
            <w:shd w:val="clear" w:color="auto" w:fill="F7FBFF"/>
            <w:vAlign w:val="center"/>
          </w:tcPr>
          <w:p w:rsidR="00E22D65" w:rsidRPr="003C1C37" w:rsidRDefault="00E22D65" w:rsidP="003C1C37">
            <w:pPr>
              <w:jc w:val="center"/>
              <w:rPr>
                <w:rFonts w:ascii="Calibri" w:hAnsi="Calibri"/>
                <w:color w:val="000000"/>
                <w:sz w:val="15"/>
                <w:szCs w:val="15"/>
              </w:rPr>
            </w:pPr>
            <w:r w:rsidRPr="003C1C37">
              <w:rPr>
                <w:rFonts w:ascii="Calibri" w:hAnsi="Calibri"/>
                <w:color w:val="000000"/>
                <w:sz w:val="15"/>
                <w:szCs w:val="15"/>
              </w:rPr>
              <w:t>17 500</w:t>
            </w:r>
          </w:p>
        </w:tc>
        <w:tc>
          <w:tcPr>
            <w:tcW w:w="826" w:type="dxa"/>
            <w:tcBorders>
              <w:top w:val="single" w:sz="4" w:space="0" w:color="666699"/>
              <w:bottom w:val="single" w:sz="4" w:space="0" w:color="666699"/>
            </w:tcBorders>
            <w:shd w:val="clear" w:color="auto" w:fill="F7FBFF"/>
            <w:vAlign w:val="center"/>
          </w:tcPr>
          <w:p w:rsidR="00E22D65" w:rsidRPr="003C1C37" w:rsidRDefault="00E22D65" w:rsidP="003C1C37">
            <w:pPr>
              <w:jc w:val="center"/>
              <w:rPr>
                <w:rFonts w:ascii="Calibri" w:hAnsi="Calibri"/>
                <w:color w:val="000000"/>
                <w:sz w:val="14"/>
                <w:szCs w:val="14"/>
              </w:rPr>
            </w:pPr>
            <w:r w:rsidRPr="003C1C37">
              <w:rPr>
                <w:rFonts w:ascii="Calibri" w:hAnsi="Calibri"/>
                <w:color w:val="000000"/>
                <w:sz w:val="14"/>
                <w:szCs w:val="14"/>
              </w:rPr>
              <w:t>12 718</w:t>
            </w:r>
          </w:p>
        </w:tc>
        <w:tc>
          <w:tcPr>
            <w:tcW w:w="826" w:type="dxa"/>
            <w:tcBorders>
              <w:top w:val="single" w:sz="4" w:space="0" w:color="666699"/>
              <w:bottom w:val="single" w:sz="4" w:space="0" w:color="666699"/>
            </w:tcBorders>
            <w:shd w:val="clear" w:color="auto" w:fill="F7FBFF"/>
            <w:vAlign w:val="center"/>
          </w:tcPr>
          <w:p w:rsidR="00E22D65" w:rsidRPr="003C1C37" w:rsidRDefault="00E22D65" w:rsidP="003C1C37">
            <w:pPr>
              <w:jc w:val="center"/>
              <w:rPr>
                <w:rFonts w:ascii="Calibri" w:hAnsi="Calibri"/>
                <w:color w:val="000000"/>
                <w:sz w:val="14"/>
                <w:szCs w:val="14"/>
              </w:rPr>
            </w:pPr>
            <w:r w:rsidRPr="003C1C37">
              <w:rPr>
                <w:rFonts w:ascii="Calibri" w:hAnsi="Calibri"/>
                <w:color w:val="000000"/>
                <w:sz w:val="14"/>
                <w:szCs w:val="14"/>
              </w:rPr>
              <w:t>1 200</w:t>
            </w:r>
          </w:p>
        </w:tc>
        <w:tc>
          <w:tcPr>
            <w:tcW w:w="826" w:type="dxa"/>
            <w:tcBorders>
              <w:top w:val="single" w:sz="4" w:space="0" w:color="666699"/>
              <w:bottom w:val="single" w:sz="4" w:space="0" w:color="666699"/>
            </w:tcBorders>
            <w:shd w:val="clear" w:color="auto" w:fill="F7FBFF"/>
            <w:vAlign w:val="center"/>
          </w:tcPr>
          <w:p w:rsidR="00E22D65" w:rsidRPr="003C1C37" w:rsidRDefault="00E22D65" w:rsidP="003C1C37">
            <w:pPr>
              <w:jc w:val="center"/>
              <w:rPr>
                <w:rFonts w:ascii="Calibri" w:hAnsi="Calibri"/>
                <w:color w:val="000000"/>
                <w:sz w:val="14"/>
                <w:szCs w:val="14"/>
              </w:rPr>
            </w:pPr>
            <w:r w:rsidRPr="003C1C37">
              <w:rPr>
                <w:rFonts w:ascii="Calibri" w:hAnsi="Calibri"/>
                <w:color w:val="000000"/>
                <w:sz w:val="14"/>
                <w:szCs w:val="14"/>
              </w:rPr>
              <w:t>520</w:t>
            </w:r>
          </w:p>
        </w:tc>
        <w:tc>
          <w:tcPr>
            <w:tcW w:w="826" w:type="dxa"/>
            <w:tcBorders>
              <w:top w:val="single" w:sz="4" w:space="0" w:color="666699"/>
              <w:bottom w:val="single" w:sz="4" w:space="0" w:color="666699"/>
            </w:tcBorders>
            <w:shd w:val="clear" w:color="auto" w:fill="F7FBFF"/>
            <w:vAlign w:val="center"/>
          </w:tcPr>
          <w:p w:rsidR="00E22D65" w:rsidRPr="003C1C37" w:rsidRDefault="00E22D65" w:rsidP="003C1C37">
            <w:pPr>
              <w:jc w:val="center"/>
              <w:rPr>
                <w:rFonts w:ascii="Calibri" w:hAnsi="Calibri"/>
                <w:color w:val="000000"/>
                <w:sz w:val="14"/>
                <w:szCs w:val="14"/>
              </w:rPr>
            </w:pPr>
            <w:r w:rsidRPr="003C1C37">
              <w:rPr>
                <w:rFonts w:ascii="Calibri" w:hAnsi="Calibri"/>
                <w:color w:val="000000"/>
                <w:sz w:val="14"/>
                <w:szCs w:val="14"/>
              </w:rPr>
              <w:t>12 198</w:t>
            </w:r>
          </w:p>
        </w:tc>
        <w:tc>
          <w:tcPr>
            <w:tcW w:w="826" w:type="dxa"/>
            <w:tcBorders>
              <w:top w:val="single" w:sz="4" w:space="0" w:color="666699"/>
              <w:bottom w:val="single" w:sz="4" w:space="0" w:color="666699"/>
              <w:right w:val="single" w:sz="8" w:space="0" w:color="666699"/>
            </w:tcBorders>
            <w:shd w:val="clear" w:color="auto" w:fill="F7FBFF"/>
            <w:vAlign w:val="center"/>
          </w:tcPr>
          <w:p w:rsidR="00E22D65" w:rsidRPr="003C1C37" w:rsidRDefault="00E22D65" w:rsidP="003C1C37">
            <w:pPr>
              <w:jc w:val="center"/>
              <w:rPr>
                <w:rFonts w:ascii="Calibri" w:hAnsi="Calibri"/>
                <w:color w:val="000000"/>
                <w:sz w:val="14"/>
                <w:szCs w:val="14"/>
              </w:rPr>
            </w:pPr>
            <w:r w:rsidRPr="003C1C37">
              <w:rPr>
                <w:rFonts w:ascii="Calibri" w:hAnsi="Calibri"/>
                <w:color w:val="000000"/>
                <w:sz w:val="14"/>
                <w:szCs w:val="14"/>
              </w:rPr>
              <w:t>95,91</w:t>
            </w:r>
          </w:p>
        </w:tc>
      </w:tr>
      <w:tr w:rsidR="00732499" w:rsidRPr="00726AA2" w:rsidTr="006E7E8A">
        <w:trPr>
          <w:cantSplit/>
          <w:trHeight w:val="454"/>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3.</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Лобачевский Plaza</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А</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36 811</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26 243</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1 500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732499" w:rsidP="003C1C37">
            <w:pPr>
              <w:jc w:val="center"/>
              <w:rPr>
                <w:rFonts w:ascii="Calibri" w:hAnsi="Calibri"/>
                <w:color w:val="FF0000"/>
                <w:sz w:val="15"/>
                <w:szCs w:val="15"/>
                <w:lang w:val="en-US"/>
              </w:rPr>
            </w:pPr>
            <w:r w:rsidRPr="003C1C37">
              <w:rPr>
                <w:rFonts w:ascii="Calibri" w:hAnsi="Calibri"/>
                <w:color w:val="FF0000"/>
                <w:sz w:val="15"/>
                <w:szCs w:val="15"/>
                <w:lang w:val="en-US"/>
              </w:rPr>
              <w:t>*</w:t>
            </w:r>
          </w:p>
        </w:tc>
      </w:tr>
      <w:tr w:rsidR="00732499" w:rsidRPr="00726AA2" w:rsidTr="006E7E8A">
        <w:trPr>
          <w:cantSplit/>
          <w:trHeight w:val="454"/>
          <w:jc w:val="center"/>
        </w:trPr>
        <w:tc>
          <w:tcPr>
            <w:tcW w:w="454" w:type="dxa"/>
            <w:tcBorders>
              <w:top w:val="single" w:sz="4" w:space="0" w:color="666699"/>
              <w:left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4.</w:t>
            </w:r>
          </w:p>
        </w:tc>
        <w:tc>
          <w:tcPr>
            <w:tcW w:w="2041"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Богемия палас</w:t>
            </w:r>
          </w:p>
        </w:tc>
        <w:tc>
          <w:tcPr>
            <w:tcW w:w="1277"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А</w:t>
            </w:r>
          </w:p>
        </w:tc>
        <w:tc>
          <w:tcPr>
            <w:tcW w:w="774"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21 700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1 000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1 627,8</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right w:val="single" w:sz="8" w:space="0" w:color="666699"/>
            </w:tcBorders>
            <w:shd w:val="clear" w:color="auto" w:fill="F7FBFF"/>
            <w:vAlign w:val="center"/>
          </w:tcPr>
          <w:p w:rsidR="00732499" w:rsidRPr="003C1C37" w:rsidRDefault="00732499" w:rsidP="003C1C37">
            <w:pPr>
              <w:jc w:val="center"/>
              <w:rPr>
                <w:rFonts w:ascii="Calibri" w:hAnsi="Calibri"/>
                <w:color w:val="FF0000"/>
                <w:sz w:val="15"/>
                <w:szCs w:val="15"/>
                <w:lang w:val="en-US"/>
              </w:rPr>
            </w:pPr>
            <w:r w:rsidRPr="003C1C37">
              <w:rPr>
                <w:rFonts w:ascii="Calibri" w:hAnsi="Calibri"/>
                <w:color w:val="FF0000"/>
                <w:sz w:val="15"/>
                <w:szCs w:val="15"/>
                <w:lang w:val="en-US"/>
              </w:rPr>
              <w:t>*</w:t>
            </w:r>
          </w:p>
        </w:tc>
      </w:tr>
      <w:tr w:rsidR="00732499" w:rsidRPr="00726AA2" w:rsidTr="006E7E8A">
        <w:trPr>
          <w:cantSplit/>
          <w:trHeight w:val="454"/>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5.</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Большая Печерская, 26</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А</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14 500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900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102</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732499" w:rsidP="003C1C37">
            <w:pPr>
              <w:jc w:val="center"/>
              <w:rPr>
                <w:rFonts w:ascii="Calibri" w:hAnsi="Calibri"/>
                <w:color w:val="FF0000"/>
                <w:sz w:val="15"/>
                <w:szCs w:val="15"/>
                <w:lang w:val="en-US"/>
              </w:rPr>
            </w:pPr>
            <w:r w:rsidRPr="003C1C37">
              <w:rPr>
                <w:rFonts w:ascii="Calibri" w:hAnsi="Calibri"/>
                <w:color w:val="FF0000"/>
                <w:sz w:val="15"/>
                <w:szCs w:val="15"/>
                <w:lang w:val="en-US"/>
              </w:rPr>
              <w:t>*</w:t>
            </w:r>
          </w:p>
        </w:tc>
      </w:tr>
      <w:tr w:rsidR="00732499" w:rsidRPr="00726AA2" w:rsidTr="006E7E8A">
        <w:trPr>
          <w:cantSplit/>
          <w:trHeight w:val="454"/>
          <w:jc w:val="center"/>
        </w:trPr>
        <w:tc>
          <w:tcPr>
            <w:tcW w:w="454" w:type="dxa"/>
            <w:tcBorders>
              <w:top w:val="single" w:sz="4" w:space="0" w:color="666699"/>
              <w:left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6.</w:t>
            </w:r>
          </w:p>
        </w:tc>
        <w:tc>
          <w:tcPr>
            <w:tcW w:w="2041"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Бугров Бизнес Парк</w:t>
            </w:r>
          </w:p>
        </w:tc>
        <w:tc>
          <w:tcPr>
            <w:tcW w:w="1277"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Ленинский</w:t>
            </w:r>
          </w:p>
        </w:tc>
        <w:tc>
          <w:tcPr>
            <w:tcW w:w="425"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В +</w:t>
            </w:r>
          </w:p>
        </w:tc>
        <w:tc>
          <w:tcPr>
            <w:tcW w:w="774"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23 400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17 998</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925</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174,1</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17 823,9</w:t>
            </w:r>
          </w:p>
        </w:tc>
        <w:tc>
          <w:tcPr>
            <w:tcW w:w="826" w:type="dxa"/>
            <w:tcBorders>
              <w:top w:val="single" w:sz="4" w:space="0" w:color="666699"/>
              <w:bottom w:val="single" w:sz="4" w:space="0" w:color="666699"/>
              <w:right w:val="single" w:sz="8" w:space="0" w:color="666699"/>
            </w:tcBorders>
            <w:shd w:val="clear" w:color="auto" w:fill="F7FBFF"/>
            <w:vAlign w:val="center"/>
          </w:tcPr>
          <w:p w:rsidR="00732499" w:rsidRPr="003C1C37" w:rsidRDefault="00732499" w:rsidP="003C1C37">
            <w:pPr>
              <w:jc w:val="center"/>
              <w:rPr>
                <w:rFonts w:ascii="Calibri" w:hAnsi="Calibri"/>
                <w:color w:val="000000"/>
                <w:sz w:val="15"/>
                <w:szCs w:val="15"/>
                <w:lang w:val="en-US"/>
              </w:rPr>
            </w:pPr>
            <w:r w:rsidRPr="003C1C37">
              <w:rPr>
                <w:rFonts w:ascii="Calibri" w:hAnsi="Calibri"/>
                <w:color w:val="000000"/>
                <w:sz w:val="15"/>
                <w:szCs w:val="15"/>
              </w:rPr>
              <w:t>99,03</w:t>
            </w:r>
          </w:p>
        </w:tc>
      </w:tr>
      <w:tr w:rsidR="00732499" w:rsidRPr="00726AA2" w:rsidTr="006E7E8A">
        <w:trPr>
          <w:cantSplit/>
          <w:trHeight w:val="454"/>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7.</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Ока</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Советский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В +</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6 359</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3 897</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1 100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29</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3868</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732499" w:rsidP="003C1C37">
            <w:pPr>
              <w:jc w:val="center"/>
              <w:rPr>
                <w:rFonts w:ascii="Calibri" w:hAnsi="Calibri"/>
                <w:color w:val="000000"/>
                <w:sz w:val="15"/>
                <w:szCs w:val="15"/>
                <w:lang w:val="en-US"/>
              </w:rPr>
            </w:pPr>
            <w:r w:rsidRPr="003C1C37">
              <w:rPr>
                <w:rFonts w:ascii="Calibri" w:hAnsi="Calibri"/>
                <w:color w:val="000000"/>
                <w:sz w:val="15"/>
                <w:szCs w:val="15"/>
              </w:rPr>
              <w:t>99,2</w:t>
            </w:r>
            <w:r w:rsidRPr="003C1C37">
              <w:rPr>
                <w:rFonts w:ascii="Calibri" w:hAnsi="Calibri"/>
                <w:color w:val="000000"/>
                <w:sz w:val="15"/>
                <w:szCs w:val="15"/>
                <w:lang w:val="en-US"/>
              </w:rPr>
              <w:t>6</w:t>
            </w:r>
          </w:p>
        </w:tc>
      </w:tr>
      <w:tr w:rsidR="00732499" w:rsidRPr="00726AA2" w:rsidTr="006E7E8A">
        <w:trPr>
          <w:cantSplit/>
          <w:trHeight w:val="425"/>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lastRenderedPageBreak/>
              <w:t>8.</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6E7E8A">
            <w:pPr>
              <w:jc w:val="center"/>
              <w:rPr>
                <w:rFonts w:ascii="Calibri" w:hAnsi="Calibri"/>
                <w:b/>
                <w:bCs/>
                <w:color w:val="000000"/>
                <w:sz w:val="15"/>
                <w:szCs w:val="15"/>
              </w:rPr>
            </w:pPr>
            <w:r w:rsidRPr="003C1C37">
              <w:rPr>
                <w:rFonts w:ascii="Calibri" w:hAnsi="Calibri"/>
                <w:b/>
                <w:bCs/>
                <w:color w:val="000000"/>
                <w:sz w:val="15"/>
                <w:szCs w:val="15"/>
              </w:rPr>
              <w:t>Теледом</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Советский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В +</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5 600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1 832</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26C2C" w:rsidRDefault="00732499" w:rsidP="00326C2C">
            <w:pPr>
              <w:jc w:val="center"/>
              <w:rPr>
                <w:rFonts w:ascii="Calibri" w:hAnsi="Calibri"/>
                <w:color w:val="FF0000"/>
                <w:sz w:val="18"/>
                <w:szCs w:val="18"/>
                <w:lang w:val="en-US"/>
              </w:rPr>
            </w:pPr>
            <w:r w:rsidRPr="00326C2C">
              <w:rPr>
                <w:rFonts w:ascii="Calibri" w:hAnsi="Calibri"/>
                <w:color w:val="FF0000"/>
                <w:sz w:val="18"/>
                <w:szCs w:val="18"/>
                <w:lang w:val="en-US"/>
              </w:rPr>
              <w:t>*</w:t>
            </w:r>
          </w:p>
        </w:tc>
      </w:tr>
      <w:tr w:rsidR="00732499" w:rsidRPr="00726AA2" w:rsidTr="0046079B">
        <w:trPr>
          <w:cantSplit/>
          <w:trHeight w:val="425"/>
          <w:jc w:val="center"/>
        </w:trPr>
        <w:tc>
          <w:tcPr>
            <w:tcW w:w="454" w:type="dxa"/>
            <w:tcBorders>
              <w:top w:val="single" w:sz="4" w:space="0" w:color="666699"/>
              <w:left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9.</w:t>
            </w:r>
          </w:p>
        </w:tc>
        <w:tc>
          <w:tcPr>
            <w:tcW w:w="2041" w:type="dxa"/>
            <w:tcBorders>
              <w:top w:val="single" w:sz="4" w:space="0" w:color="666699"/>
              <w:bottom w:val="single" w:sz="4" w:space="0" w:color="666699"/>
            </w:tcBorders>
            <w:shd w:val="clear" w:color="auto" w:fill="F7FBFF"/>
            <w:vAlign w:val="center"/>
          </w:tcPr>
          <w:p w:rsidR="00732499" w:rsidRPr="003C1C37" w:rsidRDefault="00732499" w:rsidP="006E7E8A">
            <w:pPr>
              <w:jc w:val="center"/>
              <w:rPr>
                <w:rFonts w:ascii="Calibri" w:hAnsi="Calibri"/>
                <w:b/>
                <w:bCs/>
                <w:color w:val="000000"/>
                <w:sz w:val="15"/>
                <w:szCs w:val="15"/>
              </w:rPr>
            </w:pPr>
            <w:r w:rsidRPr="003C1C37">
              <w:rPr>
                <w:rFonts w:ascii="Calibri" w:hAnsi="Calibri"/>
                <w:b/>
                <w:bCs/>
                <w:color w:val="000000"/>
                <w:sz w:val="15"/>
                <w:szCs w:val="15"/>
              </w:rPr>
              <w:t>Холодный, 10а</w:t>
            </w:r>
          </w:p>
        </w:tc>
        <w:tc>
          <w:tcPr>
            <w:tcW w:w="1277"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В +</w:t>
            </w:r>
          </w:p>
        </w:tc>
        <w:tc>
          <w:tcPr>
            <w:tcW w:w="774"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14 400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11 724</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925</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175</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11 549</w:t>
            </w:r>
          </w:p>
        </w:tc>
        <w:tc>
          <w:tcPr>
            <w:tcW w:w="826" w:type="dxa"/>
            <w:tcBorders>
              <w:top w:val="single" w:sz="4" w:space="0" w:color="666699"/>
              <w:bottom w:val="single" w:sz="4" w:space="0" w:color="666699"/>
              <w:right w:val="single" w:sz="8" w:space="0" w:color="666699"/>
            </w:tcBorders>
            <w:shd w:val="clear" w:color="auto" w:fill="F7FBFF"/>
            <w:vAlign w:val="center"/>
          </w:tcPr>
          <w:p w:rsidR="00732499" w:rsidRPr="003C1C37" w:rsidRDefault="00732499" w:rsidP="003C1C37">
            <w:pPr>
              <w:jc w:val="center"/>
              <w:rPr>
                <w:rFonts w:ascii="Calibri" w:hAnsi="Calibri"/>
                <w:color w:val="000000"/>
                <w:sz w:val="15"/>
                <w:szCs w:val="15"/>
                <w:lang w:val="en-US"/>
              </w:rPr>
            </w:pPr>
            <w:r w:rsidRPr="003C1C37">
              <w:rPr>
                <w:rFonts w:ascii="Calibri" w:hAnsi="Calibri"/>
                <w:color w:val="000000"/>
                <w:sz w:val="15"/>
                <w:szCs w:val="15"/>
              </w:rPr>
              <w:t>98,5</w:t>
            </w:r>
            <w:r w:rsidRPr="003C1C37">
              <w:rPr>
                <w:rFonts w:ascii="Calibri" w:hAnsi="Calibri"/>
                <w:color w:val="000000"/>
                <w:sz w:val="15"/>
                <w:szCs w:val="15"/>
                <w:lang w:val="en-US"/>
              </w:rPr>
              <w:t>1</w:t>
            </w:r>
          </w:p>
        </w:tc>
      </w:tr>
      <w:tr w:rsidR="00732499" w:rsidRPr="00726AA2" w:rsidTr="0046079B">
        <w:trPr>
          <w:cantSplit/>
          <w:trHeight w:val="425"/>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10.</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6E7E8A">
            <w:pPr>
              <w:jc w:val="center"/>
              <w:rPr>
                <w:rFonts w:ascii="Calibri" w:hAnsi="Calibri"/>
                <w:b/>
                <w:bCs/>
                <w:color w:val="000000"/>
                <w:sz w:val="15"/>
                <w:szCs w:val="15"/>
              </w:rPr>
            </w:pPr>
            <w:r w:rsidRPr="003C1C37">
              <w:rPr>
                <w:rFonts w:ascii="Calibri" w:hAnsi="Calibri"/>
                <w:b/>
                <w:bCs/>
                <w:color w:val="000000"/>
                <w:sz w:val="15"/>
                <w:szCs w:val="15"/>
              </w:rPr>
              <w:t>ESQUIRE</w:t>
            </w:r>
            <w:r w:rsidR="002D5899" w:rsidRPr="003C1C37">
              <w:rPr>
                <w:rFonts w:ascii="Calibri" w:hAnsi="Calibri"/>
                <w:b/>
                <w:bCs/>
                <w:color w:val="000000"/>
                <w:sz w:val="15"/>
                <w:szCs w:val="15"/>
              </w:rPr>
              <w:t xml:space="preserve"> (ЭСКВАЙР)</w:t>
            </w:r>
            <w:r w:rsidRPr="003C1C37">
              <w:rPr>
                <w:rFonts w:ascii="Calibri" w:hAnsi="Calibri"/>
                <w:color w:val="FF0000"/>
                <w:sz w:val="16"/>
                <w:szCs w:val="16"/>
              </w:rPr>
              <w:t>**</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Канавинский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В +</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6 250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4 015</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1 200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0</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0</w:t>
            </w:r>
          </w:p>
        </w:tc>
      </w:tr>
      <w:tr w:rsidR="00732499" w:rsidRPr="00726AA2" w:rsidTr="0046079B">
        <w:trPr>
          <w:cantSplit/>
          <w:trHeight w:val="425"/>
          <w:jc w:val="center"/>
        </w:trPr>
        <w:tc>
          <w:tcPr>
            <w:tcW w:w="454" w:type="dxa"/>
            <w:tcBorders>
              <w:top w:val="single" w:sz="4" w:space="0" w:color="666699"/>
              <w:left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11.</w:t>
            </w:r>
          </w:p>
        </w:tc>
        <w:tc>
          <w:tcPr>
            <w:tcW w:w="2041" w:type="dxa"/>
            <w:tcBorders>
              <w:top w:val="single" w:sz="4" w:space="0" w:color="666699"/>
              <w:bottom w:val="single" w:sz="4" w:space="0" w:color="666699"/>
            </w:tcBorders>
            <w:shd w:val="clear" w:color="auto" w:fill="F7FBFF"/>
            <w:vAlign w:val="center"/>
          </w:tcPr>
          <w:p w:rsidR="00732499" w:rsidRPr="003C1C37" w:rsidRDefault="00732499" w:rsidP="006E7E8A">
            <w:pPr>
              <w:jc w:val="center"/>
              <w:rPr>
                <w:rFonts w:ascii="Calibri" w:hAnsi="Calibri"/>
                <w:b/>
                <w:bCs/>
                <w:color w:val="000000"/>
                <w:sz w:val="15"/>
                <w:szCs w:val="15"/>
              </w:rPr>
            </w:pPr>
            <w:r w:rsidRPr="003C1C37">
              <w:rPr>
                <w:rFonts w:ascii="Calibri" w:hAnsi="Calibri"/>
                <w:b/>
                <w:bCs/>
                <w:color w:val="000000"/>
                <w:sz w:val="15"/>
                <w:szCs w:val="15"/>
              </w:rPr>
              <w:t>Родионова, 23</w:t>
            </w:r>
          </w:p>
        </w:tc>
        <w:tc>
          <w:tcPr>
            <w:tcW w:w="1277"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7 705</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6 238</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850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519,4</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5 718,6</w:t>
            </w:r>
          </w:p>
        </w:tc>
        <w:tc>
          <w:tcPr>
            <w:tcW w:w="826" w:type="dxa"/>
            <w:tcBorders>
              <w:top w:val="single" w:sz="4" w:space="0" w:color="666699"/>
              <w:bottom w:val="single" w:sz="4" w:space="0" w:color="666699"/>
              <w:right w:val="single" w:sz="8" w:space="0" w:color="666699"/>
            </w:tcBorders>
            <w:shd w:val="clear" w:color="auto" w:fill="F7FBFF"/>
            <w:vAlign w:val="center"/>
          </w:tcPr>
          <w:p w:rsidR="00732499" w:rsidRPr="003C1C37" w:rsidRDefault="00732499" w:rsidP="003C1C37">
            <w:pPr>
              <w:jc w:val="center"/>
              <w:rPr>
                <w:rFonts w:ascii="Calibri" w:hAnsi="Calibri"/>
                <w:color w:val="000000"/>
                <w:sz w:val="15"/>
                <w:szCs w:val="15"/>
                <w:lang w:val="en-US"/>
              </w:rPr>
            </w:pPr>
            <w:r w:rsidRPr="003C1C37">
              <w:rPr>
                <w:rFonts w:ascii="Calibri" w:hAnsi="Calibri"/>
                <w:color w:val="000000"/>
                <w:sz w:val="15"/>
                <w:szCs w:val="15"/>
              </w:rPr>
              <w:t>91,6</w:t>
            </w:r>
            <w:r w:rsidRPr="003C1C37">
              <w:rPr>
                <w:rFonts w:ascii="Calibri" w:hAnsi="Calibri"/>
                <w:color w:val="000000"/>
                <w:sz w:val="15"/>
                <w:szCs w:val="15"/>
                <w:lang w:val="en-US"/>
              </w:rPr>
              <w:t>7</w:t>
            </w:r>
          </w:p>
        </w:tc>
      </w:tr>
      <w:tr w:rsidR="00732499" w:rsidRPr="00726AA2" w:rsidTr="0046079B">
        <w:trPr>
          <w:cantSplit/>
          <w:trHeight w:val="425"/>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12.</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6E7E8A">
            <w:pPr>
              <w:jc w:val="center"/>
              <w:rPr>
                <w:rFonts w:ascii="Calibri" w:hAnsi="Calibri"/>
                <w:b/>
                <w:bCs/>
                <w:color w:val="000000"/>
                <w:sz w:val="15"/>
                <w:szCs w:val="15"/>
              </w:rPr>
            </w:pPr>
            <w:r w:rsidRPr="003C1C37">
              <w:rPr>
                <w:rFonts w:ascii="Calibri" w:hAnsi="Calibri"/>
                <w:b/>
                <w:bCs/>
                <w:color w:val="000000"/>
                <w:sz w:val="15"/>
                <w:szCs w:val="15"/>
              </w:rPr>
              <w:t>Проспект Гагарина, 176</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Приокский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11 200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600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87</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326C2C" w:rsidP="003C1C37">
            <w:pPr>
              <w:jc w:val="center"/>
              <w:rPr>
                <w:rFonts w:ascii="Calibri" w:hAnsi="Calibri"/>
                <w:color w:val="FF0000"/>
                <w:sz w:val="15"/>
                <w:szCs w:val="15"/>
                <w:lang w:val="en-US"/>
              </w:rPr>
            </w:pPr>
            <w:r w:rsidRPr="00326C2C">
              <w:rPr>
                <w:rFonts w:ascii="Calibri" w:hAnsi="Calibri"/>
                <w:color w:val="FF0000"/>
                <w:sz w:val="18"/>
                <w:szCs w:val="18"/>
                <w:lang w:val="en-US"/>
              </w:rPr>
              <w:t>*</w:t>
            </w:r>
          </w:p>
        </w:tc>
      </w:tr>
      <w:tr w:rsidR="00732499" w:rsidRPr="00726AA2" w:rsidTr="0046079B">
        <w:trPr>
          <w:cantSplit/>
          <w:trHeight w:val="425"/>
          <w:jc w:val="center"/>
        </w:trPr>
        <w:tc>
          <w:tcPr>
            <w:tcW w:w="454" w:type="dxa"/>
            <w:tcBorders>
              <w:top w:val="single" w:sz="4" w:space="0" w:color="666699"/>
              <w:left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13.</w:t>
            </w:r>
          </w:p>
        </w:tc>
        <w:tc>
          <w:tcPr>
            <w:tcW w:w="2041" w:type="dxa"/>
            <w:tcBorders>
              <w:top w:val="single" w:sz="4" w:space="0" w:color="666699"/>
              <w:bottom w:val="single" w:sz="4" w:space="0" w:color="666699"/>
            </w:tcBorders>
            <w:shd w:val="clear" w:color="auto" w:fill="F7FBFF"/>
            <w:vAlign w:val="center"/>
          </w:tcPr>
          <w:p w:rsidR="00732499" w:rsidRPr="003C1C37" w:rsidRDefault="00732499" w:rsidP="006E7E8A">
            <w:pPr>
              <w:jc w:val="center"/>
              <w:rPr>
                <w:rFonts w:ascii="Calibri" w:hAnsi="Calibri"/>
                <w:b/>
                <w:bCs/>
                <w:color w:val="000000"/>
                <w:sz w:val="15"/>
                <w:szCs w:val="15"/>
              </w:rPr>
            </w:pPr>
            <w:r w:rsidRPr="003C1C37">
              <w:rPr>
                <w:rFonts w:ascii="Calibri" w:hAnsi="Calibri"/>
                <w:b/>
                <w:bCs/>
                <w:color w:val="000000"/>
                <w:sz w:val="15"/>
                <w:szCs w:val="15"/>
              </w:rPr>
              <w:t>Новая площадь</w:t>
            </w:r>
          </w:p>
        </w:tc>
        <w:tc>
          <w:tcPr>
            <w:tcW w:w="1277"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10 558</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8 082</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650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25</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8 057</w:t>
            </w:r>
          </w:p>
        </w:tc>
        <w:tc>
          <w:tcPr>
            <w:tcW w:w="826" w:type="dxa"/>
            <w:tcBorders>
              <w:top w:val="single" w:sz="4" w:space="0" w:color="666699"/>
              <w:bottom w:val="single" w:sz="4" w:space="0" w:color="666699"/>
              <w:right w:val="single" w:sz="8" w:space="0" w:color="666699"/>
            </w:tcBorders>
            <w:shd w:val="clear" w:color="auto" w:fill="F7FBFF"/>
            <w:vAlign w:val="center"/>
          </w:tcPr>
          <w:p w:rsidR="00732499" w:rsidRPr="003C1C37" w:rsidRDefault="00732499" w:rsidP="003C1C37">
            <w:pPr>
              <w:jc w:val="center"/>
              <w:rPr>
                <w:rFonts w:ascii="Calibri" w:hAnsi="Calibri"/>
                <w:color w:val="000000"/>
                <w:sz w:val="15"/>
                <w:szCs w:val="15"/>
                <w:lang w:val="en-US"/>
              </w:rPr>
            </w:pPr>
            <w:r w:rsidRPr="003C1C37">
              <w:rPr>
                <w:rFonts w:ascii="Calibri" w:hAnsi="Calibri"/>
                <w:color w:val="000000"/>
                <w:sz w:val="15"/>
                <w:szCs w:val="15"/>
              </w:rPr>
              <w:t>99,69</w:t>
            </w:r>
          </w:p>
        </w:tc>
      </w:tr>
      <w:tr w:rsidR="00732499" w:rsidRPr="00726AA2" w:rsidTr="0046079B">
        <w:trPr>
          <w:cantSplit/>
          <w:trHeight w:val="425"/>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14.</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6E7E8A">
            <w:pPr>
              <w:jc w:val="center"/>
              <w:rPr>
                <w:rFonts w:ascii="Calibri" w:hAnsi="Calibri"/>
                <w:b/>
                <w:bCs/>
                <w:color w:val="000000"/>
                <w:sz w:val="15"/>
                <w:szCs w:val="15"/>
              </w:rPr>
            </w:pPr>
            <w:r w:rsidRPr="003C1C37">
              <w:rPr>
                <w:rFonts w:ascii="Calibri" w:hAnsi="Calibri"/>
                <w:b/>
                <w:bCs/>
                <w:color w:val="000000"/>
                <w:sz w:val="15"/>
                <w:szCs w:val="15"/>
              </w:rPr>
              <w:t>Орбита</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Советский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35 000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22 000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700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549</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21 451</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97,50</w:t>
            </w:r>
          </w:p>
        </w:tc>
      </w:tr>
      <w:tr w:rsidR="00732499" w:rsidRPr="00726AA2" w:rsidTr="0046079B">
        <w:trPr>
          <w:cantSplit/>
          <w:trHeight w:val="425"/>
          <w:jc w:val="center"/>
        </w:trPr>
        <w:tc>
          <w:tcPr>
            <w:tcW w:w="454" w:type="dxa"/>
            <w:tcBorders>
              <w:top w:val="single" w:sz="4" w:space="0" w:color="666699"/>
              <w:left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15.</w:t>
            </w:r>
          </w:p>
        </w:tc>
        <w:tc>
          <w:tcPr>
            <w:tcW w:w="2041" w:type="dxa"/>
            <w:tcBorders>
              <w:top w:val="single" w:sz="4" w:space="0" w:color="666699"/>
              <w:bottom w:val="single" w:sz="4" w:space="0" w:color="666699"/>
            </w:tcBorders>
            <w:shd w:val="clear" w:color="auto" w:fill="F7FBFF"/>
            <w:vAlign w:val="center"/>
          </w:tcPr>
          <w:p w:rsidR="00732499" w:rsidRPr="003C1C37" w:rsidRDefault="00732499" w:rsidP="006E7E8A">
            <w:pPr>
              <w:jc w:val="center"/>
              <w:rPr>
                <w:rFonts w:ascii="Calibri" w:hAnsi="Calibri"/>
                <w:b/>
                <w:bCs/>
                <w:color w:val="000000"/>
                <w:sz w:val="15"/>
                <w:szCs w:val="15"/>
              </w:rPr>
            </w:pPr>
            <w:r w:rsidRPr="003C1C37">
              <w:rPr>
                <w:rFonts w:ascii="Calibri" w:hAnsi="Calibri"/>
                <w:b/>
                <w:bCs/>
                <w:color w:val="000000"/>
                <w:sz w:val="15"/>
                <w:szCs w:val="15"/>
              </w:rPr>
              <w:t>Пушкинский</w:t>
            </w:r>
          </w:p>
        </w:tc>
        <w:tc>
          <w:tcPr>
            <w:tcW w:w="1277"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Советский</w:t>
            </w:r>
          </w:p>
        </w:tc>
        <w:tc>
          <w:tcPr>
            <w:tcW w:w="425"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24 700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850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165</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right w:val="single" w:sz="8" w:space="0" w:color="666699"/>
            </w:tcBorders>
            <w:shd w:val="clear" w:color="auto" w:fill="auto"/>
            <w:vAlign w:val="center"/>
          </w:tcPr>
          <w:p w:rsidR="00732499" w:rsidRPr="003C1C37" w:rsidRDefault="00326C2C" w:rsidP="003C1C37">
            <w:pPr>
              <w:jc w:val="center"/>
              <w:rPr>
                <w:rFonts w:ascii="Calibri" w:hAnsi="Calibri"/>
                <w:color w:val="FF0000"/>
                <w:sz w:val="15"/>
                <w:szCs w:val="15"/>
                <w:lang w:val="en-US"/>
              </w:rPr>
            </w:pPr>
            <w:r w:rsidRPr="00326C2C">
              <w:rPr>
                <w:rFonts w:ascii="Calibri" w:hAnsi="Calibri"/>
                <w:color w:val="FF0000"/>
                <w:sz w:val="18"/>
                <w:szCs w:val="18"/>
                <w:lang w:val="en-US"/>
              </w:rPr>
              <w:t>*</w:t>
            </w:r>
          </w:p>
        </w:tc>
      </w:tr>
      <w:tr w:rsidR="00732499" w:rsidRPr="00726AA2" w:rsidTr="0046079B">
        <w:trPr>
          <w:cantSplit/>
          <w:trHeight w:val="425"/>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16.</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6E7E8A">
            <w:pPr>
              <w:jc w:val="center"/>
              <w:rPr>
                <w:rFonts w:ascii="Calibri" w:hAnsi="Calibri"/>
                <w:b/>
                <w:bCs/>
                <w:color w:val="000000"/>
                <w:sz w:val="15"/>
                <w:szCs w:val="15"/>
              </w:rPr>
            </w:pPr>
            <w:r w:rsidRPr="003C1C37">
              <w:rPr>
                <w:rFonts w:ascii="Calibri" w:hAnsi="Calibri"/>
                <w:b/>
                <w:bCs/>
                <w:color w:val="000000"/>
                <w:sz w:val="15"/>
                <w:szCs w:val="15"/>
              </w:rPr>
              <w:t>KM CITY</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Советский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12 703</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8 990,4</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8 990,4</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100</w:t>
            </w:r>
          </w:p>
        </w:tc>
      </w:tr>
      <w:tr w:rsidR="00732499" w:rsidRPr="00726AA2" w:rsidTr="0046079B">
        <w:trPr>
          <w:cantSplit/>
          <w:trHeight w:val="425"/>
          <w:jc w:val="center"/>
        </w:trPr>
        <w:tc>
          <w:tcPr>
            <w:tcW w:w="454" w:type="dxa"/>
            <w:tcBorders>
              <w:top w:val="single" w:sz="4" w:space="0" w:color="666699"/>
              <w:left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17.</w:t>
            </w:r>
          </w:p>
        </w:tc>
        <w:tc>
          <w:tcPr>
            <w:tcW w:w="2041" w:type="dxa"/>
            <w:tcBorders>
              <w:top w:val="single" w:sz="4" w:space="0" w:color="666699"/>
              <w:bottom w:val="single" w:sz="4" w:space="0" w:color="666699"/>
            </w:tcBorders>
            <w:shd w:val="clear" w:color="auto" w:fill="F7FBFF"/>
            <w:vAlign w:val="center"/>
          </w:tcPr>
          <w:p w:rsidR="00732499" w:rsidRPr="003C1C37" w:rsidRDefault="00732499" w:rsidP="006E7E8A">
            <w:pPr>
              <w:jc w:val="center"/>
              <w:rPr>
                <w:rFonts w:ascii="Calibri" w:hAnsi="Calibri"/>
                <w:b/>
                <w:bCs/>
                <w:color w:val="000000"/>
                <w:sz w:val="15"/>
                <w:szCs w:val="15"/>
              </w:rPr>
            </w:pPr>
            <w:r w:rsidRPr="003C1C37">
              <w:rPr>
                <w:rFonts w:ascii="Calibri" w:hAnsi="Calibri"/>
                <w:b/>
                <w:bCs/>
                <w:color w:val="000000"/>
                <w:sz w:val="15"/>
                <w:szCs w:val="15"/>
              </w:rPr>
              <w:t>Авантаж</w:t>
            </w:r>
          </w:p>
        </w:tc>
        <w:tc>
          <w:tcPr>
            <w:tcW w:w="1277"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3 646,4</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2 700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600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2 700</w:t>
            </w:r>
          </w:p>
        </w:tc>
        <w:tc>
          <w:tcPr>
            <w:tcW w:w="826" w:type="dxa"/>
            <w:tcBorders>
              <w:top w:val="single" w:sz="4" w:space="0" w:color="666699"/>
              <w:bottom w:val="single" w:sz="4" w:space="0" w:color="666699"/>
              <w:right w:val="single" w:sz="8"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100</w:t>
            </w:r>
          </w:p>
        </w:tc>
      </w:tr>
      <w:tr w:rsidR="00732499" w:rsidRPr="00726AA2" w:rsidTr="0046079B">
        <w:trPr>
          <w:cantSplit/>
          <w:trHeight w:val="425"/>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18.</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6E7E8A">
            <w:pPr>
              <w:jc w:val="center"/>
              <w:rPr>
                <w:rFonts w:ascii="Calibri" w:hAnsi="Calibri"/>
                <w:b/>
                <w:bCs/>
                <w:color w:val="000000"/>
                <w:sz w:val="15"/>
                <w:szCs w:val="15"/>
              </w:rPr>
            </w:pPr>
            <w:r w:rsidRPr="003C1C37">
              <w:rPr>
                <w:rFonts w:ascii="Calibri" w:hAnsi="Calibri"/>
                <w:b/>
                <w:bCs/>
                <w:color w:val="000000"/>
                <w:sz w:val="15"/>
                <w:szCs w:val="15"/>
              </w:rPr>
              <w:t>LONDON</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Советский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11 500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6 828</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850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6 828</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100</w:t>
            </w:r>
          </w:p>
        </w:tc>
      </w:tr>
      <w:tr w:rsidR="00732499" w:rsidRPr="00726AA2" w:rsidTr="0046079B">
        <w:trPr>
          <w:cantSplit/>
          <w:trHeight w:val="425"/>
          <w:jc w:val="center"/>
        </w:trPr>
        <w:tc>
          <w:tcPr>
            <w:tcW w:w="454" w:type="dxa"/>
            <w:tcBorders>
              <w:top w:val="single" w:sz="4" w:space="0" w:color="666699"/>
              <w:left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19.</w:t>
            </w:r>
          </w:p>
        </w:tc>
        <w:tc>
          <w:tcPr>
            <w:tcW w:w="2041"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Карповский</w:t>
            </w:r>
          </w:p>
        </w:tc>
        <w:tc>
          <w:tcPr>
            <w:tcW w:w="1277"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Автозаводский</w:t>
            </w:r>
          </w:p>
        </w:tc>
        <w:tc>
          <w:tcPr>
            <w:tcW w:w="425"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7 000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5 400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500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268</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5 132</w:t>
            </w:r>
          </w:p>
        </w:tc>
        <w:tc>
          <w:tcPr>
            <w:tcW w:w="826" w:type="dxa"/>
            <w:tcBorders>
              <w:top w:val="single" w:sz="4" w:space="0" w:color="666699"/>
              <w:bottom w:val="single" w:sz="4" w:space="0" w:color="666699"/>
              <w:right w:val="single" w:sz="8" w:space="0" w:color="666699"/>
            </w:tcBorders>
            <w:shd w:val="clear" w:color="auto" w:fill="F7FBFF"/>
            <w:vAlign w:val="center"/>
          </w:tcPr>
          <w:p w:rsidR="00732499" w:rsidRPr="003C1C37" w:rsidRDefault="00732499" w:rsidP="003C1C37">
            <w:pPr>
              <w:jc w:val="center"/>
              <w:rPr>
                <w:rFonts w:ascii="Calibri" w:hAnsi="Calibri"/>
                <w:color w:val="000000"/>
                <w:sz w:val="15"/>
                <w:szCs w:val="15"/>
                <w:lang w:val="en-US"/>
              </w:rPr>
            </w:pPr>
            <w:r w:rsidRPr="003C1C37">
              <w:rPr>
                <w:rFonts w:ascii="Calibri" w:hAnsi="Calibri"/>
                <w:color w:val="000000"/>
                <w:sz w:val="15"/>
                <w:szCs w:val="15"/>
              </w:rPr>
              <w:t>95,0</w:t>
            </w:r>
            <w:r w:rsidRPr="003C1C37">
              <w:rPr>
                <w:rFonts w:ascii="Calibri" w:hAnsi="Calibri"/>
                <w:color w:val="000000"/>
                <w:sz w:val="15"/>
                <w:szCs w:val="15"/>
                <w:lang w:val="en-US"/>
              </w:rPr>
              <w:t>4</w:t>
            </w:r>
          </w:p>
        </w:tc>
      </w:tr>
      <w:tr w:rsidR="00732499" w:rsidRPr="00726AA2" w:rsidTr="0046079B">
        <w:trPr>
          <w:cantSplit/>
          <w:trHeight w:val="425"/>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20.</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ПентХаус Палас</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11 600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9 200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810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364,6</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8 835,4</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732499" w:rsidP="003C1C37">
            <w:pPr>
              <w:jc w:val="center"/>
              <w:rPr>
                <w:rFonts w:ascii="Calibri" w:hAnsi="Calibri"/>
                <w:color w:val="000000"/>
                <w:sz w:val="15"/>
                <w:szCs w:val="15"/>
                <w:lang w:val="en-US"/>
              </w:rPr>
            </w:pPr>
            <w:r w:rsidRPr="003C1C37">
              <w:rPr>
                <w:rFonts w:ascii="Calibri" w:hAnsi="Calibri"/>
                <w:color w:val="000000"/>
                <w:sz w:val="15"/>
                <w:szCs w:val="15"/>
              </w:rPr>
              <w:t>96,0</w:t>
            </w:r>
            <w:r w:rsidRPr="003C1C37">
              <w:rPr>
                <w:rFonts w:ascii="Calibri" w:hAnsi="Calibri"/>
                <w:color w:val="000000"/>
                <w:sz w:val="15"/>
                <w:szCs w:val="15"/>
                <w:lang w:val="en-US"/>
              </w:rPr>
              <w:t>4</w:t>
            </w:r>
          </w:p>
        </w:tc>
      </w:tr>
      <w:tr w:rsidR="00732499" w:rsidRPr="00726AA2" w:rsidTr="0046079B">
        <w:trPr>
          <w:cantSplit/>
          <w:trHeight w:val="454"/>
          <w:jc w:val="center"/>
        </w:trPr>
        <w:tc>
          <w:tcPr>
            <w:tcW w:w="454" w:type="dxa"/>
            <w:tcBorders>
              <w:top w:val="single" w:sz="4" w:space="0" w:color="666699"/>
              <w:left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21.</w:t>
            </w:r>
          </w:p>
        </w:tc>
        <w:tc>
          <w:tcPr>
            <w:tcW w:w="2041"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Свобода</w:t>
            </w:r>
          </w:p>
        </w:tc>
        <w:tc>
          <w:tcPr>
            <w:tcW w:w="1277"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right w:val="single" w:sz="8" w:space="0" w:color="666699"/>
            </w:tcBorders>
            <w:shd w:val="clear" w:color="auto" w:fill="F7FBFF"/>
            <w:vAlign w:val="center"/>
          </w:tcPr>
          <w:p w:rsidR="00732499" w:rsidRPr="003C1C37" w:rsidRDefault="00326C2C" w:rsidP="003C1C37">
            <w:pPr>
              <w:jc w:val="center"/>
              <w:rPr>
                <w:rFonts w:ascii="Calibri" w:hAnsi="Calibri"/>
                <w:color w:val="FF0000"/>
                <w:sz w:val="15"/>
                <w:szCs w:val="15"/>
                <w:lang w:val="en-US"/>
              </w:rPr>
            </w:pPr>
            <w:r w:rsidRPr="00326C2C">
              <w:rPr>
                <w:rFonts w:ascii="Calibri" w:hAnsi="Calibri"/>
                <w:color w:val="FF0000"/>
                <w:sz w:val="18"/>
                <w:szCs w:val="18"/>
                <w:lang w:val="en-US"/>
              </w:rPr>
              <w:t>*</w:t>
            </w:r>
          </w:p>
        </w:tc>
      </w:tr>
      <w:tr w:rsidR="00732499" w:rsidRPr="00726AA2" w:rsidTr="0046079B">
        <w:trPr>
          <w:cantSplit/>
          <w:trHeight w:val="454"/>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22.</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Ульянова,26/11</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900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400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326C2C" w:rsidP="003C1C37">
            <w:pPr>
              <w:jc w:val="center"/>
              <w:rPr>
                <w:rFonts w:ascii="Calibri" w:hAnsi="Calibri"/>
                <w:color w:val="FF0000"/>
                <w:sz w:val="15"/>
                <w:szCs w:val="15"/>
                <w:lang w:val="en-US"/>
              </w:rPr>
            </w:pPr>
            <w:r w:rsidRPr="00326C2C">
              <w:rPr>
                <w:rFonts w:ascii="Calibri" w:hAnsi="Calibri"/>
                <w:color w:val="FF0000"/>
                <w:sz w:val="18"/>
                <w:szCs w:val="18"/>
                <w:lang w:val="en-US"/>
              </w:rPr>
              <w:t>*</w:t>
            </w:r>
          </w:p>
        </w:tc>
      </w:tr>
      <w:tr w:rsidR="00732499" w:rsidRPr="00726AA2" w:rsidTr="0046079B">
        <w:trPr>
          <w:cantSplit/>
          <w:trHeight w:val="454"/>
          <w:jc w:val="center"/>
        </w:trPr>
        <w:tc>
          <w:tcPr>
            <w:tcW w:w="454" w:type="dxa"/>
            <w:tcBorders>
              <w:top w:val="single" w:sz="4" w:space="0" w:color="666699"/>
              <w:left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23.</w:t>
            </w:r>
          </w:p>
        </w:tc>
        <w:tc>
          <w:tcPr>
            <w:tcW w:w="2041"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Нестерова, 9</w:t>
            </w:r>
          </w:p>
        </w:tc>
        <w:tc>
          <w:tcPr>
            <w:tcW w:w="1277"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900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right w:val="single" w:sz="8" w:space="0" w:color="666699"/>
            </w:tcBorders>
            <w:shd w:val="clear" w:color="auto" w:fill="F7FBFF"/>
            <w:vAlign w:val="center"/>
          </w:tcPr>
          <w:p w:rsidR="00732499" w:rsidRPr="003C1C37" w:rsidRDefault="00732499" w:rsidP="003C1C37">
            <w:pPr>
              <w:jc w:val="center"/>
              <w:rPr>
                <w:rFonts w:ascii="Calibri" w:hAnsi="Calibri"/>
                <w:sz w:val="15"/>
                <w:szCs w:val="15"/>
              </w:rPr>
            </w:pPr>
            <w:r w:rsidRPr="003C1C37">
              <w:rPr>
                <w:rFonts w:ascii="Calibri" w:hAnsi="Calibri"/>
                <w:sz w:val="15"/>
                <w:szCs w:val="15"/>
              </w:rPr>
              <w:t>100</w:t>
            </w:r>
          </w:p>
        </w:tc>
      </w:tr>
      <w:tr w:rsidR="00732499" w:rsidRPr="00726AA2" w:rsidTr="0046079B">
        <w:trPr>
          <w:cantSplit/>
          <w:trHeight w:val="454"/>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24.</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Две башни</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6 421</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750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6 421</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100</w:t>
            </w:r>
          </w:p>
        </w:tc>
      </w:tr>
      <w:tr w:rsidR="00732499" w:rsidRPr="00726AA2" w:rsidTr="0046079B">
        <w:trPr>
          <w:cantSplit/>
          <w:trHeight w:val="454"/>
          <w:jc w:val="center"/>
        </w:trPr>
        <w:tc>
          <w:tcPr>
            <w:tcW w:w="454" w:type="dxa"/>
            <w:tcBorders>
              <w:top w:val="single" w:sz="4" w:space="0" w:color="666699"/>
              <w:left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25.</w:t>
            </w:r>
          </w:p>
        </w:tc>
        <w:tc>
          <w:tcPr>
            <w:tcW w:w="2041"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Муравей</w:t>
            </w:r>
          </w:p>
        </w:tc>
        <w:tc>
          <w:tcPr>
            <w:tcW w:w="1277"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671</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1 156</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right w:val="single" w:sz="8" w:space="0" w:color="666699"/>
            </w:tcBorders>
            <w:shd w:val="clear" w:color="auto" w:fill="F7FBFF"/>
            <w:vAlign w:val="center"/>
          </w:tcPr>
          <w:p w:rsidR="00732499" w:rsidRPr="003C1C37" w:rsidRDefault="00326C2C" w:rsidP="003C1C37">
            <w:pPr>
              <w:jc w:val="center"/>
              <w:rPr>
                <w:rFonts w:ascii="Calibri" w:hAnsi="Calibri"/>
                <w:color w:val="FF0000"/>
                <w:sz w:val="15"/>
                <w:szCs w:val="15"/>
                <w:lang w:val="en-US"/>
              </w:rPr>
            </w:pPr>
            <w:r w:rsidRPr="00326C2C">
              <w:rPr>
                <w:rFonts w:ascii="Calibri" w:hAnsi="Calibri"/>
                <w:color w:val="FF0000"/>
                <w:sz w:val="18"/>
                <w:szCs w:val="18"/>
                <w:lang w:val="en-US"/>
              </w:rPr>
              <w:t>*</w:t>
            </w:r>
          </w:p>
        </w:tc>
      </w:tr>
      <w:tr w:rsidR="00732499" w:rsidRPr="00726AA2" w:rsidTr="0046079B">
        <w:trPr>
          <w:cantSplit/>
          <w:trHeight w:val="454"/>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26.</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Союзный</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Сормовский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5 279,3</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100</w:t>
            </w:r>
          </w:p>
        </w:tc>
      </w:tr>
      <w:tr w:rsidR="00732499" w:rsidRPr="00726AA2" w:rsidTr="0046079B">
        <w:trPr>
          <w:cantSplit/>
          <w:trHeight w:val="567"/>
          <w:jc w:val="center"/>
        </w:trPr>
        <w:tc>
          <w:tcPr>
            <w:tcW w:w="454" w:type="dxa"/>
            <w:tcBorders>
              <w:top w:val="single" w:sz="4" w:space="0" w:color="666699"/>
              <w:left w:val="single" w:sz="8" w:space="0" w:color="666699"/>
              <w:bottom w:val="single" w:sz="4" w:space="0" w:color="666699"/>
            </w:tcBorders>
            <w:shd w:val="clear" w:color="auto" w:fill="F7FB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27.</w:t>
            </w:r>
          </w:p>
        </w:tc>
        <w:tc>
          <w:tcPr>
            <w:tcW w:w="2041"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Нижне – Волжская набережная, 11</w:t>
            </w:r>
          </w:p>
        </w:tc>
        <w:tc>
          <w:tcPr>
            <w:tcW w:w="1277"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1 575,9</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798,89</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0</w:t>
            </w:r>
          </w:p>
        </w:tc>
        <w:tc>
          <w:tcPr>
            <w:tcW w:w="826" w:type="dxa"/>
            <w:tcBorders>
              <w:top w:val="single" w:sz="4" w:space="0" w:color="666699"/>
              <w:bottom w:val="single" w:sz="4"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798,89</w:t>
            </w:r>
          </w:p>
        </w:tc>
        <w:tc>
          <w:tcPr>
            <w:tcW w:w="826" w:type="dxa"/>
            <w:tcBorders>
              <w:top w:val="single" w:sz="4" w:space="0" w:color="666699"/>
              <w:bottom w:val="single" w:sz="4" w:space="0" w:color="666699"/>
              <w:right w:val="single" w:sz="8" w:space="0" w:color="666699"/>
            </w:tcBorders>
            <w:shd w:val="clear" w:color="auto" w:fill="F7FB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100</w:t>
            </w:r>
          </w:p>
        </w:tc>
      </w:tr>
      <w:tr w:rsidR="00732499" w:rsidRPr="00726AA2" w:rsidTr="0046079B">
        <w:trPr>
          <w:cantSplit/>
          <w:trHeight w:val="454"/>
          <w:jc w:val="center"/>
        </w:trPr>
        <w:tc>
          <w:tcPr>
            <w:tcW w:w="454" w:type="dxa"/>
            <w:tcBorders>
              <w:top w:val="single" w:sz="4" w:space="0" w:color="666699"/>
              <w:left w:val="single" w:sz="8" w:space="0" w:color="666699"/>
              <w:bottom w:val="single" w:sz="4" w:space="0" w:color="666699"/>
            </w:tcBorders>
            <w:shd w:val="clear" w:color="auto" w:fill="FFFAFF"/>
            <w:vAlign w:val="center"/>
          </w:tcPr>
          <w:p w:rsidR="00732499" w:rsidRPr="003C1C37" w:rsidRDefault="00732499" w:rsidP="003C1C37">
            <w:pPr>
              <w:jc w:val="center"/>
              <w:rPr>
                <w:rFonts w:ascii="Calibri" w:hAnsi="Calibri" w:cs="Arial"/>
                <w:color w:val="1C1C1C"/>
                <w:sz w:val="13"/>
                <w:szCs w:val="13"/>
              </w:rPr>
            </w:pPr>
            <w:r w:rsidRPr="003C1C37">
              <w:rPr>
                <w:rFonts w:ascii="Calibri" w:hAnsi="Calibri" w:cs="Arial"/>
                <w:color w:val="1C1C1C"/>
                <w:sz w:val="13"/>
                <w:szCs w:val="13"/>
              </w:rPr>
              <w:t xml:space="preserve">28. </w:t>
            </w:r>
          </w:p>
        </w:tc>
        <w:tc>
          <w:tcPr>
            <w:tcW w:w="2041"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b/>
                <w:bCs/>
                <w:color w:val="000000"/>
                <w:sz w:val="15"/>
                <w:szCs w:val="15"/>
              </w:rPr>
            </w:pPr>
            <w:r w:rsidRPr="003C1C37">
              <w:rPr>
                <w:rFonts w:ascii="Calibri" w:hAnsi="Calibri"/>
                <w:b/>
                <w:bCs/>
                <w:color w:val="000000"/>
                <w:sz w:val="15"/>
                <w:szCs w:val="15"/>
              </w:rPr>
              <w:t>Пискунова, 29</w:t>
            </w:r>
          </w:p>
        </w:tc>
        <w:tc>
          <w:tcPr>
            <w:tcW w:w="1277"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Нижегородский</w:t>
            </w:r>
          </w:p>
        </w:tc>
        <w:tc>
          <w:tcPr>
            <w:tcW w:w="425"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B</w:t>
            </w:r>
          </w:p>
        </w:tc>
        <w:tc>
          <w:tcPr>
            <w:tcW w:w="774"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12 500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5 500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н/д</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0</w:t>
            </w:r>
          </w:p>
        </w:tc>
        <w:tc>
          <w:tcPr>
            <w:tcW w:w="826" w:type="dxa"/>
            <w:tcBorders>
              <w:top w:val="single" w:sz="4" w:space="0" w:color="666699"/>
              <w:bottom w:val="single" w:sz="4"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5 500</w:t>
            </w:r>
          </w:p>
        </w:tc>
        <w:tc>
          <w:tcPr>
            <w:tcW w:w="826" w:type="dxa"/>
            <w:tcBorders>
              <w:top w:val="single" w:sz="4" w:space="0" w:color="666699"/>
              <w:bottom w:val="single" w:sz="4" w:space="0" w:color="666699"/>
              <w:right w:val="single" w:sz="8" w:space="0" w:color="666699"/>
            </w:tcBorders>
            <w:shd w:val="clear" w:color="auto" w:fill="FFFAFF"/>
            <w:vAlign w:val="center"/>
          </w:tcPr>
          <w:p w:rsidR="00732499" w:rsidRPr="003C1C37" w:rsidRDefault="00732499" w:rsidP="003C1C37">
            <w:pPr>
              <w:jc w:val="center"/>
              <w:rPr>
                <w:rFonts w:ascii="Calibri" w:hAnsi="Calibri"/>
                <w:color w:val="000000"/>
                <w:sz w:val="15"/>
                <w:szCs w:val="15"/>
              </w:rPr>
            </w:pPr>
            <w:r w:rsidRPr="003C1C37">
              <w:rPr>
                <w:rFonts w:ascii="Calibri" w:hAnsi="Calibri"/>
                <w:color w:val="000000"/>
                <w:sz w:val="15"/>
                <w:szCs w:val="15"/>
              </w:rPr>
              <w:t>100</w:t>
            </w:r>
          </w:p>
        </w:tc>
      </w:tr>
      <w:tr w:rsidR="00732499" w:rsidRPr="00726AA2" w:rsidTr="00326C2C">
        <w:trPr>
          <w:cantSplit/>
          <w:trHeight w:val="680"/>
          <w:jc w:val="center"/>
        </w:trPr>
        <w:tc>
          <w:tcPr>
            <w:tcW w:w="2041" w:type="dxa"/>
            <w:gridSpan w:val="10"/>
            <w:tcBorders>
              <w:top w:val="single" w:sz="4" w:space="0" w:color="666699"/>
              <w:left w:val="single" w:sz="8" w:space="0" w:color="666699"/>
              <w:bottom w:val="single" w:sz="8" w:space="0" w:color="666699"/>
              <w:right w:val="single" w:sz="8" w:space="0" w:color="666699"/>
            </w:tcBorders>
            <w:shd w:val="clear" w:color="auto" w:fill="F7FBFF"/>
            <w:vAlign w:val="center"/>
          </w:tcPr>
          <w:p w:rsidR="00732499" w:rsidRPr="00326C2C" w:rsidRDefault="00732499" w:rsidP="003C1C37">
            <w:pPr>
              <w:jc w:val="both"/>
              <w:rPr>
                <w:rFonts w:ascii="Calibri" w:hAnsi="Calibri"/>
                <w:sz w:val="14"/>
                <w:szCs w:val="14"/>
              </w:rPr>
            </w:pPr>
            <w:r w:rsidRPr="003C1C37">
              <w:rPr>
                <w:rFonts w:ascii="Calibri" w:hAnsi="Calibri"/>
                <w:color w:val="FF0000"/>
                <w:sz w:val="16"/>
                <w:szCs w:val="16"/>
              </w:rPr>
              <w:t>*</w:t>
            </w:r>
            <w:r w:rsidRPr="00326C2C">
              <w:rPr>
                <w:rFonts w:ascii="Calibri" w:hAnsi="Calibri"/>
                <w:sz w:val="14"/>
                <w:szCs w:val="14"/>
              </w:rPr>
              <w:t xml:space="preserve">) </w:t>
            </w:r>
            <w:r w:rsidR="00326C2C" w:rsidRPr="00326C2C">
              <w:rPr>
                <w:rFonts w:ascii="Calibri" w:hAnsi="Calibri"/>
                <w:sz w:val="14"/>
                <w:szCs w:val="14"/>
              </w:rPr>
              <w:t>–</w:t>
            </w:r>
            <w:r w:rsidRPr="00326C2C">
              <w:rPr>
                <w:rFonts w:ascii="Calibri" w:hAnsi="Calibri"/>
                <w:sz w:val="14"/>
                <w:szCs w:val="14"/>
              </w:rPr>
              <w:t xml:space="preserve"> уровень заполненности рассчитать не представляется возможным</w:t>
            </w:r>
            <w:r w:rsidR="00326C2C" w:rsidRPr="00326C2C">
              <w:rPr>
                <w:rFonts w:ascii="Calibri" w:hAnsi="Calibri"/>
                <w:sz w:val="14"/>
                <w:szCs w:val="14"/>
              </w:rPr>
              <w:t>.</w:t>
            </w:r>
          </w:p>
          <w:p w:rsidR="00732499" w:rsidRPr="003C1C37" w:rsidRDefault="00732499" w:rsidP="00326C2C">
            <w:pPr>
              <w:jc w:val="both"/>
              <w:rPr>
                <w:rFonts w:ascii="Calibri" w:hAnsi="Calibri"/>
                <w:color w:val="000000"/>
                <w:sz w:val="15"/>
                <w:szCs w:val="15"/>
              </w:rPr>
            </w:pPr>
            <w:r w:rsidRPr="003C1C37">
              <w:rPr>
                <w:rFonts w:ascii="Calibri" w:hAnsi="Calibri"/>
                <w:color w:val="FF0000"/>
                <w:sz w:val="16"/>
                <w:szCs w:val="16"/>
              </w:rPr>
              <w:t>**</w:t>
            </w:r>
            <w:r w:rsidRPr="00326C2C">
              <w:rPr>
                <w:rFonts w:ascii="Calibri" w:hAnsi="Calibri"/>
                <w:sz w:val="14"/>
                <w:szCs w:val="14"/>
              </w:rPr>
              <w:t>) – по данным застройщика планируется ввести в  эк</w:t>
            </w:r>
            <w:r w:rsidR="00326C2C" w:rsidRPr="00326C2C">
              <w:rPr>
                <w:rFonts w:ascii="Calibri" w:hAnsi="Calibri"/>
                <w:sz w:val="14"/>
                <w:szCs w:val="14"/>
              </w:rPr>
              <w:t>с</w:t>
            </w:r>
            <w:r w:rsidRPr="00326C2C">
              <w:rPr>
                <w:rFonts w:ascii="Calibri" w:hAnsi="Calibri"/>
                <w:sz w:val="14"/>
                <w:szCs w:val="14"/>
              </w:rPr>
              <w:t>плуатацию в начале 2014 года.</w:t>
            </w:r>
          </w:p>
        </w:tc>
      </w:tr>
    </w:tbl>
    <w:p w:rsidR="00732499" w:rsidRDefault="00732499" w:rsidP="00211E84">
      <w:pPr>
        <w:spacing w:before="240"/>
        <w:ind w:firstLine="720"/>
        <w:jc w:val="both"/>
        <w:rPr>
          <w:rFonts w:ascii="Arial Narrow" w:hAnsi="Arial Narrow"/>
          <w:sz w:val="22"/>
          <w:szCs w:val="22"/>
        </w:rPr>
      </w:pPr>
      <w:r w:rsidRPr="00DF58D9">
        <w:rPr>
          <w:rFonts w:ascii="Georgia" w:hAnsi="Georgia"/>
          <w:sz w:val="22"/>
          <w:szCs w:val="22"/>
        </w:rPr>
        <w:t>С</w:t>
      </w:r>
      <w:r>
        <w:rPr>
          <w:rFonts w:ascii="Arial Narrow" w:hAnsi="Arial Narrow"/>
          <w:sz w:val="22"/>
          <w:szCs w:val="22"/>
        </w:rPr>
        <w:t>редняя заполняемость в бизнес – центрах класса А на</w:t>
      </w:r>
      <w:r w:rsidR="002D5899">
        <w:rPr>
          <w:rFonts w:ascii="Arial Narrow" w:hAnsi="Arial Narrow"/>
          <w:sz w:val="22"/>
          <w:szCs w:val="22"/>
        </w:rPr>
        <w:t xml:space="preserve"> текущий момент составляет </w:t>
      </w:r>
      <w:r w:rsidR="002D5899" w:rsidRPr="00326C2C">
        <w:rPr>
          <w:rFonts w:ascii="Calibri" w:hAnsi="Calibri"/>
          <w:b/>
          <w:sz w:val="22"/>
          <w:szCs w:val="22"/>
        </w:rPr>
        <w:t>97,73%</w:t>
      </w:r>
      <w:r w:rsidR="002D5899">
        <w:rPr>
          <w:rFonts w:ascii="Arial Narrow" w:hAnsi="Arial Narrow"/>
          <w:sz w:val="22"/>
          <w:szCs w:val="22"/>
        </w:rPr>
        <w:t>, что на 1,2%</w:t>
      </w:r>
      <w:r>
        <w:rPr>
          <w:rFonts w:ascii="Arial Narrow" w:hAnsi="Arial Narrow"/>
          <w:sz w:val="22"/>
          <w:szCs w:val="22"/>
        </w:rPr>
        <w:t xml:space="preserve"> ниже, чем в бизнес – центрах класса </w:t>
      </w:r>
      <w:r>
        <w:rPr>
          <w:rFonts w:ascii="Arial Narrow" w:hAnsi="Arial Narrow"/>
          <w:sz w:val="22"/>
          <w:szCs w:val="22"/>
          <w:lang w:val="en-US"/>
        </w:rPr>
        <w:t>B</w:t>
      </w:r>
      <w:r w:rsidRPr="0088346C">
        <w:rPr>
          <w:rFonts w:ascii="Arial Narrow" w:hAnsi="Arial Narrow"/>
          <w:sz w:val="22"/>
          <w:szCs w:val="22"/>
        </w:rPr>
        <w:t>+</w:t>
      </w:r>
      <w:r>
        <w:rPr>
          <w:rFonts w:ascii="Arial Narrow" w:hAnsi="Arial Narrow"/>
          <w:sz w:val="22"/>
          <w:szCs w:val="22"/>
        </w:rPr>
        <w:t xml:space="preserve">. </w:t>
      </w:r>
    </w:p>
    <w:p w:rsidR="00732499" w:rsidRDefault="00732499" w:rsidP="00211E84">
      <w:pPr>
        <w:ind w:firstLine="720"/>
        <w:jc w:val="both"/>
        <w:rPr>
          <w:rFonts w:ascii="Arial Narrow" w:hAnsi="Arial Narrow"/>
          <w:sz w:val="22"/>
          <w:szCs w:val="22"/>
        </w:rPr>
      </w:pPr>
      <w:r w:rsidRPr="005C19E0">
        <w:rPr>
          <w:rFonts w:ascii="Georgia" w:hAnsi="Georgia"/>
          <w:sz w:val="22"/>
          <w:szCs w:val="22"/>
        </w:rPr>
        <w:t>В</w:t>
      </w:r>
      <w:r>
        <w:rPr>
          <w:rFonts w:ascii="Arial Narrow" w:hAnsi="Arial Narrow"/>
          <w:sz w:val="22"/>
          <w:szCs w:val="22"/>
        </w:rPr>
        <w:t xml:space="preserve"> бизнес – центрах класса </w:t>
      </w:r>
      <w:r>
        <w:rPr>
          <w:rFonts w:ascii="Arial Narrow" w:hAnsi="Arial Narrow"/>
          <w:sz w:val="22"/>
          <w:szCs w:val="22"/>
          <w:lang w:val="en-US"/>
        </w:rPr>
        <w:t>B</w:t>
      </w:r>
      <w:r w:rsidRPr="0088346C">
        <w:rPr>
          <w:rFonts w:ascii="Arial Narrow" w:hAnsi="Arial Narrow"/>
          <w:sz w:val="22"/>
          <w:szCs w:val="22"/>
        </w:rPr>
        <w:t>+</w:t>
      </w:r>
      <w:r w:rsidRPr="00301739">
        <w:rPr>
          <w:rFonts w:ascii="Arial Narrow" w:hAnsi="Arial Narrow"/>
          <w:sz w:val="22"/>
          <w:szCs w:val="22"/>
        </w:rPr>
        <w:t xml:space="preserve"> </w:t>
      </w:r>
      <w:r>
        <w:rPr>
          <w:rFonts w:ascii="Arial Narrow" w:hAnsi="Arial Narrow"/>
          <w:sz w:val="22"/>
          <w:szCs w:val="22"/>
        </w:rPr>
        <w:t xml:space="preserve">самая высокая средняя заполняемость – </w:t>
      </w:r>
      <w:r w:rsidRPr="00326C2C">
        <w:rPr>
          <w:rFonts w:ascii="Calibri" w:hAnsi="Calibri"/>
          <w:b/>
          <w:sz w:val="22"/>
          <w:szCs w:val="22"/>
        </w:rPr>
        <w:t>98,93%</w:t>
      </w:r>
      <w:r>
        <w:rPr>
          <w:rFonts w:ascii="Arial Narrow" w:hAnsi="Arial Narrow"/>
          <w:sz w:val="22"/>
          <w:szCs w:val="22"/>
        </w:rPr>
        <w:t xml:space="preserve">, несколько ниже заполняемость в бизнес – центрах класса В – </w:t>
      </w:r>
      <w:r w:rsidRPr="00326C2C">
        <w:rPr>
          <w:rFonts w:ascii="Calibri" w:hAnsi="Calibri"/>
          <w:b/>
          <w:sz w:val="22"/>
          <w:szCs w:val="22"/>
        </w:rPr>
        <w:t>98,46%</w:t>
      </w:r>
      <w:r>
        <w:rPr>
          <w:rFonts w:ascii="Arial Narrow" w:hAnsi="Arial Narrow"/>
          <w:sz w:val="22"/>
          <w:szCs w:val="22"/>
        </w:rPr>
        <w:t xml:space="preserve">. </w:t>
      </w:r>
    </w:p>
    <w:p w:rsidR="00732499" w:rsidRDefault="00DC0B9A" w:rsidP="00211E84">
      <w:pPr>
        <w:spacing w:before="240" w:after="240"/>
        <w:jc w:val="center"/>
        <w:rPr>
          <w:rFonts w:ascii="Arial Narrow" w:hAnsi="Arial Narrow"/>
          <w:noProof/>
          <w:sz w:val="22"/>
          <w:szCs w:val="22"/>
        </w:rPr>
      </w:pPr>
      <w:r>
        <w:rPr>
          <w:rFonts w:ascii="Arial Narrow" w:hAnsi="Arial Narrow"/>
          <w:noProof/>
          <w:sz w:val="22"/>
          <w:szCs w:val="22"/>
        </w:rPr>
        <w:lastRenderedPageBreak/>
        <w:drawing>
          <wp:inline distT="0" distB="0" distL="0" distR="0">
            <wp:extent cx="3814445" cy="2299335"/>
            <wp:effectExtent l="19050" t="19050" r="14605" b="24765"/>
            <wp:docPr id="40" name="Диаграм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spect="1" noChangeArrowheads="1"/>
                    </pic:cNvPicPr>
                  </pic:nvPicPr>
                  <pic:blipFill>
                    <a:blip r:embed="rId101" cstate="email"/>
                    <a:srcRect b="-127"/>
                    <a:stretch>
                      <a:fillRect/>
                    </a:stretch>
                  </pic:blipFill>
                  <pic:spPr bwMode="auto">
                    <a:xfrm>
                      <a:off x="0" y="0"/>
                      <a:ext cx="3814445" cy="2299335"/>
                    </a:xfrm>
                    <a:prstGeom prst="rect">
                      <a:avLst/>
                    </a:prstGeom>
                    <a:noFill/>
                    <a:ln w="6350" cmpd="sng">
                      <a:solidFill>
                        <a:srgbClr val="666699"/>
                      </a:solidFill>
                      <a:miter lim="800000"/>
                      <a:headEnd/>
                      <a:tailEnd/>
                    </a:ln>
                    <a:effectLst/>
                  </pic:spPr>
                </pic:pic>
              </a:graphicData>
            </a:graphic>
          </wp:inline>
        </w:drawing>
      </w:r>
    </w:p>
    <w:p w:rsidR="00732499" w:rsidRPr="0046079B" w:rsidRDefault="00732499" w:rsidP="00211E84">
      <w:pPr>
        <w:adjustRightInd w:val="0"/>
        <w:jc w:val="center"/>
        <w:rPr>
          <w:rFonts w:ascii="Calibri" w:hAnsi="Calibri" w:cs="Tunga"/>
          <w:noProof/>
          <w:sz w:val="18"/>
          <w:szCs w:val="18"/>
        </w:rPr>
      </w:pPr>
      <w:r>
        <w:rPr>
          <w:rFonts w:ascii="Calibri" w:hAnsi="Calibri" w:cs="Arial"/>
          <w:b/>
          <w:color w:val="990033"/>
          <w:sz w:val="18"/>
          <w:szCs w:val="18"/>
        </w:rPr>
        <w:t xml:space="preserve">Рис. </w:t>
      </w:r>
      <w:r w:rsidR="0046079B">
        <w:rPr>
          <w:rFonts w:ascii="Calibri" w:hAnsi="Calibri" w:cs="Arial"/>
          <w:b/>
          <w:color w:val="990033"/>
          <w:sz w:val="18"/>
          <w:szCs w:val="18"/>
        </w:rPr>
        <w:t>5</w:t>
      </w:r>
      <w:r w:rsidRPr="00CE1497">
        <w:rPr>
          <w:rFonts w:ascii="Calibri" w:hAnsi="Calibri" w:cs="Arial"/>
          <w:b/>
          <w:color w:val="990033"/>
          <w:sz w:val="18"/>
          <w:szCs w:val="18"/>
        </w:rPr>
        <w:t>.</w:t>
      </w:r>
      <w:r w:rsidRPr="00F16802">
        <w:rPr>
          <w:rFonts w:ascii="Calibri" w:hAnsi="Calibri" w:cs="Arial"/>
          <w:color w:val="333333"/>
          <w:sz w:val="18"/>
          <w:szCs w:val="18"/>
        </w:rPr>
        <w:t xml:space="preserve"> </w:t>
      </w:r>
      <w:r w:rsidRPr="0046079B">
        <w:rPr>
          <w:rFonts w:ascii="Calibri" w:hAnsi="Calibri" w:cs="Arial"/>
          <w:sz w:val="18"/>
          <w:szCs w:val="18"/>
        </w:rPr>
        <w:t xml:space="preserve">Средняя заполняемость бизнес – центров класса А, </w:t>
      </w:r>
      <w:r w:rsidRPr="0046079B">
        <w:rPr>
          <w:rFonts w:ascii="Calibri" w:hAnsi="Calibri" w:cs="Arial"/>
          <w:sz w:val="18"/>
          <w:szCs w:val="18"/>
          <w:lang w:val="en-US"/>
        </w:rPr>
        <w:t>B</w:t>
      </w:r>
      <w:r w:rsidRPr="0046079B">
        <w:rPr>
          <w:rFonts w:ascii="Calibri" w:hAnsi="Calibri" w:cs="Arial"/>
          <w:sz w:val="18"/>
          <w:szCs w:val="18"/>
        </w:rPr>
        <w:t xml:space="preserve">+ и </w:t>
      </w:r>
      <w:r w:rsidRPr="0046079B">
        <w:rPr>
          <w:rFonts w:ascii="Calibri" w:hAnsi="Calibri" w:cs="Arial"/>
          <w:sz w:val="18"/>
          <w:szCs w:val="18"/>
          <w:lang w:val="en-US"/>
        </w:rPr>
        <w:t>B</w:t>
      </w:r>
      <w:r w:rsidRPr="0046079B">
        <w:rPr>
          <w:rFonts w:ascii="Calibri" w:hAnsi="Calibri" w:cs="Arial"/>
          <w:sz w:val="18"/>
          <w:szCs w:val="18"/>
        </w:rPr>
        <w:t>.</w:t>
      </w:r>
    </w:p>
    <w:p w:rsidR="00732499" w:rsidRDefault="00732499" w:rsidP="00441778">
      <w:pPr>
        <w:spacing w:before="240"/>
        <w:ind w:firstLine="720"/>
        <w:jc w:val="both"/>
        <w:rPr>
          <w:rFonts w:ascii="Arial Narrow" w:hAnsi="Arial Narrow"/>
          <w:sz w:val="22"/>
          <w:szCs w:val="22"/>
        </w:rPr>
      </w:pPr>
      <w:r w:rsidRPr="00425E12">
        <w:rPr>
          <w:rFonts w:ascii="Georgia" w:hAnsi="Georgia"/>
          <w:sz w:val="22"/>
          <w:szCs w:val="22"/>
        </w:rPr>
        <w:t>Т</w:t>
      </w:r>
      <w:r>
        <w:rPr>
          <w:rFonts w:ascii="Arial Narrow" w:hAnsi="Arial Narrow"/>
          <w:sz w:val="22"/>
          <w:szCs w:val="22"/>
        </w:rPr>
        <w:t>аким образом, можно конс</w:t>
      </w:r>
      <w:r w:rsidR="0046079B">
        <w:rPr>
          <w:rFonts w:ascii="Arial Narrow" w:hAnsi="Arial Narrow"/>
          <w:sz w:val="22"/>
          <w:szCs w:val="22"/>
        </w:rPr>
        <w:t>татировать</w:t>
      </w:r>
      <w:r>
        <w:rPr>
          <w:rFonts w:ascii="Arial Narrow" w:hAnsi="Arial Narrow"/>
          <w:sz w:val="22"/>
          <w:szCs w:val="22"/>
        </w:rPr>
        <w:t>, что уровень заполняемости в качествен</w:t>
      </w:r>
      <w:r w:rsidR="00441778">
        <w:rPr>
          <w:rFonts w:ascii="Arial Narrow" w:hAnsi="Arial Narrow"/>
          <w:sz w:val="22"/>
          <w:szCs w:val="22"/>
        </w:rPr>
        <w:t>н</w:t>
      </w:r>
      <w:r>
        <w:rPr>
          <w:rFonts w:ascii="Arial Narrow" w:hAnsi="Arial Narrow"/>
          <w:sz w:val="22"/>
          <w:szCs w:val="22"/>
        </w:rPr>
        <w:t>ых бизнес – центрах города Нижнего Новгорода достаточно высок.</w:t>
      </w:r>
    </w:p>
    <w:p w:rsidR="00732499" w:rsidRPr="009A7FD9" w:rsidRDefault="00732499" w:rsidP="00441778">
      <w:pPr>
        <w:ind w:firstLine="720"/>
        <w:jc w:val="both"/>
        <w:rPr>
          <w:rFonts w:ascii="Arial Narrow" w:hAnsi="Arial Narrow"/>
          <w:sz w:val="22"/>
          <w:szCs w:val="22"/>
        </w:rPr>
      </w:pPr>
      <w:r w:rsidRPr="009A7FD9">
        <w:rPr>
          <w:rFonts w:ascii="Georgia" w:hAnsi="Georgia"/>
          <w:sz w:val="22"/>
          <w:szCs w:val="22"/>
        </w:rPr>
        <w:t>Т</w:t>
      </w:r>
      <w:r>
        <w:rPr>
          <w:rFonts w:ascii="Arial Narrow" w:hAnsi="Arial Narrow"/>
          <w:sz w:val="22"/>
          <w:szCs w:val="22"/>
        </w:rPr>
        <w:t xml:space="preserve">акие </w:t>
      </w:r>
      <w:r w:rsidRPr="009A7FD9">
        <w:rPr>
          <w:rFonts w:ascii="Arial Narrow" w:hAnsi="Arial Narrow"/>
          <w:sz w:val="22"/>
          <w:szCs w:val="22"/>
        </w:rPr>
        <w:t>бизнес – центры как «</w:t>
      </w:r>
      <w:r w:rsidRPr="009A7FD9">
        <w:rPr>
          <w:rFonts w:ascii="Arial Narrow" w:hAnsi="Arial Narrow"/>
          <w:bCs/>
          <w:color w:val="000000"/>
          <w:sz w:val="22"/>
          <w:szCs w:val="22"/>
        </w:rPr>
        <w:t>KM CITY», «Авантаж», «LONDON», «Нестерова</w:t>
      </w:r>
      <w:r w:rsidR="00441778">
        <w:rPr>
          <w:rFonts w:ascii="Arial Narrow" w:hAnsi="Arial Narrow"/>
          <w:bCs/>
          <w:color w:val="000000"/>
          <w:sz w:val="22"/>
          <w:szCs w:val="22"/>
        </w:rPr>
        <w:t>,</w:t>
      </w:r>
      <w:r w:rsidRPr="009A7FD9">
        <w:rPr>
          <w:rFonts w:ascii="Arial Narrow" w:hAnsi="Arial Narrow"/>
          <w:bCs/>
          <w:color w:val="000000"/>
          <w:sz w:val="22"/>
          <w:szCs w:val="22"/>
        </w:rPr>
        <w:t xml:space="preserve"> 9», «Две башни», «Пискунова,</w:t>
      </w:r>
      <w:r w:rsidR="00441778">
        <w:rPr>
          <w:rFonts w:ascii="Arial Narrow" w:hAnsi="Arial Narrow"/>
          <w:bCs/>
          <w:color w:val="000000"/>
          <w:sz w:val="22"/>
          <w:szCs w:val="22"/>
        </w:rPr>
        <w:t xml:space="preserve"> </w:t>
      </w:r>
      <w:r w:rsidRPr="009A7FD9">
        <w:rPr>
          <w:rFonts w:ascii="Arial Narrow" w:hAnsi="Arial Narrow"/>
          <w:bCs/>
          <w:color w:val="000000"/>
          <w:sz w:val="22"/>
          <w:szCs w:val="22"/>
        </w:rPr>
        <w:t xml:space="preserve">29», </w:t>
      </w:r>
      <w:r w:rsidRPr="009A7FD9">
        <w:rPr>
          <w:rFonts w:ascii="Arial Narrow" w:hAnsi="Arial Narrow"/>
          <w:sz w:val="22"/>
          <w:szCs w:val="22"/>
          <w:shd w:val="clear" w:color="auto" w:fill="FFFFFF"/>
        </w:rPr>
        <w:t>«Нижне – Волжская набережная, 11»</w:t>
      </w:r>
      <w:r>
        <w:rPr>
          <w:rFonts w:ascii="Arial Narrow" w:hAnsi="Arial Narrow"/>
          <w:sz w:val="22"/>
          <w:szCs w:val="22"/>
          <w:shd w:val="clear" w:color="auto" w:fill="FFFFFF"/>
        </w:rPr>
        <w:t>,</w:t>
      </w:r>
      <w:r w:rsidRPr="009A7FD9">
        <w:rPr>
          <w:rFonts w:ascii="Arial Narrow" w:hAnsi="Arial Narrow"/>
          <w:sz w:val="22"/>
          <w:szCs w:val="22"/>
          <w:shd w:val="clear" w:color="auto" w:fill="FFFFFF"/>
        </w:rPr>
        <w:t xml:space="preserve"> </w:t>
      </w:r>
      <w:r w:rsidRPr="009A7FD9">
        <w:rPr>
          <w:rFonts w:ascii="Arial Narrow" w:hAnsi="Arial Narrow"/>
          <w:bCs/>
          <w:color w:val="000000"/>
          <w:sz w:val="22"/>
          <w:szCs w:val="22"/>
        </w:rPr>
        <w:t>«Союзный» заявляют об отсутс</w:t>
      </w:r>
      <w:r>
        <w:rPr>
          <w:rFonts w:ascii="Arial Narrow" w:hAnsi="Arial Narrow"/>
          <w:bCs/>
          <w:color w:val="000000"/>
          <w:sz w:val="22"/>
          <w:szCs w:val="22"/>
        </w:rPr>
        <w:t>т</w:t>
      </w:r>
      <w:r w:rsidRPr="009A7FD9">
        <w:rPr>
          <w:rFonts w:ascii="Arial Narrow" w:hAnsi="Arial Narrow"/>
          <w:bCs/>
          <w:color w:val="000000"/>
          <w:sz w:val="22"/>
          <w:szCs w:val="22"/>
        </w:rPr>
        <w:t>вии свободных площадей</w:t>
      </w:r>
      <w:r>
        <w:rPr>
          <w:rFonts w:ascii="Arial Narrow" w:hAnsi="Arial Narrow"/>
          <w:bCs/>
          <w:color w:val="000000"/>
          <w:sz w:val="22"/>
          <w:szCs w:val="22"/>
        </w:rPr>
        <w:t>. Предложения на других качественных объектах также весьма ограничены по ассортименту.</w:t>
      </w:r>
      <w:r w:rsidRPr="009A7FD9">
        <w:rPr>
          <w:rFonts w:ascii="Arial Narrow" w:hAnsi="Arial Narrow"/>
          <w:bCs/>
          <w:color w:val="000000"/>
          <w:sz w:val="22"/>
          <w:szCs w:val="22"/>
        </w:rPr>
        <w:t xml:space="preserve"> </w:t>
      </w:r>
    </w:p>
    <w:p w:rsidR="00732499" w:rsidRPr="009A7FD9" w:rsidRDefault="00732499" w:rsidP="00441778">
      <w:pPr>
        <w:ind w:firstLine="720"/>
        <w:jc w:val="both"/>
        <w:rPr>
          <w:rFonts w:ascii="Arial Narrow" w:hAnsi="Arial Narrow"/>
          <w:sz w:val="22"/>
          <w:szCs w:val="22"/>
        </w:rPr>
      </w:pPr>
      <w:r>
        <w:rPr>
          <w:rFonts w:ascii="Georgia" w:hAnsi="Georgia"/>
          <w:sz w:val="22"/>
          <w:szCs w:val="22"/>
        </w:rPr>
        <w:t>П</w:t>
      </w:r>
      <w:r w:rsidRPr="009A7FD9">
        <w:rPr>
          <w:rFonts w:ascii="Arial Narrow" w:hAnsi="Arial Narrow"/>
          <w:sz w:val="22"/>
          <w:szCs w:val="22"/>
        </w:rPr>
        <w:t>о</w:t>
      </w:r>
      <w:r>
        <w:rPr>
          <w:rFonts w:ascii="Georgia" w:hAnsi="Georgia"/>
          <w:sz w:val="22"/>
          <w:szCs w:val="22"/>
        </w:rPr>
        <w:t xml:space="preserve"> </w:t>
      </w:r>
      <w:r w:rsidRPr="009A7FD9">
        <w:rPr>
          <w:rFonts w:ascii="Arial Narrow" w:hAnsi="Arial Narrow"/>
          <w:sz w:val="22"/>
          <w:szCs w:val="22"/>
        </w:rPr>
        <w:t>мнению участников рынка, наиболее востребованы в городе бизн</w:t>
      </w:r>
      <w:r>
        <w:rPr>
          <w:rFonts w:ascii="Arial Narrow" w:hAnsi="Arial Narrow"/>
          <w:sz w:val="22"/>
          <w:szCs w:val="22"/>
        </w:rPr>
        <w:t>ес – центры классов В+ и В – пр</w:t>
      </w:r>
      <w:r w:rsidRPr="009A7FD9">
        <w:rPr>
          <w:rFonts w:ascii="Arial Narrow" w:hAnsi="Arial Narrow"/>
          <w:sz w:val="22"/>
          <w:szCs w:val="22"/>
        </w:rPr>
        <w:t>и выборе помещения арендаторы исходя</w:t>
      </w:r>
      <w:r w:rsidR="004A341B">
        <w:rPr>
          <w:rFonts w:ascii="Arial Narrow" w:hAnsi="Arial Narrow"/>
          <w:sz w:val="22"/>
          <w:szCs w:val="22"/>
        </w:rPr>
        <w:t>т</w:t>
      </w:r>
      <w:r w:rsidRPr="009A7FD9">
        <w:rPr>
          <w:rFonts w:ascii="Arial Narrow" w:hAnsi="Arial Narrow"/>
          <w:sz w:val="22"/>
          <w:szCs w:val="22"/>
        </w:rPr>
        <w:t xml:space="preserve"> из принципа «ц</w:t>
      </w:r>
      <w:r>
        <w:rPr>
          <w:rFonts w:ascii="Arial Narrow" w:hAnsi="Arial Narrow"/>
          <w:sz w:val="22"/>
          <w:szCs w:val="22"/>
        </w:rPr>
        <w:t>е</w:t>
      </w:r>
      <w:r w:rsidRPr="009A7FD9">
        <w:rPr>
          <w:rFonts w:ascii="Arial Narrow" w:hAnsi="Arial Narrow"/>
          <w:sz w:val="22"/>
          <w:szCs w:val="22"/>
        </w:rPr>
        <w:t>на – качество», а в</w:t>
      </w:r>
      <w:r>
        <w:rPr>
          <w:rFonts w:ascii="Arial Narrow" w:hAnsi="Arial Narrow"/>
          <w:sz w:val="22"/>
          <w:szCs w:val="22"/>
        </w:rPr>
        <w:t>о</w:t>
      </w:r>
      <w:r w:rsidRPr="009A7FD9">
        <w:rPr>
          <w:rFonts w:ascii="Arial Narrow" w:hAnsi="Arial Narrow"/>
          <w:sz w:val="22"/>
          <w:szCs w:val="22"/>
        </w:rPr>
        <w:t>т «</w:t>
      </w:r>
      <w:r>
        <w:rPr>
          <w:rFonts w:ascii="Arial Narrow" w:hAnsi="Arial Narrow"/>
          <w:sz w:val="22"/>
          <w:szCs w:val="22"/>
        </w:rPr>
        <w:t>и</w:t>
      </w:r>
      <w:r w:rsidRPr="009A7FD9">
        <w:rPr>
          <w:rFonts w:ascii="Arial Narrow" w:hAnsi="Arial Narrow"/>
          <w:sz w:val="22"/>
          <w:szCs w:val="22"/>
        </w:rPr>
        <w:t>миджевые» требования</w:t>
      </w:r>
      <w:r>
        <w:rPr>
          <w:rFonts w:ascii="Arial Narrow" w:hAnsi="Arial Narrow"/>
          <w:sz w:val="22"/>
          <w:szCs w:val="22"/>
        </w:rPr>
        <w:t xml:space="preserve"> к помещениям снизились</w:t>
      </w:r>
      <w:r w:rsidRPr="009A7FD9">
        <w:rPr>
          <w:rFonts w:ascii="Arial Narrow" w:hAnsi="Arial Narrow"/>
          <w:sz w:val="22"/>
          <w:szCs w:val="22"/>
        </w:rPr>
        <w:t>.</w:t>
      </w:r>
    </w:p>
    <w:p w:rsidR="00732499" w:rsidRDefault="00732499" w:rsidP="00441778">
      <w:pPr>
        <w:ind w:firstLine="720"/>
        <w:jc w:val="both"/>
        <w:rPr>
          <w:rFonts w:ascii="Arial Narrow" w:hAnsi="Arial Narrow"/>
          <w:sz w:val="22"/>
          <w:szCs w:val="22"/>
        </w:rPr>
      </w:pPr>
      <w:r w:rsidRPr="009A7FD9">
        <w:rPr>
          <w:rFonts w:ascii="Georgia" w:hAnsi="Georgia"/>
          <w:sz w:val="22"/>
          <w:szCs w:val="22"/>
        </w:rPr>
        <w:t>Э</w:t>
      </w:r>
      <w:r w:rsidRPr="00EE6DAD">
        <w:rPr>
          <w:rFonts w:ascii="Arial Narrow" w:hAnsi="Arial Narrow"/>
          <w:sz w:val="22"/>
          <w:szCs w:val="22"/>
        </w:rPr>
        <w:t xml:space="preserve">тим обуславливается </w:t>
      </w:r>
      <w:r>
        <w:rPr>
          <w:rFonts w:ascii="Arial Narrow" w:hAnsi="Arial Narrow"/>
          <w:sz w:val="22"/>
          <w:szCs w:val="22"/>
        </w:rPr>
        <w:t xml:space="preserve">наличие </w:t>
      </w:r>
      <w:r w:rsidR="00706D23">
        <w:rPr>
          <w:rFonts w:ascii="Arial Narrow" w:hAnsi="Arial Narrow"/>
          <w:sz w:val="22"/>
          <w:szCs w:val="22"/>
        </w:rPr>
        <w:t xml:space="preserve">в городе Нижнем Новгороде </w:t>
      </w:r>
      <w:r>
        <w:rPr>
          <w:rFonts w:ascii="Arial Narrow" w:hAnsi="Arial Narrow"/>
          <w:sz w:val="22"/>
          <w:szCs w:val="22"/>
        </w:rPr>
        <w:t xml:space="preserve">достаточно </w:t>
      </w:r>
      <w:r w:rsidRPr="00EE6DAD">
        <w:rPr>
          <w:rFonts w:ascii="Arial Narrow" w:hAnsi="Arial Narrow"/>
          <w:sz w:val="22"/>
          <w:szCs w:val="22"/>
        </w:rPr>
        <w:t>большо</w:t>
      </w:r>
      <w:r>
        <w:rPr>
          <w:rFonts w:ascii="Arial Narrow" w:hAnsi="Arial Narrow"/>
          <w:sz w:val="22"/>
          <w:szCs w:val="22"/>
        </w:rPr>
        <w:t>го</w:t>
      </w:r>
      <w:r w:rsidRPr="00EE6DAD">
        <w:rPr>
          <w:rFonts w:ascii="Arial Narrow" w:hAnsi="Arial Narrow"/>
          <w:sz w:val="22"/>
          <w:szCs w:val="22"/>
        </w:rPr>
        <w:t xml:space="preserve"> </w:t>
      </w:r>
      <w:r>
        <w:rPr>
          <w:rFonts w:ascii="Arial Narrow" w:hAnsi="Arial Narrow"/>
          <w:sz w:val="22"/>
          <w:szCs w:val="22"/>
        </w:rPr>
        <w:t>количества</w:t>
      </w:r>
      <w:r w:rsidRPr="00EE6DAD">
        <w:rPr>
          <w:rFonts w:ascii="Arial Narrow" w:hAnsi="Arial Narrow"/>
          <w:sz w:val="22"/>
          <w:szCs w:val="22"/>
        </w:rPr>
        <w:t xml:space="preserve"> бизнес – центров класс</w:t>
      </w:r>
      <w:r>
        <w:rPr>
          <w:rFonts w:ascii="Arial Narrow" w:hAnsi="Arial Narrow"/>
          <w:sz w:val="22"/>
          <w:szCs w:val="22"/>
        </w:rPr>
        <w:t>ов</w:t>
      </w:r>
      <w:r w:rsidRPr="00EE6DAD">
        <w:rPr>
          <w:rFonts w:ascii="Arial Narrow" w:hAnsi="Arial Narrow"/>
          <w:sz w:val="22"/>
          <w:szCs w:val="22"/>
        </w:rPr>
        <w:t xml:space="preserve"> В+ и В</w:t>
      </w:r>
      <w:r>
        <w:rPr>
          <w:rFonts w:ascii="Arial Narrow" w:hAnsi="Arial Narrow"/>
          <w:sz w:val="22"/>
          <w:szCs w:val="22"/>
        </w:rPr>
        <w:t xml:space="preserve"> и высокий уровень заполняемости в них</w:t>
      </w:r>
      <w:r w:rsidRPr="00EE6DAD">
        <w:rPr>
          <w:rFonts w:ascii="Arial Narrow" w:hAnsi="Arial Narrow"/>
          <w:sz w:val="22"/>
          <w:szCs w:val="22"/>
        </w:rPr>
        <w:t xml:space="preserve">. </w:t>
      </w:r>
    </w:p>
    <w:p w:rsidR="00732499" w:rsidRDefault="00732499" w:rsidP="00441778">
      <w:pPr>
        <w:ind w:firstLine="720"/>
        <w:jc w:val="both"/>
        <w:rPr>
          <w:rFonts w:ascii="Arial Narrow" w:hAnsi="Arial Narrow"/>
          <w:sz w:val="22"/>
          <w:szCs w:val="22"/>
        </w:rPr>
      </w:pPr>
      <w:r w:rsidRPr="00DF58D9">
        <w:rPr>
          <w:rFonts w:ascii="Georgia" w:hAnsi="Georgia"/>
          <w:sz w:val="22"/>
          <w:szCs w:val="22"/>
        </w:rPr>
        <w:t>Н</w:t>
      </w:r>
      <w:r w:rsidRPr="00DF58D9">
        <w:rPr>
          <w:rFonts w:ascii="Arial Narrow" w:hAnsi="Arial Narrow"/>
          <w:sz w:val="22"/>
          <w:szCs w:val="22"/>
        </w:rPr>
        <w:t>еудачная планировка бизнес</w:t>
      </w:r>
      <w:r>
        <w:rPr>
          <w:rFonts w:ascii="Arial Narrow" w:hAnsi="Arial Narrow"/>
          <w:sz w:val="22"/>
          <w:szCs w:val="22"/>
        </w:rPr>
        <w:t xml:space="preserve"> – </w:t>
      </w:r>
      <w:r w:rsidRPr="00DF58D9">
        <w:rPr>
          <w:rFonts w:ascii="Arial Narrow" w:hAnsi="Arial Narrow"/>
          <w:sz w:val="22"/>
          <w:szCs w:val="22"/>
        </w:rPr>
        <w:t>центра может привести к снижению его доходности.</w:t>
      </w:r>
    </w:p>
    <w:p w:rsidR="00732499" w:rsidRDefault="00732499" w:rsidP="00441778">
      <w:pPr>
        <w:ind w:firstLine="720"/>
        <w:jc w:val="both"/>
        <w:rPr>
          <w:rFonts w:ascii="Arial Narrow" w:hAnsi="Arial Narrow"/>
          <w:sz w:val="22"/>
          <w:szCs w:val="22"/>
        </w:rPr>
      </w:pPr>
      <w:r w:rsidRPr="00604E94">
        <w:rPr>
          <w:rFonts w:ascii="Georgia" w:hAnsi="Georgia"/>
          <w:sz w:val="22"/>
          <w:szCs w:val="22"/>
        </w:rPr>
        <w:t>Н</w:t>
      </w:r>
      <w:r w:rsidRPr="00DF58D9">
        <w:rPr>
          <w:rFonts w:ascii="Arial Narrow" w:hAnsi="Arial Narrow"/>
          <w:sz w:val="22"/>
          <w:szCs w:val="22"/>
        </w:rPr>
        <w:t>а Западе хорошим соотношением полезной (арендопригодной) и общей площадей бизнес</w:t>
      </w:r>
      <w:r>
        <w:rPr>
          <w:rFonts w:ascii="Arial Narrow" w:hAnsi="Arial Narrow"/>
          <w:sz w:val="22"/>
          <w:szCs w:val="22"/>
        </w:rPr>
        <w:t xml:space="preserve"> – </w:t>
      </w:r>
      <w:r w:rsidRPr="00DF58D9">
        <w:rPr>
          <w:rFonts w:ascii="Arial Narrow" w:hAnsi="Arial Narrow"/>
          <w:sz w:val="22"/>
          <w:szCs w:val="22"/>
        </w:rPr>
        <w:t>центра считается 65:35.</w:t>
      </w:r>
      <w:r>
        <w:rPr>
          <w:rFonts w:ascii="Arial Narrow" w:hAnsi="Arial Narrow"/>
          <w:sz w:val="22"/>
          <w:szCs w:val="22"/>
        </w:rPr>
        <w:t xml:space="preserve"> </w:t>
      </w:r>
    </w:p>
    <w:p w:rsidR="00732499" w:rsidRDefault="00732499" w:rsidP="00441778">
      <w:pPr>
        <w:ind w:firstLine="720"/>
        <w:jc w:val="both"/>
        <w:rPr>
          <w:rFonts w:ascii="Arial Narrow" w:hAnsi="Arial Narrow"/>
          <w:color w:val="000000"/>
          <w:sz w:val="22"/>
          <w:szCs w:val="22"/>
          <w:shd w:val="clear" w:color="auto" w:fill="FFFFFF"/>
        </w:rPr>
      </w:pPr>
      <w:r w:rsidRPr="000A4022">
        <w:rPr>
          <w:rFonts w:ascii="Georgia" w:hAnsi="Georgia"/>
          <w:color w:val="000000"/>
          <w:sz w:val="22"/>
          <w:szCs w:val="22"/>
          <w:shd w:val="clear" w:color="auto" w:fill="FFFFFF"/>
        </w:rPr>
        <w:t>В</w:t>
      </w:r>
      <w:r w:rsidRPr="00DF58D9">
        <w:rPr>
          <w:rFonts w:ascii="Arial Narrow" w:hAnsi="Arial Narrow"/>
          <w:color w:val="000000"/>
          <w:sz w:val="22"/>
          <w:szCs w:val="22"/>
          <w:shd w:val="clear" w:color="auto" w:fill="FFFFFF"/>
        </w:rPr>
        <w:t xml:space="preserve"> Р</w:t>
      </w:r>
      <w:r w:rsidRPr="00414440">
        <w:rPr>
          <w:rFonts w:ascii="Arial Narrow" w:hAnsi="Arial Narrow"/>
          <w:color w:val="000000"/>
          <w:sz w:val="22"/>
          <w:szCs w:val="22"/>
          <w:shd w:val="clear" w:color="auto" w:fill="FFFFFF"/>
        </w:rPr>
        <w:t>оссии, ввиду строительных норм и требований по пожарной безопасности,</w:t>
      </w:r>
      <w:r>
        <w:rPr>
          <w:rFonts w:ascii="Arial Narrow" w:hAnsi="Arial Narrow"/>
          <w:color w:val="000000"/>
          <w:sz w:val="22"/>
          <w:szCs w:val="22"/>
          <w:shd w:val="clear" w:color="auto" w:fill="FFFFFF"/>
        </w:rPr>
        <w:t xml:space="preserve"> хо</w:t>
      </w:r>
      <w:r w:rsidRPr="00414440">
        <w:rPr>
          <w:rFonts w:ascii="Arial Narrow" w:hAnsi="Arial Narrow"/>
          <w:color w:val="000000"/>
          <w:sz w:val="22"/>
          <w:szCs w:val="22"/>
          <w:shd w:val="clear" w:color="auto" w:fill="FFFFFF"/>
        </w:rPr>
        <w:t>рошим соотношением полезной (арендопригодной) и общей площадей бизнес</w:t>
      </w:r>
      <w:r>
        <w:rPr>
          <w:rFonts w:ascii="Arial Narrow" w:hAnsi="Arial Narrow"/>
          <w:color w:val="000000"/>
          <w:sz w:val="22"/>
          <w:szCs w:val="22"/>
          <w:shd w:val="clear" w:color="auto" w:fill="FFFFFF"/>
        </w:rPr>
        <w:t xml:space="preserve"> – </w:t>
      </w:r>
      <w:r w:rsidRPr="00414440">
        <w:rPr>
          <w:rFonts w:ascii="Arial Narrow" w:hAnsi="Arial Narrow"/>
          <w:color w:val="000000"/>
          <w:sz w:val="22"/>
          <w:szCs w:val="22"/>
          <w:shd w:val="clear" w:color="auto" w:fill="FFFFFF"/>
        </w:rPr>
        <w:t xml:space="preserve">центра считается </w:t>
      </w:r>
      <w:r>
        <w:rPr>
          <w:rFonts w:ascii="Arial Narrow" w:hAnsi="Arial Narrow"/>
          <w:color w:val="000000"/>
          <w:sz w:val="22"/>
          <w:szCs w:val="22"/>
          <w:shd w:val="clear" w:color="auto" w:fill="FFFFFF"/>
        </w:rPr>
        <w:t>–</w:t>
      </w:r>
      <w:r w:rsidRPr="00414440">
        <w:rPr>
          <w:rFonts w:ascii="Arial Narrow" w:hAnsi="Arial Narrow"/>
          <w:color w:val="000000"/>
          <w:sz w:val="22"/>
          <w:szCs w:val="22"/>
          <w:shd w:val="clear" w:color="auto" w:fill="FFFFFF"/>
        </w:rPr>
        <w:t xml:space="preserve"> </w:t>
      </w:r>
      <w:r w:rsidRPr="006E1B2A">
        <w:rPr>
          <w:rFonts w:ascii="Calibri" w:hAnsi="Calibri"/>
          <w:b/>
          <w:color w:val="000000"/>
          <w:sz w:val="22"/>
          <w:szCs w:val="22"/>
          <w:shd w:val="clear" w:color="auto" w:fill="FFFFFF"/>
        </w:rPr>
        <w:t>60</w:t>
      </w:r>
      <w:r w:rsidR="00244432" w:rsidRPr="006E1B2A">
        <w:rPr>
          <w:rFonts w:ascii="Calibri" w:hAnsi="Calibri"/>
          <w:b/>
          <w:color w:val="000000"/>
          <w:sz w:val="22"/>
          <w:szCs w:val="22"/>
          <w:shd w:val="clear" w:color="auto" w:fill="FFFFFF"/>
        </w:rPr>
        <w:t xml:space="preserve"> </w:t>
      </w:r>
      <w:r w:rsidRPr="006E1B2A">
        <w:rPr>
          <w:rFonts w:ascii="Calibri" w:hAnsi="Calibri"/>
          <w:b/>
          <w:color w:val="000000"/>
          <w:sz w:val="22"/>
          <w:szCs w:val="22"/>
          <w:shd w:val="clear" w:color="auto" w:fill="FFFFFF"/>
        </w:rPr>
        <w:t>:</w:t>
      </w:r>
      <w:r w:rsidR="00244432" w:rsidRPr="006E1B2A">
        <w:rPr>
          <w:rFonts w:ascii="Calibri" w:hAnsi="Calibri"/>
          <w:b/>
          <w:color w:val="000000"/>
          <w:sz w:val="22"/>
          <w:szCs w:val="22"/>
          <w:shd w:val="clear" w:color="auto" w:fill="FFFFFF"/>
        </w:rPr>
        <w:t xml:space="preserve"> </w:t>
      </w:r>
      <w:r w:rsidRPr="006E1B2A">
        <w:rPr>
          <w:rFonts w:ascii="Calibri" w:hAnsi="Calibri"/>
          <w:b/>
          <w:color w:val="000000"/>
          <w:sz w:val="22"/>
          <w:szCs w:val="22"/>
          <w:shd w:val="clear" w:color="auto" w:fill="FFFFFF"/>
        </w:rPr>
        <w:t>40</w:t>
      </w:r>
      <w:r w:rsidRPr="00DF58D9">
        <w:rPr>
          <w:rFonts w:ascii="Arial Narrow" w:hAnsi="Arial Narrow"/>
          <w:color w:val="000000"/>
          <w:sz w:val="22"/>
          <w:szCs w:val="22"/>
          <w:shd w:val="clear" w:color="auto" w:fill="FFFFFF"/>
        </w:rPr>
        <w:t xml:space="preserve">, </w:t>
      </w:r>
      <w:r>
        <w:rPr>
          <w:rFonts w:ascii="Arial Narrow" w:hAnsi="Arial Narrow"/>
          <w:sz w:val="22"/>
          <w:szCs w:val="22"/>
        </w:rPr>
        <w:t>п</w:t>
      </w:r>
      <w:r w:rsidRPr="00DF58D9">
        <w:rPr>
          <w:rFonts w:ascii="Arial Narrow" w:hAnsi="Arial Narrow"/>
          <w:sz w:val="22"/>
          <w:szCs w:val="22"/>
        </w:rPr>
        <w:t xml:space="preserve">ри соотношении площадей </w:t>
      </w:r>
      <w:r w:rsidRPr="006E1B2A">
        <w:rPr>
          <w:rFonts w:ascii="Calibri" w:hAnsi="Calibri"/>
          <w:b/>
          <w:sz w:val="22"/>
          <w:szCs w:val="22"/>
        </w:rPr>
        <w:t>50</w:t>
      </w:r>
      <w:r w:rsidR="006E1B2A" w:rsidRPr="006E1B2A">
        <w:rPr>
          <w:rFonts w:ascii="Calibri" w:hAnsi="Calibri"/>
          <w:b/>
          <w:sz w:val="22"/>
          <w:szCs w:val="22"/>
        </w:rPr>
        <w:t xml:space="preserve"> </w:t>
      </w:r>
      <w:r w:rsidRPr="006E1B2A">
        <w:rPr>
          <w:rFonts w:ascii="Calibri" w:hAnsi="Calibri"/>
          <w:b/>
          <w:sz w:val="22"/>
          <w:szCs w:val="22"/>
        </w:rPr>
        <w:t>:</w:t>
      </w:r>
      <w:r w:rsidR="006E1B2A" w:rsidRPr="006E1B2A">
        <w:rPr>
          <w:rFonts w:ascii="Calibri" w:hAnsi="Calibri"/>
          <w:b/>
          <w:sz w:val="22"/>
          <w:szCs w:val="22"/>
        </w:rPr>
        <w:t xml:space="preserve"> </w:t>
      </w:r>
      <w:r w:rsidRPr="006E1B2A">
        <w:rPr>
          <w:rFonts w:ascii="Calibri" w:hAnsi="Calibri"/>
          <w:b/>
          <w:sz w:val="22"/>
          <w:szCs w:val="22"/>
        </w:rPr>
        <w:t>50</w:t>
      </w:r>
      <w:r w:rsidRPr="00DF58D9">
        <w:rPr>
          <w:rFonts w:ascii="Arial Narrow" w:hAnsi="Arial Narrow"/>
          <w:sz w:val="22"/>
          <w:szCs w:val="22"/>
        </w:rPr>
        <w:t xml:space="preserve"> проект считается неудачным,</w:t>
      </w:r>
      <w:r w:rsidRPr="00DF58D9">
        <w:rPr>
          <w:rFonts w:ascii="Arial Narrow" w:hAnsi="Arial Narrow"/>
          <w:color w:val="000000"/>
          <w:sz w:val="22"/>
          <w:szCs w:val="22"/>
          <w:shd w:val="clear" w:color="auto" w:fill="FFFFFF"/>
        </w:rPr>
        <w:t xml:space="preserve"> </w:t>
      </w:r>
      <w:r w:rsidRPr="00DF58D9">
        <w:rPr>
          <w:rFonts w:ascii="Arial Narrow" w:hAnsi="Arial Narrow"/>
          <w:sz w:val="22"/>
          <w:szCs w:val="22"/>
        </w:rPr>
        <w:t>идеальное соотношение полезной и общей площадей в бизнес – центре</w:t>
      </w:r>
      <w:r w:rsidR="00441778">
        <w:rPr>
          <w:rFonts w:ascii="Arial Narrow" w:hAnsi="Arial Narrow"/>
          <w:sz w:val="22"/>
          <w:szCs w:val="22"/>
        </w:rPr>
        <w:t xml:space="preserve"> </w:t>
      </w:r>
      <w:r w:rsidRPr="00DF58D9">
        <w:rPr>
          <w:rFonts w:ascii="Arial Narrow" w:hAnsi="Arial Narrow"/>
          <w:color w:val="000000"/>
          <w:sz w:val="22"/>
          <w:szCs w:val="22"/>
          <w:shd w:val="clear" w:color="auto" w:fill="FFFFFF"/>
        </w:rPr>
        <w:t xml:space="preserve">– </w:t>
      </w:r>
      <w:r w:rsidRPr="006E1B2A">
        <w:rPr>
          <w:rFonts w:ascii="Calibri" w:hAnsi="Calibri"/>
          <w:b/>
          <w:color w:val="000000"/>
          <w:sz w:val="22"/>
          <w:szCs w:val="22"/>
          <w:shd w:val="clear" w:color="auto" w:fill="FFFFFF"/>
        </w:rPr>
        <w:t>70</w:t>
      </w:r>
      <w:r w:rsidR="00244432" w:rsidRPr="006E1B2A">
        <w:rPr>
          <w:rFonts w:ascii="Calibri" w:hAnsi="Calibri"/>
          <w:b/>
          <w:color w:val="000000"/>
          <w:sz w:val="22"/>
          <w:szCs w:val="22"/>
          <w:shd w:val="clear" w:color="auto" w:fill="FFFFFF"/>
        </w:rPr>
        <w:t xml:space="preserve"> </w:t>
      </w:r>
      <w:r w:rsidRPr="006E1B2A">
        <w:rPr>
          <w:rFonts w:ascii="Calibri" w:hAnsi="Calibri"/>
          <w:b/>
          <w:color w:val="000000"/>
          <w:sz w:val="22"/>
          <w:szCs w:val="22"/>
          <w:shd w:val="clear" w:color="auto" w:fill="FFFFFF"/>
        </w:rPr>
        <w:t>:</w:t>
      </w:r>
      <w:r w:rsidR="00244432" w:rsidRPr="006E1B2A">
        <w:rPr>
          <w:rFonts w:ascii="Calibri" w:hAnsi="Calibri"/>
          <w:b/>
          <w:color w:val="000000"/>
          <w:sz w:val="22"/>
          <w:szCs w:val="22"/>
          <w:shd w:val="clear" w:color="auto" w:fill="FFFFFF"/>
        </w:rPr>
        <w:t xml:space="preserve"> </w:t>
      </w:r>
      <w:r w:rsidRPr="006E1B2A">
        <w:rPr>
          <w:rFonts w:ascii="Calibri" w:hAnsi="Calibri"/>
          <w:b/>
          <w:color w:val="000000"/>
          <w:sz w:val="22"/>
          <w:szCs w:val="22"/>
          <w:shd w:val="clear" w:color="auto" w:fill="FFFFFF"/>
        </w:rPr>
        <w:t>30</w:t>
      </w:r>
      <w:r w:rsidRPr="006E1B2A">
        <w:rPr>
          <w:rFonts w:ascii="Arial Narrow" w:hAnsi="Arial Narrow"/>
        </w:rPr>
        <w:t>.</w:t>
      </w:r>
      <w:r w:rsidRPr="00414440">
        <w:rPr>
          <w:rStyle w:val="aff1"/>
          <w:rFonts w:ascii="Calibri" w:hAnsi="Calibri"/>
          <w:b/>
          <w:color w:val="FF0000"/>
          <w:sz w:val="18"/>
          <w:szCs w:val="18"/>
          <w:shd w:val="clear" w:color="auto" w:fill="FFFFFF"/>
        </w:rPr>
        <w:footnoteReference w:id="33"/>
      </w:r>
    </w:p>
    <w:p w:rsidR="00732499" w:rsidRDefault="00732499" w:rsidP="00441778">
      <w:pPr>
        <w:ind w:firstLine="720"/>
        <w:jc w:val="both"/>
        <w:rPr>
          <w:rFonts w:ascii="Arial Narrow" w:hAnsi="Arial Narrow"/>
          <w:sz w:val="22"/>
          <w:szCs w:val="22"/>
        </w:rPr>
      </w:pPr>
      <w:r>
        <w:rPr>
          <w:rFonts w:ascii="Georgia" w:hAnsi="Georgia"/>
          <w:sz w:val="22"/>
          <w:szCs w:val="22"/>
        </w:rPr>
        <w:t>С</w:t>
      </w:r>
      <w:r>
        <w:rPr>
          <w:rFonts w:ascii="Arial Narrow" w:hAnsi="Arial Narrow"/>
          <w:sz w:val="22"/>
          <w:szCs w:val="22"/>
        </w:rPr>
        <w:t>оотношение обще</w:t>
      </w:r>
      <w:r w:rsidRPr="00587E16">
        <w:rPr>
          <w:rFonts w:ascii="Arial Narrow" w:hAnsi="Arial Narrow"/>
          <w:sz w:val="22"/>
          <w:szCs w:val="22"/>
        </w:rPr>
        <w:t>й площади к арендопригодной в бизнес – центрах</w:t>
      </w:r>
      <w:r>
        <w:rPr>
          <w:rFonts w:ascii="Arial Narrow" w:hAnsi="Arial Narrow"/>
          <w:sz w:val="22"/>
          <w:szCs w:val="22"/>
        </w:rPr>
        <w:t xml:space="preserve"> Нижнего Новгорода</w:t>
      </w:r>
      <w:r w:rsidRPr="00587E16">
        <w:rPr>
          <w:rFonts w:ascii="Arial Narrow" w:hAnsi="Arial Narrow"/>
          <w:sz w:val="22"/>
          <w:szCs w:val="22"/>
        </w:rPr>
        <w:t xml:space="preserve"> </w:t>
      </w:r>
      <w:r>
        <w:rPr>
          <w:rFonts w:ascii="Arial Narrow" w:hAnsi="Arial Narrow"/>
          <w:sz w:val="22"/>
          <w:szCs w:val="22"/>
        </w:rPr>
        <w:t xml:space="preserve">по результатам проведенного исследования </w:t>
      </w:r>
      <w:r w:rsidRPr="00587E16">
        <w:rPr>
          <w:rFonts w:ascii="Arial Narrow" w:hAnsi="Arial Narrow"/>
          <w:sz w:val="22"/>
          <w:szCs w:val="22"/>
        </w:rPr>
        <w:t>выгляд</w:t>
      </w:r>
      <w:r>
        <w:rPr>
          <w:rFonts w:ascii="Arial Narrow" w:hAnsi="Arial Narrow"/>
          <w:sz w:val="22"/>
          <w:szCs w:val="22"/>
        </w:rPr>
        <w:t>ело</w:t>
      </w:r>
      <w:r w:rsidRPr="00587E16">
        <w:rPr>
          <w:rFonts w:ascii="Arial Narrow" w:hAnsi="Arial Narrow"/>
          <w:sz w:val="22"/>
          <w:szCs w:val="22"/>
        </w:rPr>
        <w:t xml:space="preserve"> следующим образом</w:t>
      </w:r>
      <w:r w:rsidR="004A341B">
        <w:rPr>
          <w:rFonts w:ascii="Arial Narrow" w:hAnsi="Arial Narrow"/>
          <w:sz w:val="22"/>
          <w:szCs w:val="22"/>
        </w:rPr>
        <w:t xml:space="preserve"> (см. рис. 6)</w:t>
      </w:r>
      <w:r>
        <w:rPr>
          <w:rFonts w:ascii="Arial Narrow" w:hAnsi="Arial Narrow"/>
          <w:sz w:val="22"/>
          <w:szCs w:val="22"/>
        </w:rPr>
        <w:t>.</w:t>
      </w:r>
    </w:p>
    <w:p w:rsidR="00732499" w:rsidRDefault="00732499" w:rsidP="00441778">
      <w:pPr>
        <w:spacing w:after="80"/>
        <w:ind w:firstLine="720"/>
        <w:jc w:val="both"/>
        <w:rPr>
          <w:rFonts w:ascii="Arial Narrow" w:hAnsi="Arial Narrow"/>
          <w:color w:val="000000"/>
          <w:sz w:val="22"/>
          <w:szCs w:val="22"/>
          <w:shd w:val="clear" w:color="auto" w:fill="FFFFFF"/>
        </w:rPr>
      </w:pPr>
      <w:r w:rsidRPr="0010299C">
        <w:rPr>
          <w:rFonts w:ascii="Georgia" w:hAnsi="Georgia"/>
          <w:color w:val="000000"/>
          <w:sz w:val="22"/>
          <w:szCs w:val="22"/>
          <w:shd w:val="clear" w:color="auto" w:fill="FFFFFF"/>
        </w:rPr>
        <w:t>П</w:t>
      </w:r>
      <w:r w:rsidRPr="0010299C">
        <w:rPr>
          <w:rFonts w:ascii="Arial Narrow" w:hAnsi="Arial Narrow"/>
          <w:color w:val="000000"/>
          <w:sz w:val="22"/>
          <w:szCs w:val="22"/>
          <w:shd w:val="clear" w:color="auto" w:fill="FFFFFF"/>
        </w:rPr>
        <w:t>о имеющимся данным, на период исследования требованиям</w:t>
      </w:r>
      <w:r w:rsidR="004A341B">
        <w:rPr>
          <w:rFonts w:ascii="Arial Narrow" w:hAnsi="Arial Narrow"/>
          <w:color w:val="000000"/>
          <w:sz w:val="22"/>
          <w:szCs w:val="22"/>
          <w:shd w:val="clear" w:color="auto" w:fill="FFFFFF"/>
        </w:rPr>
        <w:t>, указанным выше,</w:t>
      </w:r>
      <w:r w:rsidRPr="0010299C">
        <w:rPr>
          <w:rFonts w:ascii="Arial Narrow" w:hAnsi="Arial Narrow"/>
          <w:color w:val="000000"/>
          <w:sz w:val="22"/>
          <w:szCs w:val="22"/>
          <w:shd w:val="clear" w:color="auto" w:fill="FFFFFF"/>
        </w:rPr>
        <w:t xml:space="preserve"> соответств</w:t>
      </w:r>
      <w:r>
        <w:rPr>
          <w:rFonts w:ascii="Arial Narrow" w:hAnsi="Arial Narrow"/>
          <w:color w:val="000000"/>
          <w:sz w:val="22"/>
          <w:szCs w:val="22"/>
          <w:shd w:val="clear" w:color="auto" w:fill="FFFFFF"/>
        </w:rPr>
        <w:t>овали</w:t>
      </w:r>
      <w:r w:rsidRPr="0010299C">
        <w:rPr>
          <w:rFonts w:ascii="Arial Narrow" w:hAnsi="Arial Narrow"/>
          <w:color w:val="000000"/>
          <w:sz w:val="22"/>
          <w:szCs w:val="22"/>
          <w:shd w:val="clear" w:color="auto" w:fill="FFFFFF"/>
        </w:rPr>
        <w:t xml:space="preserve"> следующие бизнес – центры:</w:t>
      </w:r>
      <w:r>
        <w:rPr>
          <w:rFonts w:ascii="Arial Narrow" w:hAnsi="Arial Narrow"/>
          <w:color w:val="000000"/>
          <w:sz w:val="22"/>
          <w:szCs w:val="22"/>
          <w:shd w:val="clear" w:color="auto" w:fill="FFFFFF"/>
        </w:rPr>
        <w:t xml:space="preserve"> </w:t>
      </w:r>
    </w:p>
    <w:p w:rsidR="00732499" w:rsidRPr="0047323E" w:rsidRDefault="00441778" w:rsidP="00211E84">
      <w:pPr>
        <w:numPr>
          <w:ilvl w:val="0"/>
          <w:numId w:val="28"/>
        </w:numPr>
        <w:ind w:left="1004" w:hanging="284"/>
        <w:jc w:val="both"/>
        <w:rPr>
          <w:rFonts w:ascii="Calibri" w:hAnsi="Calibri"/>
          <w:color w:val="00002A"/>
          <w:sz w:val="22"/>
          <w:szCs w:val="22"/>
          <w:shd w:val="clear" w:color="auto" w:fill="FFFFFF"/>
        </w:rPr>
      </w:pPr>
      <w:r w:rsidRPr="0047323E">
        <w:rPr>
          <w:rFonts w:ascii="Calibri" w:hAnsi="Calibri"/>
          <w:color w:val="00002A"/>
          <w:sz w:val="22"/>
          <w:szCs w:val="22"/>
          <w:shd w:val="clear" w:color="auto" w:fill="FFFFFF"/>
        </w:rPr>
        <w:t>Б</w:t>
      </w:r>
      <w:r w:rsidR="00244432" w:rsidRPr="0047323E">
        <w:rPr>
          <w:rFonts w:ascii="Calibri" w:hAnsi="Calibri"/>
          <w:color w:val="00002A"/>
          <w:sz w:val="22"/>
          <w:szCs w:val="22"/>
          <w:shd w:val="clear" w:color="auto" w:fill="FFFFFF"/>
        </w:rPr>
        <w:t>изнес - центр</w:t>
      </w:r>
      <w:r w:rsidRPr="0047323E">
        <w:rPr>
          <w:rFonts w:ascii="Calibri" w:hAnsi="Calibri"/>
          <w:color w:val="00002A"/>
          <w:sz w:val="22"/>
          <w:szCs w:val="22"/>
          <w:shd w:val="clear" w:color="auto" w:fill="FFFFFF"/>
        </w:rPr>
        <w:t xml:space="preserve"> «Лобачевский Плаза» (</w:t>
      </w:r>
      <w:r w:rsidRPr="0047323E">
        <w:rPr>
          <w:rFonts w:ascii="Calibri" w:hAnsi="Calibri"/>
          <w:b/>
          <w:color w:val="00002A"/>
          <w:sz w:val="22"/>
          <w:szCs w:val="22"/>
          <w:shd w:val="clear" w:color="auto" w:fill="FFFFFF"/>
        </w:rPr>
        <w:t>71 : 29</w:t>
      </w:r>
      <w:r w:rsidRPr="0047323E">
        <w:rPr>
          <w:rFonts w:ascii="Calibri" w:hAnsi="Calibri"/>
          <w:color w:val="00002A"/>
          <w:sz w:val="22"/>
          <w:szCs w:val="22"/>
          <w:shd w:val="clear" w:color="auto" w:fill="FFFFFF"/>
        </w:rPr>
        <w:t>);</w:t>
      </w:r>
      <w:r w:rsidR="00732499" w:rsidRPr="0047323E">
        <w:rPr>
          <w:rFonts w:ascii="Calibri" w:hAnsi="Calibri"/>
          <w:color w:val="00002A"/>
          <w:sz w:val="22"/>
          <w:szCs w:val="22"/>
          <w:shd w:val="clear" w:color="auto" w:fill="FFFFFF"/>
        </w:rPr>
        <w:t xml:space="preserve"> </w:t>
      </w:r>
    </w:p>
    <w:p w:rsidR="00732499" w:rsidRPr="0047323E" w:rsidRDefault="00244432" w:rsidP="00211E84">
      <w:pPr>
        <w:numPr>
          <w:ilvl w:val="0"/>
          <w:numId w:val="28"/>
        </w:numPr>
        <w:ind w:left="1004" w:hanging="284"/>
        <w:jc w:val="both"/>
        <w:rPr>
          <w:rFonts w:ascii="Calibri" w:hAnsi="Calibri"/>
          <w:color w:val="00002A"/>
          <w:sz w:val="22"/>
          <w:szCs w:val="22"/>
          <w:shd w:val="clear" w:color="auto" w:fill="FFFFFF"/>
        </w:rPr>
      </w:pPr>
      <w:r w:rsidRPr="0047323E">
        <w:rPr>
          <w:rFonts w:ascii="Calibri" w:hAnsi="Calibri"/>
          <w:color w:val="00002A"/>
          <w:sz w:val="22"/>
          <w:szCs w:val="22"/>
          <w:shd w:val="clear" w:color="auto" w:fill="FFFFFF"/>
        </w:rPr>
        <w:t>Бизнес - центр</w:t>
      </w:r>
      <w:r w:rsidR="00732499" w:rsidRPr="0047323E">
        <w:rPr>
          <w:rFonts w:ascii="Calibri" w:hAnsi="Calibri"/>
          <w:color w:val="00002A"/>
          <w:sz w:val="22"/>
          <w:szCs w:val="22"/>
          <w:shd w:val="clear" w:color="auto" w:fill="FFFFFF"/>
        </w:rPr>
        <w:t xml:space="preserve"> «Столица Нижний» (</w:t>
      </w:r>
      <w:r w:rsidR="00441778" w:rsidRPr="0047323E">
        <w:rPr>
          <w:rFonts w:ascii="Calibri" w:hAnsi="Calibri"/>
          <w:b/>
          <w:color w:val="00002A"/>
          <w:sz w:val="22"/>
          <w:szCs w:val="22"/>
          <w:shd w:val="clear" w:color="auto" w:fill="FFFFFF"/>
        </w:rPr>
        <w:t>58,9 : 41,1</w:t>
      </w:r>
      <w:r w:rsidR="00441778" w:rsidRPr="0047323E">
        <w:rPr>
          <w:rFonts w:ascii="Calibri" w:hAnsi="Calibri"/>
          <w:color w:val="00002A"/>
          <w:sz w:val="22"/>
          <w:szCs w:val="22"/>
          <w:shd w:val="clear" w:color="auto" w:fill="FFFFFF"/>
        </w:rPr>
        <w:t>);</w:t>
      </w:r>
    </w:p>
    <w:p w:rsidR="00732499" w:rsidRPr="0047323E" w:rsidRDefault="00244432" w:rsidP="00211E84">
      <w:pPr>
        <w:numPr>
          <w:ilvl w:val="0"/>
          <w:numId w:val="28"/>
        </w:numPr>
        <w:ind w:left="1004" w:hanging="284"/>
        <w:jc w:val="both"/>
        <w:rPr>
          <w:rFonts w:ascii="Calibri" w:hAnsi="Calibri"/>
          <w:color w:val="00002A"/>
          <w:sz w:val="22"/>
          <w:szCs w:val="22"/>
          <w:shd w:val="clear" w:color="auto" w:fill="FFFFFF"/>
        </w:rPr>
      </w:pPr>
      <w:r w:rsidRPr="0047323E">
        <w:rPr>
          <w:rFonts w:ascii="Calibri" w:hAnsi="Calibri"/>
          <w:color w:val="00002A"/>
          <w:sz w:val="22"/>
          <w:szCs w:val="22"/>
          <w:shd w:val="clear" w:color="auto" w:fill="FFFFFF"/>
        </w:rPr>
        <w:t>Бизнес - центр</w:t>
      </w:r>
      <w:r w:rsidR="00732499" w:rsidRPr="0047323E">
        <w:rPr>
          <w:rFonts w:ascii="Calibri" w:hAnsi="Calibri"/>
          <w:color w:val="00002A"/>
          <w:sz w:val="22"/>
          <w:szCs w:val="22"/>
          <w:shd w:val="clear" w:color="auto" w:fill="FFFFFF"/>
        </w:rPr>
        <w:t xml:space="preserve"> «Центр </w:t>
      </w:r>
      <w:r w:rsidR="00441778" w:rsidRPr="0047323E">
        <w:rPr>
          <w:rFonts w:ascii="Calibri" w:hAnsi="Calibri"/>
          <w:color w:val="00002A"/>
          <w:sz w:val="22"/>
          <w:szCs w:val="22"/>
          <w:shd w:val="clear" w:color="auto" w:fill="FFFFFF"/>
        </w:rPr>
        <w:t>международной торговли» (</w:t>
      </w:r>
      <w:r w:rsidR="00441778" w:rsidRPr="0047323E">
        <w:rPr>
          <w:rFonts w:ascii="Calibri" w:hAnsi="Calibri"/>
          <w:b/>
          <w:color w:val="00002A"/>
          <w:sz w:val="22"/>
          <w:szCs w:val="22"/>
          <w:shd w:val="clear" w:color="auto" w:fill="FFFFFF"/>
        </w:rPr>
        <w:t>73 : 27</w:t>
      </w:r>
      <w:r w:rsidR="00441778" w:rsidRPr="0047323E">
        <w:rPr>
          <w:rFonts w:ascii="Calibri" w:hAnsi="Calibri"/>
          <w:color w:val="00002A"/>
          <w:sz w:val="22"/>
          <w:szCs w:val="22"/>
          <w:shd w:val="clear" w:color="auto" w:fill="FFFFFF"/>
        </w:rPr>
        <w:t>);</w:t>
      </w:r>
      <w:r w:rsidR="00732499" w:rsidRPr="0047323E">
        <w:rPr>
          <w:rFonts w:ascii="Calibri" w:hAnsi="Calibri"/>
          <w:color w:val="00002A"/>
          <w:sz w:val="22"/>
          <w:szCs w:val="22"/>
          <w:shd w:val="clear" w:color="auto" w:fill="FFFFFF"/>
        </w:rPr>
        <w:t xml:space="preserve"> </w:t>
      </w:r>
    </w:p>
    <w:p w:rsidR="00732499" w:rsidRPr="0047323E" w:rsidRDefault="00244432" w:rsidP="00211E84">
      <w:pPr>
        <w:numPr>
          <w:ilvl w:val="0"/>
          <w:numId w:val="28"/>
        </w:numPr>
        <w:ind w:left="1004" w:hanging="284"/>
        <w:jc w:val="both"/>
        <w:rPr>
          <w:rFonts w:ascii="Calibri" w:hAnsi="Calibri"/>
          <w:color w:val="00002A"/>
          <w:sz w:val="22"/>
          <w:szCs w:val="22"/>
          <w:shd w:val="clear" w:color="auto" w:fill="FFFFFF"/>
        </w:rPr>
      </w:pPr>
      <w:r w:rsidRPr="0047323E">
        <w:rPr>
          <w:rFonts w:ascii="Calibri" w:hAnsi="Calibri"/>
          <w:color w:val="00002A"/>
          <w:sz w:val="22"/>
          <w:szCs w:val="22"/>
          <w:shd w:val="clear" w:color="auto" w:fill="FFFFFF"/>
        </w:rPr>
        <w:t>Бизнес - центр</w:t>
      </w:r>
      <w:r w:rsidR="00441778" w:rsidRPr="0047323E">
        <w:rPr>
          <w:rFonts w:ascii="Calibri" w:hAnsi="Calibri"/>
          <w:color w:val="00002A"/>
          <w:sz w:val="22"/>
          <w:szCs w:val="22"/>
          <w:shd w:val="clear" w:color="auto" w:fill="FFFFFF"/>
        </w:rPr>
        <w:t xml:space="preserve"> «Ока» (</w:t>
      </w:r>
      <w:r w:rsidR="00441778" w:rsidRPr="0047323E">
        <w:rPr>
          <w:rFonts w:ascii="Calibri" w:hAnsi="Calibri"/>
          <w:b/>
          <w:color w:val="00002A"/>
          <w:sz w:val="22"/>
          <w:szCs w:val="22"/>
          <w:shd w:val="clear" w:color="auto" w:fill="FFFFFF"/>
        </w:rPr>
        <w:t>61,3 : 38,7</w:t>
      </w:r>
      <w:r w:rsidR="00441778" w:rsidRPr="0047323E">
        <w:rPr>
          <w:rFonts w:ascii="Calibri" w:hAnsi="Calibri"/>
          <w:color w:val="00002A"/>
          <w:sz w:val="22"/>
          <w:szCs w:val="22"/>
          <w:shd w:val="clear" w:color="auto" w:fill="FFFFFF"/>
        </w:rPr>
        <w:t>);</w:t>
      </w:r>
    </w:p>
    <w:p w:rsidR="00732499" w:rsidRPr="0047323E" w:rsidRDefault="00244432" w:rsidP="00211E84">
      <w:pPr>
        <w:numPr>
          <w:ilvl w:val="0"/>
          <w:numId w:val="28"/>
        </w:numPr>
        <w:ind w:left="1004" w:hanging="284"/>
        <w:jc w:val="both"/>
        <w:rPr>
          <w:rFonts w:ascii="Calibri" w:hAnsi="Calibri"/>
          <w:color w:val="00002A"/>
          <w:sz w:val="22"/>
          <w:szCs w:val="22"/>
          <w:shd w:val="clear" w:color="auto" w:fill="FFFFFF"/>
        </w:rPr>
      </w:pPr>
      <w:r w:rsidRPr="0047323E">
        <w:rPr>
          <w:rFonts w:ascii="Calibri" w:hAnsi="Calibri"/>
          <w:color w:val="00002A"/>
          <w:sz w:val="22"/>
          <w:szCs w:val="22"/>
          <w:shd w:val="clear" w:color="auto" w:fill="FFFFFF"/>
        </w:rPr>
        <w:t>Бизнес - центр</w:t>
      </w:r>
      <w:r w:rsidR="00441778" w:rsidRPr="0047323E">
        <w:rPr>
          <w:rFonts w:ascii="Calibri" w:hAnsi="Calibri"/>
          <w:color w:val="00002A"/>
          <w:sz w:val="22"/>
          <w:szCs w:val="22"/>
          <w:shd w:val="clear" w:color="auto" w:fill="FFFFFF"/>
        </w:rPr>
        <w:t xml:space="preserve"> «ESQUIRE» (</w:t>
      </w:r>
      <w:r w:rsidR="00441778" w:rsidRPr="0047323E">
        <w:rPr>
          <w:rFonts w:ascii="Calibri" w:hAnsi="Calibri"/>
          <w:b/>
          <w:color w:val="00002A"/>
          <w:sz w:val="22"/>
          <w:szCs w:val="22"/>
          <w:shd w:val="clear" w:color="auto" w:fill="FFFFFF"/>
        </w:rPr>
        <w:t>64,3 : 35,7</w:t>
      </w:r>
      <w:r w:rsidR="00441778" w:rsidRPr="0047323E">
        <w:rPr>
          <w:rFonts w:ascii="Calibri" w:hAnsi="Calibri"/>
          <w:color w:val="00002A"/>
          <w:sz w:val="22"/>
          <w:szCs w:val="22"/>
          <w:shd w:val="clear" w:color="auto" w:fill="FFFFFF"/>
        </w:rPr>
        <w:t>);</w:t>
      </w:r>
    </w:p>
    <w:p w:rsidR="00732499" w:rsidRPr="0047323E" w:rsidRDefault="00244432" w:rsidP="00211E84">
      <w:pPr>
        <w:numPr>
          <w:ilvl w:val="0"/>
          <w:numId w:val="28"/>
        </w:numPr>
        <w:ind w:left="1004" w:hanging="284"/>
        <w:jc w:val="both"/>
        <w:rPr>
          <w:rFonts w:ascii="Calibri" w:hAnsi="Calibri"/>
          <w:color w:val="00002A"/>
          <w:sz w:val="22"/>
          <w:szCs w:val="22"/>
          <w:shd w:val="clear" w:color="auto" w:fill="FFFFFF"/>
        </w:rPr>
      </w:pPr>
      <w:r w:rsidRPr="0047323E">
        <w:rPr>
          <w:rFonts w:ascii="Calibri" w:hAnsi="Calibri"/>
          <w:color w:val="00002A"/>
          <w:sz w:val="22"/>
          <w:szCs w:val="22"/>
          <w:shd w:val="clear" w:color="auto" w:fill="FFFFFF"/>
        </w:rPr>
        <w:t>Бизнес - центр</w:t>
      </w:r>
      <w:r w:rsidR="00441778" w:rsidRPr="0047323E">
        <w:rPr>
          <w:rFonts w:ascii="Calibri" w:hAnsi="Calibri"/>
          <w:color w:val="00002A"/>
          <w:sz w:val="22"/>
          <w:szCs w:val="22"/>
          <w:shd w:val="clear" w:color="auto" w:fill="FFFFFF"/>
        </w:rPr>
        <w:t xml:space="preserve"> «Орбита» (</w:t>
      </w:r>
      <w:r w:rsidR="00441778" w:rsidRPr="0047323E">
        <w:rPr>
          <w:rFonts w:ascii="Calibri" w:hAnsi="Calibri"/>
          <w:b/>
          <w:color w:val="00002A"/>
          <w:sz w:val="22"/>
          <w:szCs w:val="22"/>
          <w:shd w:val="clear" w:color="auto" w:fill="FFFFFF"/>
        </w:rPr>
        <w:t>62,9 : 37,1</w:t>
      </w:r>
      <w:r w:rsidR="00441778" w:rsidRPr="0047323E">
        <w:rPr>
          <w:rFonts w:ascii="Calibri" w:hAnsi="Calibri"/>
          <w:color w:val="00002A"/>
          <w:sz w:val="22"/>
          <w:szCs w:val="22"/>
          <w:shd w:val="clear" w:color="auto" w:fill="FFFFFF"/>
        </w:rPr>
        <w:t>);</w:t>
      </w:r>
    </w:p>
    <w:p w:rsidR="00732499" w:rsidRPr="0047323E" w:rsidRDefault="00244432" w:rsidP="00211E84">
      <w:pPr>
        <w:numPr>
          <w:ilvl w:val="0"/>
          <w:numId w:val="28"/>
        </w:numPr>
        <w:ind w:left="1004" w:hanging="284"/>
        <w:jc w:val="both"/>
        <w:rPr>
          <w:rFonts w:ascii="Calibri" w:hAnsi="Calibri"/>
          <w:color w:val="00002A"/>
          <w:sz w:val="22"/>
          <w:szCs w:val="22"/>
          <w:shd w:val="clear" w:color="auto" w:fill="FFFFFF"/>
        </w:rPr>
      </w:pPr>
      <w:r w:rsidRPr="0047323E">
        <w:rPr>
          <w:rFonts w:ascii="Calibri" w:hAnsi="Calibri"/>
          <w:color w:val="00002A"/>
          <w:sz w:val="22"/>
          <w:szCs w:val="22"/>
          <w:shd w:val="clear" w:color="auto" w:fill="FFFFFF"/>
        </w:rPr>
        <w:t>Бизнес - центр</w:t>
      </w:r>
      <w:r w:rsidR="00732499" w:rsidRPr="0047323E">
        <w:rPr>
          <w:rFonts w:ascii="Calibri" w:hAnsi="Calibri"/>
          <w:color w:val="00002A"/>
          <w:sz w:val="22"/>
          <w:szCs w:val="22"/>
          <w:shd w:val="clear" w:color="auto" w:fill="FFFFFF"/>
        </w:rPr>
        <w:t xml:space="preserve"> «</w:t>
      </w:r>
      <w:r w:rsidR="00732499" w:rsidRPr="0047323E">
        <w:rPr>
          <w:rFonts w:ascii="Calibri" w:hAnsi="Calibri"/>
          <w:color w:val="00002A"/>
          <w:sz w:val="22"/>
          <w:szCs w:val="22"/>
          <w:shd w:val="clear" w:color="auto" w:fill="FFFFFF"/>
          <w:lang w:val="en-US"/>
        </w:rPr>
        <w:t>LONDON</w:t>
      </w:r>
      <w:r w:rsidR="00732499" w:rsidRPr="0047323E">
        <w:rPr>
          <w:rFonts w:ascii="Calibri" w:hAnsi="Calibri"/>
          <w:color w:val="00002A"/>
          <w:sz w:val="22"/>
          <w:szCs w:val="22"/>
          <w:shd w:val="clear" w:color="auto" w:fill="FFFFFF"/>
        </w:rPr>
        <w:t>» (</w:t>
      </w:r>
      <w:r w:rsidR="00732499" w:rsidRPr="0047323E">
        <w:rPr>
          <w:rFonts w:ascii="Calibri" w:hAnsi="Calibri"/>
          <w:b/>
          <w:color w:val="00002A"/>
          <w:sz w:val="22"/>
          <w:szCs w:val="22"/>
          <w:shd w:val="clear" w:color="auto" w:fill="FFFFFF"/>
        </w:rPr>
        <w:t>59,4</w:t>
      </w:r>
      <w:r w:rsidR="00441778" w:rsidRPr="0047323E">
        <w:rPr>
          <w:rFonts w:ascii="Calibri" w:hAnsi="Calibri"/>
          <w:b/>
          <w:color w:val="00002A"/>
          <w:sz w:val="22"/>
          <w:szCs w:val="22"/>
          <w:shd w:val="clear" w:color="auto" w:fill="FFFFFF"/>
        </w:rPr>
        <w:t xml:space="preserve"> </w:t>
      </w:r>
      <w:r w:rsidR="00732499" w:rsidRPr="0047323E">
        <w:rPr>
          <w:rFonts w:ascii="Calibri" w:hAnsi="Calibri"/>
          <w:b/>
          <w:color w:val="00002A"/>
          <w:sz w:val="22"/>
          <w:szCs w:val="22"/>
          <w:shd w:val="clear" w:color="auto" w:fill="FFFFFF"/>
        </w:rPr>
        <w:t>:</w:t>
      </w:r>
      <w:r w:rsidR="00441778" w:rsidRPr="0047323E">
        <w:rPr>
          <w:rFonts w:ascii="Calibri" w:hAnsi="Calibri"/>
          <w:b/>
          <w:color w:val="00002A"/>
          <w:sz w:val="22"/>
          <w:szCs w:val="22"/>
          <w:shd w:val="clear" w:color="auto" w:fill="FFFFFF"/>
        </w:rPr>
        <w:t xml:space="preserve"> </w:t>
      </w:r>
      <w:r w:rsidR="00732499" w:rsidRPr="0047323E">
        <w:rPr>
          <w:rFonts w:ascii="Calibri" w:hAnsi="Calibri"/>
          <w:b/>
          <w:color w:val="00002A"/>
          <w:sz w:val="22"/>
          <w:szCs w:val="22"/>
          <w:shd w:val="clear" w:color="auto" w:fill="FFFFFF"/>
        </w:rPr>
        <w:t>40,6</w:t>
      </w:r>
      <w:r w:rsidR="00732499" w:rsidRPr="0047323E">
        <w:rPr>
          <w:rFonts w:ascii="Calibri" w:hAnsi="Calibri"/>
          <w:color w:val="00002A"/>
          <w:sz w:val="22"/>
          <w:szCs w:val="22"/>
          <w:shd w:val="clear" w:color="auto" w:fill="FFFFFF"/>
        </w:rPr>
        <w:t xml:space="preserve">). </w:t>
      </w:r>
    </w:p>
    <w:p w:rsidR="00732499" w:rsidRDefault="00441778" w:rsidP="00441778">
      <w:pPr>
        <w:spacing w:before="80"/>
        <w:ind w:firstLine="720"/>
        <w:jc w:val="both"/>
        <w:rPr>
          <w:rFonts w:ascii="Arial Narrow" w:hAnsi="Arial Narrow"/>
          <w:color w:val="000000"/>
          <w:sz w:val="22"/>
          <w:szCs w:val="22"/>
          <w:shd w:val="clear" w:color="auto" w:fill="FFFFFF"/>
        </w:rPr>
      </w:pPr>
      <w:r>
        <w:rPr>
          <w:rFonts w:ascii="Georgia" w:hAnsi="Georgia"/>
          <w:color w:val="000000"/>
          <w:sz w:val="22"/>
          <w:szCs w:val="22"/>
          <w:shd w:val="clear" w:color="auto" w:fill="FFFFFF"/>
        </w:rPr>
        <w:t>В</w:t>
      </w:r>
      <w:r w:rsidR="00732499">
        <w:rPr>
          <w:rFonts w:ascii="Arial Narrow" w:hAnsi="Arial Narrow"/>
          <w:color w:val="000000"/>
          <w:sz w:val="22"/>
          <w:szCs w:val="22"/>
          <w:shd w:val="clear" w:color="auto" w:fill="FFFFFF"/>
        </w:rPr>
        <w:t xml:space="preserve"> </w:t>
      </w:r>
      <w:r>
        <w:rPr>
          <w:rFonts w:ascii="Arial Narrow" w:hAnsi="Arial Narrow"/>
          <w:color w:val="000000"/>
          <w:sz w:val="22"/>
          <w:szCs w:val="22"/>
          <w:shd w:val="clear" w:color="auto" w:fill="FFFFFF"/>
        </w:rPr>
        <w:t xml:space="preserve">городе </w:t>
      </w:r>
      <w:r w:rsidR="00732499">
        <w:rPr>
          <w:rFonts w:ascii="Arial Narrow" w:hAnsi="Arial Narrow"/>
          <w:color w:val="000000"/>
          <w:sz w:val="22"/>
          <w:szCs w:val="22"/>
          <w:shd w:val="clear" w:color="auto" w:fill="FFFFFF"/>
        </w:rPr>
        <w:t xml:space="preserve">Нижнем Новгороде только у двух бизнес – центров класса В+ и В – «Теледом» и «Пискунова, 29» соотношение арендопригодной площади к общей составляет ниже порогового значения – </w:t>
      </w:r>
      <w:r w:rsidR="00732499" w:rsidRPr="00244432">
        <w:rPr>
          <w:rFonts w:ascii="Calibri" w:hAnsi="Calibri"/>
          <w:b/>
          <w:color w:val="000000"/>
          <w:sz w:val="22"/>
          <w:szCs w:val="22"/>
          <w:shd w:val="clear" w:color="auto" w:fill="FFFFFF"/>
        </w:rPr>
        <w:t>32,7</w:t>
      </w:r>
      <w:r w:rsidRPr="00244432">
        <w:rPr>
          <w:rFonts w:ascii="Calibri" w:hAnsi="Calibri"/>
          <w:b/>
          <w:color w:val="000000"/>
          <w:sz w:val="22"/>
          <w:szCs w:val="22"/>
          <w:shd w:val="clear" w:color="auto" w:fill="FFFFFF"/>
        </w:rPr>
        <w:t xml:space="preserve"> </w:t>
      </w:r>
      <w:r w:rsidR="00732499" w:rsidRPr="00244432">
        <w:rPr>
          <w:rFonts w:ascii="Calibri" w:hAnsi="Calibri"/>
          <w:b/>
          <w:color w:val="000000"/>
          <w:sz w:val="22"/>
          <w:szCs w:val="22"/>
          <w:shd w:val="clear" w:color="auto" w:fill="FFFFFF"/>
        </w:rPr>
        <w:t>:</w:t>
      </w:r>
      <w:r w:rsidRPr="00244432">
        <w:rPr>
          <w:rFonts w:ascii="Calibri" w:hAnsi="Calibri"/>
          <w:b/>
          <w:color w:val="000000"/>
          <w:sz w:val="22"/>
          <w:szCs w:val="22"/>
          <w:shd w:val="clear" w:color="auto" w:fill="FFFFFF"/>
        </w:rPr>
        <w:t xml:space="preserve"> </w:t>
      </w:r>
      <w:r w:rsidR="00732499" w:rsidRPr="00244432">
        <w:rPr>
          <w:rFonts w:ascii="Calibri" w:hAnsi="Calibri"/>
          <w:b/>
          <w:color w:val="000000"/>
          <w:sz w:val="22"/>
          <w:szCs w:val="22"/>
          <w:shd w:val="clear" w:color="auto" w:fill="FFFFFF"/>
        </w:rPr>
        <w:t>67,3</w:t>
      </w:r>
      <w:r w:rsidR="00732499">
        <w:rPr>
          <w:rFonts w:ascii="Arial Narrow" w:hAnsi="Arial Narrow"/>
          <w:color w:val="000000"/>
          <w:sz w:val="22"/>
          <w:szCs w:val="22"/>
          <w:shd w:val="clear" w:color="auto" w:fill="FFFFFF"/>
        </w:rPr>
        <w:t xml:space="preserve"> и </w:t>
      </w:r>
      <w:r w:rsidR="00732499" w:rsidRPr="00244432">
        <w:rPr>
          <w:rFonts w:ascii="Calibri" w:hAnsi="Calibri"/>
          <w:b/>
          <w:color w:val="000000"/>
          <w:sz w:val="22"/>
          <w:szCs w:val="22"/>
          <w:shd w:val="clear" w:color="auto" w:fill="FFFFFF"/>
        </w:rPr>
        <w:t>46</w:t>
      </w:r>
      <w:r w:rsidRPr="00244432">
        <w:rPr>
          <w:rFonts w:ascii="Calibri" w:hAnsi="Calibri"/>
          <w:b/>
          <w:color w:val="000000"/>
          <w:sz w:val="22"/>
          <w:szCs w:val="22"/>
          <w:shd w:val="clear" w:color="auto" w:fill="FFFFFF"/>
        </w:rPr>
        <w:t xml:space="preserve"> </w:t>
      </w:r>
      <w:r w:rsidR="00732499" w:rsidRPr="00244432">
        <w:rPr>
          <w:rFonts w:ascii="Calibri" w:hAnsi="Calibri"/>
          <w:b/>
          <w:color w:val="000000"/>
          <w:sz w:val="22"/>
          <w:szCs w:val="22"/>
          <w:shd w:val="clear" w:color="auto" w:fill="FFFFFF"/>
        </w:rPr>
        <w:t>:</w:t>
      </w:r>
      <w:r w:rsidRPr="00244432">
        <w:rPr>
          <w:rFonts w:ascii="Calibri" w:hAnsi="Calibri"/>
          <w:b/>
          <w:color w:val="000000"/>
          <w:sz w:val="22"/>
          <w:szCs w:val="22"/>
          <w:shd w:val="clear" w:color="auto" w:fill="FFFFFF"/>
        </w:rPr>
        <w:t xml:space="preserve"> </w:t>
      </w:r>
      <w:r w:rsidR="00732499" w:rsidRPr="00244432">
        <w:rPr>
          <w:rFonts w:ascii="Calibri" w:hAnsi="Calibri"/>
          <w:b/>
          <w:color w:val="000000"/>
          <w:sz w:val="22"/>
          <w:szCs w:val="22"/>
          <w:shd w:val="clear" w:color="auto" w:fill="FFFFFF"/>
        </w:rPr>
        <w:t>54</w:t>
      </w:r>
      <w:r w:rsidR="00732499">
        <w:rPr>
          <w:rFonts w:ascii="Arial Narrow" w:hAnsi="Arial Narrow"/>
          <w:color w:val="000000"/>
          <w:sz w:val="22"/>
          <w:szCs w:val="22"/>
          <w:shd w:val="clear" w:color="auto" w:fill="FFFFFF"/>
        </w:rPr>
        <w:t>, соответственно.</w:t>
      </w: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211E84">
      <w:pPr>
        <w:spacing w:before="240" w:after="40"/>
        <w:jc w:val="center"/>
        <w:rPr>
          <w:rFonts w:ascii="Segoe UI Semibold" w:hAnsi="Segoe UI Semibold" w:cs="Arial"/>
          <w:szCs w:val="24"/>
        </w:rPr>
      </w:pPr>
    </w:p>
    <w:p w:rsidR="00706D23" w:rsidRDefault="00706D23" w:rsidP="00732499">
      <w:pPr>
        <w:spacing w:before="240" w:after="40"/>
        <w:jc w:val="center"/>
        <w:rPr>
          <w:rFonts w:ascii="Segoe UI Semibold" w:hAnsi="Segoe UI Semibold" w:cs="Arial"/>
          <w:szCs w:val="24"/>
        </w:rPr>
      </w:pPr>
    </w:p>
    <w:p w:rsidR="00706D23" w:rsidRDefault="00706D23" w:rsidP="00732499">
      <w:pPr>
        <w:spacing w:before="240" w:after="40"/>
        <w:jc w:val="center"/>
        <w:rPr>
          <w:rFonts w:ascii="Segoe UI Semibold" w:hAnsi="Segoe UI Semibold" w:cs="Arial"/>
          <w:szCs w:val="24"/>
        </w:rPr>
      </w:pPr>
    </w:p>
    <w:p w:rsidR="00706D23" w:rsidRDefault="00706D23" w:rsidP="00732499">
      <w:pPr>
        <w:spacing w:before="240" w:after="40"/>
        <w:jc w:val="center"/>
        <w:rPr>
          <w:rFonts w:ascii="Segoe UI Semibold" w:hAnsi="Segoe UI Semibold" w:cs="Arial"/>
          <w:szCs w:val="24"/>
        </w:rPr>
      </w:pPr>
    </w:p>
    <w:p w:rsidR="00706D23" w:rsidRDefault="00706D23" w:rsidP="00732499">
      <w:pPr>
        <w:spacing w:before="240" w:after="40"/>
        <w:jc w:val="center"/>
        <w:rPr>
          <w:rFonts w:ascii="Segoe UI Semibold" w:hAnsi="Segoe UI Semibold" w:cs="Arial"/>
          <w:szCs w:val="24"/>
        </w:rPr>
      </w:pPr>
    </w:p>
    <w:p w:rsidR="00706D23" w:rsidRDefault="00706D23" w:rsidP="00732499">
      <w:pPr>
        <w:spacing w:before="240" w:after="40"/>
        <w:jc w:val="center"/>
        <w:rPr>
          <w:rFonts w:ascii="Segoe UI Semibold" w:hAnsi="Segoe UI Semibold" w:cs="Arial"/>
          <w:szCs w:val="24"/>
        </w:rPr>
      </w:pPr>
    </w:p>
    <w:p w:rsidR="00706D23" w:rsidRDefault="00706D23" w:rsidP="00732499">
      <w:pPr>
        <w:spacing w:before="240" w:after="40"/>
        <w:jc w:val="center"/>
        <w:rPr>
          <w:rFonts w:ascii="Segoe UI Semibold" w:hAnsi="Segoe UI Semibold" w:cs="Arial"/>
          <w:szCs w:val="24"/>
        </w:rPr>
      </w:pPr>
    </w:p>
    <w:p w:rsidR="00706D23" w:rsidRDefault="00706D23" w:rsidP="00732499">
      <w:pPr>
        <w:spacing w:before="240" w:after="40"/>
        <w:jc w:val="center"/>
        <w:rPr>
          <w:rFonts w:ascii="Segoe UI Semibold" w:hAnsi="Segoe UI Semibold" w:cs="Arial"/>
          <w:szCs w:val="24"/>
        </w:rPr>
      </w:pPr>
    </w:p>
    <w:p w:rsidR="00732499" w:rsidRPr="00441778" w:rsidRDefault="00732499" w:rsidP="00441778">
      <w:pPr>
        <w:spacing w:before="240" w:after="60"/>
        <w:jc w:val="center"/>
        <w:rPr>
          <w:rFonts w:ascii="Segoe UI Semibold" w:hAnsi="Segoe UI Semibold" w:cs="Arial"/>
          <w:color w:val="000022"/>
          <w:spacing w:val="8"/>
          <w:sz w:val="21"/>
          <w:szCs w:val="21"/>
        </w:rPr>
      </w:pPr>
      <w:r w:rsidRPr="00441778">
        <w:rPr>
          <w:rFonts w:ascii="Segoe UI Semibold" w:hAnsi="Segoe UI Semibold" w:cs="Arial"/>
          <w:color w:val="000022"/>
          <w:spacing w:val="8"/>
          <w:sz w:val="21"/>
          <w:szCs w:val="21"/>
        </w:rPr>
        <w:t>ТЕРРИТОРИАЛЬНОЕ РАСПРЕДЕЛЕНИЕ БИЗНЕС – ЦЕНТРОВ</w:t>
      </w:r>
    </w:p>
    <w:p w:rsidR="00F046FC" w:rsidRPr="00441778" w:rsidRDefault="00732499" w:rsidP="00441778">
      <w:pPr>
        <w:jc w:val="center"/>
        <w:rPr>
          <w:rFonts w:ascii="Segoe UI Semibold" w:hAnsi="Segoe UI Semibold" w:cs="Arial"/>
          <w:color w:val="000022"/>
          <w:spacing w:val="8"/>
          <w:sz w:val="21"/>
          <w:szCs w:val="21"/>
        </w:rPr>
      </w:pPr>
      <w:r w:rsidRPr="00441778">
        <w:rPr>
          <w:rFonts w:ascii="Segoe UI Semibold" w:hAnsi="Segoe UI Semibold" w:cs="Arial"/>
          <w:color w:val="000022"/>
          <w:spacing w:val="8"/>
          <w:sz w:val="21"/>
          <w:szCs w:val="21"/>
        </w:rPr>
        <w:t xml:space="preserve">КЛАССА </w:t>
      </w:r>
      <w:r w:rsidR="00441778">
        <w:rPr>
          <w:rFonts w:ascii="Segoe UI Semibold" w:hAnsi="Segoe UI Semibold" w:cs="Arial"/>
          <w:color w:val="000022"/>
          <w:spacing w:val="8"/>
          <w:sz w:val="21"/>
          <w:szCs w:val="21"/>
        </w:rPr>
        <w:t>«</w:t>
      </w:r>
      <w:r w:rsidRPr="00441778">
        <w:rPr>
          <w:rFonts w:ascii="Segoe UI Semibold" w:hAnsi="Segoe UI Semibold" w:cs="Arial"/>
          <w:color w:val="000022"/>
          <w:spacing w:val="8"/>
          <w:sz w:val="21"/>
          <w:szCs w:val="21"/>
        </w:rPr>
        <w:t>А</w:t>
      </w:r>
      <w:r w:rsidR="00441778">
        <w:rPr>
          <w:rFonts w:ascii="Segoe UI Semibold" w:hAnsi="Segoe UI Semibold" w:cs="Arial"/>
          <w:color w:val="000022"/>
          <w:spacing w:val="8"/>
          <w:sz w:val="21"/>
          <w:szCs w:val="21"/>
        </w:rPr>
        <w:t>»</w:t>
      </w:r>
      <w:r w:rsidRPr="00441778">
        <w:rPr>
          <w:rFonts w:ascii="Segoe UI Semibold" w:hAnsi="Segoe UI Semibold" w:cs="Arial"/>
          <w:color w:val="000022"/>
          <w:spacing w:val="8"/>
          <w:sz w:val="21"/>
          <w:szCs w:val="21"/>
        </w:rPr>
        <w:t xml:space="preserve">, </w:t>
      </w:r>
      <w:r w:rsidR="00441778">
        <w:rPr>
          <w:rFonts w:ascii="Segoe UI Semibold" w:hAnsi="Segoe UI Semibold" w:cs="Arial"/>
          <w:color w:val="000022"/>
          <w:spacing w:val="8"/>
          <w:sz w:val="21"/>
          <w:szCs w:val="21"/>
        </w:rPr>
        <w:t>«</w:t>
      </w:r>
      <w:r w:rsidRPr="00441778">
        <w:rPr>
          <w:rFonts w:ascii="Segoe UI Semibold" w:hAnsi="Segoe UI Semibold" w:cs="Arial"/>
          <w:color w:val="000022"/>
          <w:spacing w:val="8"/>
          <w:sz w:val="21"/>
          <w:szCs w:val="21"/>
        </w:rPr>
        <w:t>В+</w:t>
      </w:r>
      <w:r w:rsidR="00441778">
        <w:rPr>
          <w:rFonts w:ascii="Segoe UI Semibold" w:hAnsi="Segoe UI Semibold" w:cs="Arial"/>
          <w:color w:val="000022"/>
          <w:spacing w:val="8"/>
          <w:sz w:val="21"/>
          <w:szCs w:val="21"/>
        </w:rPr>
        <w:t>»</w:t>
      </w:r>
      <w:r w:rsidRPr="00441778">
        <w:rPr>
          <w:rFonts w:ascii="Segoe UI Semibold" w:hAnsi="Segoe UI Semibold" w:cs="Arial"/>
          <w:color w:val="000022"/>
          <w:spacing w:val="8"/>
          <w:sz w:val="21"/>
          <w:szCs w:val="21"/>
        </w:rPr>
        <w:t xml:space="preserve"> И </w:t>
      </w:r>
      <w:r w:rsidR="00441778">
        <w:rPr>
          <w:rFonts w:ascii="Segoe UI Semibold" w:hAnsi="Segoe UI Semibold" w:cs="Arial"/>
          <w:color w:val="000022"/>
          <w:spacing w:val="8"/>
          <w:sz w:val="21"/>
          <w:szCs w:val="21"/>
        </w:rPr>
        <w:t>«</w:t>
      </w:r>
      <w:r w:rsidRPr="00441778">
        <w:rPr>
          <w:rFonts w:ascii="Segoe UI Semibold" w:hAnsi="Segoe UI Semibold" w:cs="Arial"/>
          <w:color w:val="000022"/>
          <w:spacing w:val="8"/>
          <w:sz w:val="21"/>
          <w:szCs w:val="21"/>
        </w:rPr>
        <w:t>В</w:t>
      </w:r>
      <w:r w:rsidR="00441778">
        <w:rPr>
          <w:rFonts w:ascii="Segoe UI Semibold" w:hAnsi="Segoe UI Semibold" w:cs="Arial"/>
          <w:color w:val="000022"/>
          <w:spacing w:val="8"/>
          <w:sz w:val="21"/>
          <w:szCs w:val="21"/>
        </w:rPr>
        <w:t>»</w:t>
      </w:r>
      <w:r w:rsidRPr="00441778">
        <w:rPr>
          <w:rFonts w:ascii="Segoe UI Semibold" w:hAnsi="Segoe UI Semibold" w:cs="Arial"/>
          <w:color w:val="000022"/>
          <w:spacing w:val="8"/>
          <w:sz w:val="21"/>
          <w:szCs w:val="21"/>
        </w:rPr>
        <w:t xml:space="preserve"> В ГОРОДЕ НИЖНЕМ НОВГОРОДЕ</w:t>
      </w:r>
    </w:p>
    <w:p w:rsidR="00441778" w:rsidRPr="00143883" w:rsidRDefault="00DC0B9A" w:rsidP="00732499">
      <w:pPr>
        <w:spacing w:after="240"/>
        <w:jc w:val="center"/>
        <w:rPr>
          <w:rFonts w:ascii="Calibri" w:hAnsi="Calibri" w:cs="Arial"/>
          <w:szCs w:val="24"/>
        </w:rPr>
      </w:pPr>
      <w:r>
        <w:rPr>
          <w:rFonts w:ascii="Calibri" w:hAnsi="Calibri" w:cs="Arial"/>
          <w:noProof/>
          <w:szCs w:val="24"/>
        </w:rPr>
        <w:lastRenderedPageBreak/>
        <w:drawing>
          <wp:anchor distT="0" distB="0" distL="114300" distR="114300" simplePos="0" relativeHeight="251659264" behindDoc="0" locked="0" layoutInCell="1" allowOverlap="1">
            <wp:simplePos x="0" y="0"/>
            <wp:positionH relativeFrom="column">
              <wp:align>center</wp:align>
            </wp:positionH>
            <wp:positionV relativeFrom="paragraph">
              <wp:posOffset>175260</wp:posOffset>
            </wp:positionV>
            <wp:extent cx="3275965" cy="17780"/>
            <wp:effectExtent l="19050" t="0" r="635" b="0"/>
            <wp:wrapSquare wrapText="bothSides"/>
            <wp:docPr id="207" name="Рисунок 207" descr="BD21413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descr="BD21413_"/>
                    <pic:cNvPicPr preferRelativeResize="0">
                      <a:picLocks noChangeArrowheads="1"/>
                    </pic:cNvPicPr>
                  </pic:nvPicPr>
                  <pic:blipFill>
                    <a:blip r:embed="rId8" cstate="email"/>
                    <a:srcRect/>
                    <a:stretch>
                      <a:fillRect/>
                    </a:stretch>
                  </pic:blipFill>
                  <pic:spPr bwMode="auto">
                    <a:xfrm>
                      <a:off x="0" y="0"/>
                      <a:ext cx="3275965" cy="17780"/>
                    </a:xfrm>
                    <a:prstGeom prst="rect">
                      <a:avLst/>
                    </a:prstGeom>
                    <a:noFill/>
                    <a:ln w="9525">
                      <a:noFill/>
                      <a:miter lim="800000"/>
                      <a:headEnd/>
                      <a:tailEnd/>
                    </a:ln>
                  </pic:spPr>
                </pic:pic>
              </a:graphicData>
            </a:graphic>
          </wp:anchor>
        </w:drawing>
      </w:r>
    </w:p>
    <w:p w:rsidR="00E128D4" w:rsidRDefault="00E128D4" w:rsidP="007603B2">
      <w:pPr>
        <w:spacing w:before="200"/>
        <w:ind w:firstLine="720"/>
        <w:jc w:val="both"/>
        <w:rPr>
          <w:rFonts w:ascii="Arial Narrow" w:hAnsi="Arial Narrow"/>
          <w:sz w:val="22"/>
          <w:szCs w:val="22"/>
        </w:rPr>
      </w:pPr>
      <w:r w:rsidRPr="00E128D4">
        <w:rPr>
          <w:rFonts w:ascii="Georgia" w:hAnsi="Georgia"/>
          <w:sz w:val="22"/>
          <w:szCs w:val="22"/>
        </w:rPr>
        <w:t>К</w:t>
      </w:r>
      <w:r w:rsidRPr="00E128D4">
        <w:rPr>
          <w:rFonts w:ascii="Arial Narrow" w:hAnsi="Arial Narrow"/>
          <w:sz w:val="22"/>
          <w:szCs w:val="22"/>
        </w:rPr>
        <w:t>ак</w:t>
      </w:r>
      <w:r w:rsidRPr="00E128D4">
        <w:rPr>
          <w:rFonts w:ascii="Georgia" w:hAnsi="Georgia"/>
          <w:sz w:val="22"/>
          <w:szCs w:val="22"/>
        </w:rPr>
        <w:t xml:space="preserve"> </w:t>
      </w:r>
      <w:r w:rsidRPr="00E128D4">
        <w:rPr>
          <w:rFonts w:ascii="Arial Narrow" w:hAnsi="Arial Narrow"/>
          <w:sz w:val="22"/>
          <w:szCs w:val="22"/>
        </w:rPr>
        <w:t>показали результаты исследования, б</w:t>
      </w:r>
      <w:r w:rsidR="00DF769B" w:rsidRPr="00E128D4">
        <w:rPr>
          <w:rFonts w:ascii="Arial Narrow" w:hAnsi="Arial Narrow"/>
          <w:sz w:val="22"/>
          <w:szCs w:val="22"/>
        </w:rPr>
        <w:t xml:space="preserve">ольшинство бизнес – центров </w:t>
      </w:r>
      <w:r w:rsidR="009C339C" w:rsidRPr="00E128D4">
        <w:rPr>
          <w:rFonts w:ascii="Arial Narrow" w:hAnsi="Arial Narrow"/>
          <w:sz w:val="22"/>
          <w:szCs w:val="22"/>
        </w:rPr>
        <w:t xml:space="preserve">класса А, </w:t>
      </w:r>
      <w:r w:rsidR="009C339C" w:rsidRPr="00E128D4">
        <w:rPr>
          <w:rFonts w:ascii="Arial Narrow" w:hAnsi="Arial Narrow"/>
          <w:sz w:val="22"/>
          <w:szCs w:val="22"/>
          <w:lang w:val="en-US"/>
        </w:rPr>
        <w:t>B</w:t>
      </w:r>
      <w:r w:rsidR="009C339C" w:rsidRPr="00E128D4">
        <w:rPr>
          <w:rFonts w:ascii="Arial Narrow" w:hAnsi="Arial Narrow"/>
          <w:sz w:val="22"/>
          <w:szCs w:val="22"/>
        </w:rPr>
        <w:t xml:space="preserve">+ и </w:t>
      </w:r>
      <w:r w:rsidR="009C339C" w:rsidRPr="00E128D4">
        <w:rPr>
          <w:rFonts w:ascii="Arial Narrow" w:hAnsi="Arial Narrow"/>
          <w:sz w:val="22"/>
          <w:szCs w:val="22"/>
          <w:lang w:val="en-US"/>
        </w:rPr>
        <w:t>B</w:t>
      </w:r>
      <w:r w:rsidR="009C339C" w:rsidRPr="00E128D4">
        <w:rPr>
          <w:rFonts w:ascii="Arial Narrow" w:hAnsi="Arial Narrow"/>
          <w:sz w:val="22"/>
          <w:szCs w:val="22"/>
        </w:rPr>
        <w:t xml:space="preserve"> </w:t>
      </w:r>
      <w:r w:rsidR="00DF769B" w:rsidRPr="00E128D4">
        <w:rPr>
          <w:rFonts w:ascii="Arial Narrow" w:hAnsi="Arial Narrow"/>
          <w:sz w:val="22"/>
          <w:szCs w:val="22"/>
        </w:rPr>
        <w:t>расположены в нагорной ч</w:t>
      </w:r>
      <w:r w:rsidR="00061BE2" w:rsidRPr="00E128D4">
        <w:rPr>
          <w:rFonts w:ascii="Arial Narrow" w:hAnsi="Arial Narrow"/>
          <w:sz w:val="22"/>
          <w:szCs w:val="22"/>
        </w:rPr>
        <w:t>асти города</w:t>
      </w:r>
      <w:r>
        <w:rPr>
          <w:rFonts w:ascii="Arial Narrow" w:hAnsi="Arial Narrow"/>
          <w:sz w:val="22"/>
          <w:szCs w:val="22"/>
        </w:rPr>
        <w:t xml:space="preserve"> – на ее долю приходится </w:t>
      </w:r>
      <w:r w:rsidRPr="0039700A">
        <w:rPr>
          <w:rFonts w:ascii="Arial Narrow" w:hAnsi="Arial Narrow"/>
          <w:sz w:val="22"/>
          <w:szCs w:val="22"/>
        </w:rPr>
        <w:t>8</w:t>
      </w:r>
      <w:r>
        <w:rPr>
          <w:rFonts w:ascii="Arial Narrow" w:hAnsi="Arial Narrow"/>
          <w:sz w:val="22"/>
          <w:szCs w:val="22"/>
        </w:rPr>
        <w:t>5,71% в количественном выражении и 86,53% по размеру площади.</w:t>
      </w:r>
    </w:p>
    <w:p w:rsidR="00DE0B75" w:rsidRDefault="00DE0B75" w:rsidP="007603B2">
      <w:pPr>
        <w:ind w:firstLine="720"/>
        <w:jc w:val="both"/>
        <w:rPr>
          <w:rFonts w:ascii="Arial Narrow" w:hAnsi="Arial Narrow"/>
          <w:sz w:val="22"/>
          <w:szCs w:val="22"/>
        </w:rPr>
      </w:pPr>
      <w:r>
        <w:rPr>
          <w:rFonts w:ascii="Georgia" w:hAnsi="Georgia"/>
          <w:sz w:val="22"/>
          <w:szCs w:val="22"/>
        </w:rPr>
        <w:t>В</w:t>
      </w:r>
      <w:r w:rsidRPr="00B62B5E">
        <w:rPr>
          <w:rFonts w:ascii="Arial Narrow" w:hAnsi="Arial Narrow"/>
          <w:sz w:val="22"/>
          <w:szCs w:val="22"/>
        </w:rPr>
        <w:t>ысокая</w:t>
      </w:r>
      <w:r>
        <w:rPr>
          <w:rFonts w:ascii="Georgia" w:hAnsi="Georgia"/>
          <w:sz w:val="22"/>
          <w:szCs w:val="22"/>
        </w:rPr>
        <w:t xml:space="preserve"> </w:t>
      </w:r>
      <w:r w:rsidRPr="00B62B5E">
        <w:rPr>
          <w:rFonts w:ascii="Arial Narrow" w:hAnsi="Arial Narrow"/>
          <w:sz w:val="22"/>
          <w:szCs w:val="22"/>
        </w:rPr>
        <w:t>кон</w:t>
      </w:r>
      <w:r w:rsidRPr="00CF3AB8">
        <w:rPr>
          <w:rFonts w:ascii="Arial Narrow" w:hAnsi="Arial Narrow"/>
          <w:sz w:val="22"/>
          <w:szCs w:val="22"/>
        </w:rPr>
        <w:t xml:space="preserve">центрация бизнес – центров в нагорной части </w:t>
      </w:r>
      <w:r>
        <w:rPr>
          <w:rFonts w:ascii="Arial Narrow" w:hAnsi="Arial Narrow"/>
          <w:sz w:val="22"/>
          <w:szCs w:val="22"/>
        </w:rPr>
        <w:t xml:space="preserve">Нижнего Новгорода и </w:t>
      </w:r>
      <w:r w:rsidRPr="00CF3AB8">
        <w:rPr>
          <w:rFonts w:ascii="Arial Narrow" w:hAnsi="Arial Narrow"/>
          <w:sz w:val="22"/>
          <w:szCs w:val="22"/>
        </w:rPr>
        <w:t xml:space="preserve">в </w:t>
      </w:r>
      <w:r>
        <w:rPr>
          <w:rFonts w:ascii="Arial Narrow" w:hAnsi="Arial Narrow"/>
          <w:sz w:val="22"/>
          <w:szCs w:val="22"/>
        </w:rPr>
        <w:t xml:space="preserve">первую очередь – </w:t>
      </w:r>
      <w:r w:rsidRPr="00CF3AB8">
        <w:rPr>
          <w:rFonts w:ascii="Arial Narrow" w:hAnsi="Arial Narrow"/>
          <w:sz w:val="22"/>
          <w:szCs w:val="22"/>
        </w:rPr>
        <w:t>Нижегородском район</w:t>
      </w:r>
      <w:r>
        <w:rPr>
          <w:rFonts w:ascii="Arial Narrow" w:hAnsi="Arial Narrow"/>
          <w:sz w:val="22"/>
          <w:szCs w:val="22"/>
        </w:rPr>
        <w:t>е</w:t>
      </w:r>
      <w:r w:rsidRPr="00CF3AB8">
        <w:rPr>
          <w:rFonts w:ascii="Arial Narrow" w:hAnsi="Arial Narrow"/>
          <w:sz w:val="22"/>
          <w:szCs w:val="22"/>
        </w:rPr>
        <w:t xml:space="preserve"> </w:t>
      </w:r>
      <w:r>
        <w:rPr>
          <w:rFonts w:ascii="Arial Narrow" w:hAnsi="Arial Narrow"/>
          <w:sz w:val="22"/>
          <w:szCs w:val="22"/>
        </w:rPr>
        <w:t xml:space="preserve">обусловлена </w:t>
      </w:r>
      <w:r w:rsidRPr="00CF3AB8">
        <w:rPr>
          <w:rFonts w:ascii="Arial Narrow" w:hAnsi="Arial Narrow"/>
          <w:sz w:val="22"/>
          <w:szCs w:val="22"/>
        </w:rPr>
        <w:t xml:space="preserve">расположением в </w:t>
      </w:r>
      <w:r>
        <w:rPr>
          <w:rFonts w:ascii="Arial Narrow" w:hAnsi="Arial Narrow"/>
          <w:sz w:val="22"/>
          <w:szCs w:val="22"/>
        </w:rPr>
        <w:t xml:space="preserve">этой части города </w:t>
      </w:r>
      <w:r w:rsidRPr="00CF3AB8">
        <w:rPr>
          <w:rFonts w:ascii="Arial Narrow" w:hAnsi="Arial Narrow"/>
          <w:sz w:val="22"/>
          <w:szCs w:val="22"/>
        </w:rPr>
        <w:t xml:space="preserve">большинства государственных структур: </w:t>
      </w:r>
      <w:r>
        <w:rPr>
          <w:rFonts w:ascii="Arial Narrow" w:hAnsi="Arial Narrow"/>
          <w:sz w:val="22"/>
          <w:szCs w:val="22"/>
        </w:rPr>
        <w:t>Правительства Нижегородской области, а</w:t>
      </w:r>
      <w:r w:rsidRPr="00CF3AB8">
        <w:rPr>
          <w:rFonts w:ascii="Arial Narrow" w:hAnsi="Arial Narrow"/>
          <w:sz w:val="22"/>
          <w:szCs w:val="22"/>
        </w:rPr>
        <w:t>дминистрации города Нижнего Новгорода, различных федеральных служб и инспекций</w:t>
      </w:r>
      <w:r>
        <w:rPr>
          <w:rFonts w:ascii="Arial Narrow" w:hAnsi="Arial Narrow"/>
          <w:sz w:val="22"/>
          <w:szCs w:val="22"/>
        </w:rPr>
        <w:t>.</w:t>
      </w:r>
    </w:p>
    <w:p w:rsidR="00732499" w:rsidRPr="00486016" w:rsidRDefault="00732499" w:rsidP="007603B2">
      <w:pPr>
        <w:ind w:firstLine="720"/>
        <w:jc w:val="both"/>
        <w:rPr>
          <w:rFonts w:ascii="Arial Narrow" w:hAnsi="Arial Narrow"/>
          <w:sz w:val="22"/>
          <w:szCs w:val="22"/>
        </w:rPr>
      </w:pPr>
      <w:r w:rsidRPr="00B02C12">
        <w:rPr>
          <w:rFonts w:ascii="Georgia" w:hAnsi="Georgia"/>
          <w:sz w:val="22"/>
          <w:szCs w:val="22"/>
        </w:rPr>
        <w:t>В</w:t>
      </w:r>
      <w:r>
        <w:rPr>
          <w:rFonts w:ascii="Arial Narrow" w:hAnsi="Arial Narrow"/>
          <w:sz w:val="22"/>
          <w:szCs w:val="22"/>
        </w:rPr>
        <w:t xml:space="preserve"> общей сложности в нагорной части города общая площадь всех бизнес – центров класса А, </w:t>
      </w:r>
      <w:r>
        <w:rPr>
          <w:rFonts w:ascii="Arial Narrow" w:hAnsi="Arial Narrow"/>
          <w:sz w:val="22"/>
          <w:szCs w:val="22"/>
          <w:lang w:val="en-US"/>
        </w:rPr>
        <w:t>B</w:t>
      </w:r>
      <w:r w:rsidRPr="000553A2">
        <w:rPr>
          <w:rFonts w:ascii="Arial Narrow" w:hAnsi="Arial Narrow"/>
          <w:sz w:val="22"/>
          <w:szCs w:val="22"/>
        </w:rPr>
        <w:t xml:space="preserve">+ </w:t>
      </w:r>
      <w:r>
        <w:rPr>
          <w:rFonts w:ascii="Arial Narrow" w:hAnsi="Arial Narrow"/>
          <w:sz w:val="22"/>
          <w:szCs w:val="22"/>
        </w:rPr>
        <w:t xml:space="preserve">и </w:t>
      </w:r>
      <w:r>
        <w:rPr>
          <w:rFonts w:ascii="Arial Narrow" w:hAnsi="Arial Narrow"/>
          <w:sz w:val="22"/>
          <w:szCs w:val="22"/>
          <w:lang w:val="en-US"/>
        </w:rPr>
        <w:t>B</w:t>
      </w:r>
      <w:r>
        <w:rPr>
          <w:rFonts w:ascii="Arial Narrow" w:hAnsi="Arial Narrow"/>
          <w:sz w:val="22"/>
          <w:szCs w:val="22"/>
        </w:rPr>
        <w:t xml:space="preserve"> на период проведения </w:t>
      </w:r>
      <w:r w:rsidRPr="00486016">
        <w:rPr>
          <w:rFonts w:ascii="Arial Narrow" w:hAnsi="Arial Narrow"/>
          <w:sz w:val="22"/>
          <w:szCs w:val="22"/>
        </w:rPr>
        <w:t xml:space="preserve">исследования составила 269355 кв. м, или 86,53% от всей площади бизнес – центров </w:t>
      </w:r>
      <w:r w:rsidR="00636F43">
        <w:rPr>
          <w:rFonts w:ascii="Arial Narrow" w:hAnsi="Arial Narrow"/>
          <w:sz w:val="22"/>
          <w:szCs w:val="22"/>
        </w:rPr>
        <w:t>этих</w:t>
      </w:r>
      <w:r w:rsidRPr="00486016">
        <w:rPr>
          <w:rFonts w:ascii="Arial Narrow" w:hAnsi="Arial Narrow"/>
          <w:sz w:val="22"/>
          <w:szCs w:val="22"/>
        </w:rPr>
        <w:t xml:space="preserve"> класс</w:t>
      </w:r>
      <w:r w:rsidR="00636F43">
        <w:rPr>
          <w:rFonts w:ascii="Arial Narrow" w:hAnsi="Arial Narrow"/>
          <w:sz w:val="22"/>
          <w:szCs w:val="22"/>
        </w:rPr>
        <w:t>ов</w:t>
      </w:r>
      <w:r w:rsidRPr="00486016">
        <w:rPr>
          <w:rFonts w:ascii="Arial Narrow" w:hAnsi="Arial Narrow"/>
          <w:sz w:val="22"/>
          <w:szCs w:val="22"/>
        </w:rPr>
        <w:t>; в заречной части города – 41 929 кв.</w:t>
      </w:r>
      <w:r w:rsidR="007603B2">
        <w:rPr>
          <w:rFonts w:ascii="Arial Narrow" w:hAnsi="Arial Narrow"/>
          <w:sz w:val="22"/>
          <w:szCs w:val="22"/>
        </w:rPr>
        <w:t xml:space="preserve"> </w:t>
      </w:r>
      <w:r w:rsidRPr="00486016">
        <w:rPr>
          <w:rFonts w:ascii="Arial Narrow" w:hAnsi="Arial Narrow"/>
          <w:sz w:val="22"/>
          <w:szCs w:val="22"/>
        </w:rPr>
        <w:t>м или 13,47%.</w:t>
      </w:r>
    </w:p>
    <w:p w:rsidR="0039700A" w:rsidRPr="00F12F54" w:rsidRDefault="00DC0B9A" w:rsidP="007603B2">
      <w:pPr>
        <w:spacing w:before="240" w:after="220"/>
        <w:jc w:val="center"/>
        <w:rPr>
          <w:rFonts w:ascii="Arial Narrow" w:hAnsi="Arial Narrow"/>
          <w:sz w:val="22"/>
          <w:szCs w:val="22"/>
        </w:rPr>
      </w:pPr>
      <w:r>
        <w:rPr>
          <w:rFonts w:ascii="Arial Narrow" w:hAnsi="Arial Narrow"/>
          <w:noProof/>
          <w:sz w:val="22"/>
          <w:szCs w:val="22"/>
        </w:rPr>
        <w:drawing>
          <wp:inline distT="0" distB="0" distL="0" distR="0">
            <wp:extent cx="2517775" cy="1760855"/>
            <wp:effectExtent l="19050" t="19050" r="15875" b="10795"/>
            <wp:docPr id="41" name="Диаграмм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8"/>
                    <pic:cNvPicPr>
                      <a:picLocks noChangeAspect="1" noChangeArrowheads="1"/>
                    </pic:cNvPicPr>
                  </pic:nvPicPr>
                  <pic:blipFill>
                    <a:blip r:embed="rId102" cstate="email"/>
                    <a:srcRect b="-134"/>
                    <a:stretch>
                      <a:fillRect/>
                    </a:stretch>
                  </pic:blipFill>
                  <pic:spPr bwMode="auto">
                    <a:xfrm>
                      <a:off x="0" y="0"/>
                      <a:ext cx="2517775" cy="1760855"/>
                    </a:xfrm>
                    <a:prstGeom prst="rect">
                      <a:avLst/>
                    </a:prstGeom>
                    <a:noFill/>
                    <a:ln w="6350" cmpd="sng">
                      <a:solidFill>
                        <a:srgbClr val="666699"/>
                      </a:solidFill>
                      <a:miter lim="800000"/>
                      <a:headEnd/>
                      <a:tailEnd/>
                    </a:ln>
                    <a:effectLst/>
                  </pic:spPr>
                </pic:pic>
              </a:graphicData>
            </a:graphic>
          </wp:inline>
        </w:drawing>
      </w:r>
    </w:p>
    <w:p w:rsidR="007603B2" w:rsidRDefault="0039700A" w:rsidP="00184AC3">
      <w:pPr>
        <w:adjustRightInd w:val="0"/>
        <w:jc w:val="center"/>
        <w:rPr>
          <w:rFonts w:ascii="Calibri" w:hAnsi="Calibri" w:cs="Arial"/>
          <w:sz w:val="18"/>
          <w:szCs w:val="18"/>
        </w:rPr>
      </w:pPr>
      <w:r w:rsidRPr="006E1B2A">
        <w:rPr>
          <w:rFonts w:ascii="Calibri" w:hAnsi="Calibri" w:cs="Arial"/>
          <w:b/>
          <w:color w:val="820035"/>
          <w:sz w:val="18"/>
          <w:szCs w:val="18"/>
        </w:rPr>
        <w:t xml:space="preserve">Рис. </w:t>
      </w:r>
      <w:r w:rsidR="006E1B2A" w:rsidRPr="006E1B2A">
        <w:rPr>
          <w:rFonts w:ascii="Calibri" w:hAnsi="Calibri" w:cs="Arial"/>
          <w:b/>
          <w:color w:val="820035"/>
          <w:sz w:val="18"/>
          <w:szCs w:val="18"/>
        </w:rPr>
        <w:t>7</w:t>
      </w:r>
      <w:r w:rsidRPr="006E1B2A">
        <w:rPr>
          <w:rFonts w:ascii="Calibri" w:hAnsi="Calibri" w:cs="Arial"/>
          <w:b/>
          <w:color w:val="820035"/>
          <w:sz w:val="18"/>
          <w:szCs w:val="18"/>
        </w:rPr>
        <w:t>.</w:t>
      </w:r>
      <w:r w:rsidRPr="00F16802">
        <w:rPr>
          <w:rFonts w:ascii="Calibri" w:hAnsi="Calibri" w:cs="Arial"/>
          <w:color w:val="333333"/>
          <w:sz w:val="18"/>
          <w:szCs w:val="18"/>
        </w:rPr>
        <w:t xml:space="preserve"> </w:t>
      </w:r>
      <w:r w:rsidRPr="007603B2">
        <w:rPr>
          <w:rFonts w:ascii="Calibri" w:hAnsi="Calibri" w:cs="Arial"/>
          <w:sz w:val="18"/>
          <w:szCs w:val="18"/>
        </w:rPr>
        <w:t>Распред</w:t>
      </w:r>
      <w:r w:rsidR="00DE0B75" w:rsidRPr="007603B2">
        <w:rPr>
          <w:rFonts w:ascii="Calibri" w:hAnsi="Calibri" w:cs="Arial"/>
          <w:sz w:val="18"/>
          <w:szCs w:val="18"/>
        </w:rPr>
        <w:t xml:space="preserve">еление бизнес – центров класса </w:t>
      </w:r>
      <w:r w:rsidRPr="007603B2">
        <w:rPr>
          <w:rFonts w:ascii="Calibri" w:hAnsi="Calibri" w:cs="Arial"/>
          <w:sz w:val="18"/>
          <w:szCs w:val="18"/>
        </w:rPr>
        <w:t>А</w:t>
      </w:r>
      <w:r w:rsidR="00DE0B75" w:rsidRPr="007603B2">
        <w:rPr>
          <w:rFonts w:ascii="Calibri" w:hAnsi="Calibri" w:cs="Arial"/>
          <w:sz w:val="18"/>
          <w:szCs w:val="18"/>
        </w:rPr>
        <w:t xml:space="preserve">, </w:t>
      </w:r>
      <w:r w:rsidRPr="007603B2">
        <w:rPr>
          <w:rFonts w:ascii="Calibri" w:hAnsi="Calibri" w:cs="Arial"/>
          <w:sz w:val="18"/>
          <w:szCs w:val="18"/>
        </w:rPr>
        <w:t xml:space="preserve">В+ и В </w:t>
      </w:r>
      <w:r w:rsidR="00D71349" w:rsidRPr="007603B2">
        <w:rPr>
          <w:rFonts w:ascii="Calibri" w:hAnsi="Calibri" w:cs="Arial"/>
          <w:sz w:val="18"/>
          <w:szCs w:val="18"/>
        </w:rPr>
        <w:t xml:space="preserve">на территории </w:t>
      </w:r>
    </w:p>
    <w:p w:rsidR="0039700A" w:rsidRPr="007603B2" w:rsidRDefault="00D71349" w:rsidP="00184AC3">
      <w:pPr>
        <w:adjustRightInd w:val="0"/>
        <w:jc w:val="center"/>
        <w:rPr>
          <w:rFonts w:ascii="Calibri" w:hAnsi="Calibri" w:cs="Arial"/>
          <w:sz w:val="18"/>
          <w:szCs w:val="18"/>
        </w:rPr>
      </w:pPr>
      <w:r w:rsidRPr="007603B2">
        <w:rPr>
          <w:rFonts w:ascii="Calibri" w:hAnsi="Calibri" w:cs="Arial"/>
          <w:sz w:val="18"/>
          <w:szCs w:val="18"/>
        </w:rPr>
        <w:t>города Нижнего Новгорода по количеству</w:t>
      </w:r>
      <w:r w:rsidR="00184AC3" w:rsidRPr="007603B2">
        <w:rPr>
          <w:rFonts w:ascii="Calibri" w:hAnsi="Calibri" w:cs="Arial"/>
          <w:sz w:val="18"/>
          <w:szCs w:val="18"/>
        </w:rPr>
        <w:t xml:space="preserve"> бизнес – центров.</w:t>
      </w:r>
    </w:p>
    <w:p w:rsidR="009735C0" w:rsidRPr="009735C0" w:rsidRDefault="00184AC3" w:rsidP="009735C0">
      <w:pPr>
        <w:adjustRightInd w:val="0"/>
        <w:spacing w:before="240" w:after="240"/>
        <w:ind w:firstLine="720"/>
        <w:jc w:val="both"/>
        <w:rPr>
          <w:rFonts w:ascii="Arial Narrow" w:hAnsi="Arial Narrow" w:cs="Tunga"/>
          <w:noProof/>
          <w:sz w:val="22"/>
          <w:szCs w:val="22"/>
        </w:rPr>
      </w:pPr>
      <w:r>
        <w:rPr>
          <w:sz w:val="24"/>
          <w:szCs w:val="24"/>
        </w:rPr>
        <w:t>Т</w:t>
      </w:r>
      <w:r>
        <w:rPr>
          <w:rFonts w:ascii="Arial Narrow" w:hAnsi="Arial Narrow"/>
          <w:sz w:val="22"/>
          <w:szCs w:val="22"/>
        </w:rPr>
        <w:t xml:space="preserve">ерриториально первое место </w:t>
      </w:r>
      <w:r w:rsidRPr="00DE0B75">
        <w:rPr>
          <w:rFonts w:ascii="Arial Narrow" w:hAnsi="Arial Narrow"/>
          <w:sz w:val="22"/>
          <w:szCs w:val="22"/>
        </w:rPr>
        <w:t>принадлежит Нижегородскому району города Нижнего Новгорода</w:t>
      </w:r>
      <w:r>
        <w:rPr>
          <w:rFonts w:ascii="Arial Narrow" w:hAnsi="Arial Narrow"/>
          <w:sz w:val="22"/>
          <w:szCs w:val="22"/>
        </w:rPr>
        <w:t xml:space="preserve">: </w:t>
      </w:r>
      <w:r w:rsidRPr="00DE0B75">
        <w:rPr>
          <w:rFonts w:ascii="Arial Narrow" w:hAnsi="Arial Narrow"/>
          <w:sz w:val="22"/>
          <w:szCs w:val="22"/>
        </w:rPr>
        <w:t xml:space="preserve">60,7% </w:t>
      </w:r>
      <w:r>
        <w:rPr>
          <w:rFonts w:ascii="Arial Narrow" w:hAnsi="Arial Narrow"/>
          <w:sz w:val="22"/>
          <w:szCs w:val="22"/>
        </w:rPr>
        <w:t xml:space="preserve">от общего </w:t>
      </w:r>
      <w:r w:rsidRPr="00DE0B75">
        <w:rPr>
          <w:rFonts w:ascii="Arial Narrow" w:hAnsi="Arial Narrow"/>
          <w:sz w:val="22"/>
          <w:szCs w:val="22"/>
        </w:rPr>
        <w:t>количеств</w:t>
      </w:r>
      <w:r>
        <w:rPr>
          <w:rFonts w:ascii="Arial Narrow" w:hAnsi="Arial Narrow"/>
          <w:sz w:val="22"/>
          <w:szCs w:val="22"/>
        </w:rPr>
        <w:t>а</w:t>
      </w:r>
      <w:r w:rsidRPr="00DE0B75">
        <w:rPr>
          <w:rFonts w:ascii="Arial Narrow" w:hAnsi="Arial Narrow"/>
          <w:sz w:val="22"/>
          <w:szCs w:val="22"/>
        </w:rPr>
        <w:t xml:space="preserve"> бизнес – центров </w:t>
      </w:r>
      <w:r>
        <w:rPr>
          <w:rFonts w:ascii="Arial Narrow" w:hAnsi="Arial Narrow"/>
          <w:sz w:val="22"/>
          <w:szCs w:val="22"/>
        </w:rPr>
        <w:t xml:space="preserve">(17 бизнес – центров) </w:t>
      </w:r>
      <w:r w:rsidRPr="00DE0B75">
        <w:rPr>
          <w:rFonts w:ascii="Arial Narrow" w:hAnsi="Arial Narrow"/>
          <w:sz w:val="22"/>
          <w:szCs w:val="22"/>
        </w:rPr>
        <w:t>и 70,4</w:t>
      </w:r>
      <w:r>
        <w:rPr>
          <w:rFonts w:ascii="Arial Narrow" w:hAnsi="Arial Narrow"/>
          <w:sz w:val="22"/>
          <w:szCs w:val="22"/>
        </w:rPr>
        <w:t>% от</w:t>
      </w:r>
      <w:r w:rsidRPr="00DE0B75">
        <w:rPr>
          <w:rFonts w:ascii="Arial Narrow" w:hAnsi="Arial Narrow"/>
          <w:sz w:val="22"/>
          <w:szCs w:val="22"/>
        </w:rPr>
        <w:t xml:space="preserve"> </w:t>
      </w:r>
      <w:r>
        <w:rPr>
          <w:rFonts w:ascii="Arial Narrow" w:hAnsi="Arial Narrow"/>
          <w:sz w:val="22"/>
          <w:szCs w:val="22"/>
        </w:rPr>
        <w:t xml:space="preserve">общей </w:t>
      </w:r>
      <w:r w:rsidRPr="00DE0B75">
        <w:rPr>
          <w:rFonts w:ascii="Arial Narrow" w:hAnsi="Arial Narrow"/>
          <w:sz w:val="22"/>
          <w:szCs w:val="22"/>
        </w:rPr>
        <w:t>площади</w:t>
      </w:r>
      <w:r>
        <w:rPr>
          <w:rFonts w:ascii="Arial Narrow" w:hAnsi="Arial Narrow"/>
          <w:sz w:val="22"/>
          <w:szCs w:val="22"/>
        </w:rPr>
        <w:t xml:space="preserve"> (167291 кв.</w:t>
      </w:r>
      <w:r w:rsidR="007603B2">
        <w:rPr>
          <w:rFonts w:ascii="Arial Narrow" w:hAnsi="Arial Narrow"/>
          <w:sz w:val="22"/>
          <w:szCs w:val="22"/>
        </w:rPr>
        <w:t xml:space="preserve"> </w:t>
      </w:r>
      <w:r>
        <w:rPr>
          <w:rFonts w:ascii="Arial Narrow" w:hAnsi="Arial Narrow"/>
          <w:sz w:val="22"/>
          <w:szCs w:val="22"/>
        </w:rPr>
        <w:t>м)</w:t>
      </w:r>
      <w:r w:rsidRPr="00DE0B75">
        <w:rPr>
          <w:rFonts w:ascii="Arial Narrow" w:hAnsi="Arial Narrow"/>
          <w:sz w:val="22"/>
          <w:szCs w:val="22"/>
        </w:rPr>
        <w:t xml:space="preserve">. Это обусловлено приоритетным статусом </w:t>
      </w:r>
      <w:r>
        <w:rPr>
          <w:rFonts w:ascii="Arial Narrow" w:hAnsi="Arial Narrow"/>
          <w:sz w:val="22"/>
          <w:szCs w:val="22"/>
        </w:rPr>
        <w:t xml:space="preserve">района как </w:t>
      </w:r>
      <w:r w:rsidRPr="00DE0B75">
        <w:rPr>
          <w:rFonts w:ascii="Arial Narrow" w:hAnsi="Arial Narrow"/>
          <w:sz w:val="22"/>
          <w:szCs w:val="22"/>
        </w:rPr>
        <w:t>центра деловой активности Нижнего Новгорода</w:t>
      </w:r>
      <w:r w:rsidR="00E86193">
        <w:rPr>
          <w:rFonts w:ascii="Arial Narrow" w:hAnsi="Arial Narrow"/>
          <w:sz w:val="22"/>
          <w:szCs w:val="22"/>
        </w:rPr>
        <w:t xml:space="preserve">. </w:t>
      </w:r>
      <w:r w:rsidR="009735C0" w:rsidRPr="00E86193">
        <w:rPr>
          <w:rFonts w:ascii="Arial Narrow" w:hAnsi="Arial Narrow" w:cs="Arial"/>
          <w:color w:val="1C1C1C"/>
          <w:sz w:val="22"/>
          <w:szCs w:val="22"/>
        </w:rPr>
        <w:t>П</w:t>
      </w:r>
      <w:r w:rsidR="009735C0" w:rsidRPr="009735C0">
        <w:rPr>
          <w:rFonts w:ascii="Arial Narrow" w:hAnsi="Arial Narrow" w:cs="Arial"/>
          <w:color w:val="1C1C1C"/>
          <w:sz w:val="22"/>
          <w:szCs w:val="22"/>
        </w:rPr>
        <w:t xml:space="preserve">ри этом именно в Нижегродском районе </w:t>
      </w:r>
      <w:r w:rsidR="009735C0">
        <w:rPr>
          <w:rFonts w:ascii="Arial Narrow" w:hAnsi="Arial Narrow" w:cs="Arial"/>
          <w:color w:val="1C1C1C"/>
          <w:sz w:val="22"/>
          <w:szCs w:val="22"/>
        </w:rPr>
        <w:t xml:space="preserve">сосредоточено наибольшее количестьво бизнес – центров, прошедших </w:t>
      </w:r>
      <w:r w:rsidR="009735C0" w:rsidRPr="009735C0">
        <w:rPr>
          <w:rFonts w:ascii="Arial Narrow" w:hAnsi="Arial Narrow" w:cs="Arial"/>
          <w:color w:val="1C1C1C"/>
          <w:sz w:val="22"/>
          <w:szCs w:val="22"/>
        </w:rPr>
        <w:t>сертифци</w:t>
      </w:r>
      <w:r w:rsidR="009735C0">
        <w:rPr>
          <w:rFonts w:ascii="Arial Narrow" w:hAnsi="Arial Narrow" w:cs="Arial"/>
          <w:color w:val="1C1C1C"/>
          <w:sz w:val="22"/>
          <w:szCs w:val="22"/>
        </w:rPr>
        <w:t>кацию Г</w:t>
      </w:r>
      <w:r w:rsidR="00636F43">
        <w:rPr>
          <w:rFonts w:ascii="Arial Narrow" w:hAnsi="Arial Narrow" w:cs="Arial"/>
          <w:color w:val="1C1C1C"/>
          <w:sz w:val="22"/>
          <w:szCs w:val="22"/>
        </w:rPr>
        <w:t>ильдии управляющих и девелоперов</w:t>
      </w:r>
      <w:r w:rsidR="009735C0" w:rsidRPr="009735C0">
        <w:rPr>
          <w:rFonts w:ascii="Arial Narrow" w:hAnsi="Arial Narrow" w:cs="Arial"/>
          <w:color w:val="1C1C1C"/>
          <w:sz w:val="22"/>
          <w:szCs w:val="22"/>
        </w:rPr>
        <w:t xml:space="preserve"> </w:t>
      </w:r>
      <w:r>
        <w:rPr>
          <w:rFonts w:ascii="Arial Narrow" w:hAnsi="Arial Narrow" w:cs="Arial"/>
          <w:color w:val="1C1C1C"/>
          <w:sz w:val="22"/>
          <w:szCs w:val="22"/>
        </w:rPr>
        <w:t xml:space="preserve">– </w:t>
      </w:r>
      <w:r w:rsidR="009735C0" w:rsidRPr="009735C0">
        <w:rPr>
          <w:rFonts w:ascii="Arial Narrow" w:hAnsi="Arial Narrow" w:cs="Arial"/>
          <w:color w:val="1C1C1C"/>
          <w:sz w:val="22"/>
          <w:szCs w:val="22"/>
        </w:rPr>
        <w:t>8 из 13</w:t>
      </w:r>
      <w:r w:rsidR="009735C0">
        <w:rPr>
          <w:rFonts w:ascii="Arial Narrow" w:hAnsi="Arial Narrow" w:cs="Arial"/>
          <w:color w:val="1C1C1C"/>
          <w:sz w:val="22"/>
          <w:szCs w:val="22"/>
        </w:rPr>
        <w:t>.</w:t>
      </w:r>
    </w:p>
    <w:p w:rsidR="00E128D4" w:rsidRPr="000553A2" w:rsidRDefault="00DC0B9A" w:rsidP="007603B2">
      <w:pPr>
        <w:spacing w:after="220"/>
        <w:jc w:val="center"/>
        <w:rPr>
          <w:rFonts w:ascii="Arial Narrow" w:hAnsi="Arial Narrow"/>
          <w:sz w:val="22"/>
          <w:szCs w:val="22"/>
        </w:rPr>
      </w:pPr>
      <w:r>
        <w:rPr>
          <w:rFonts w:ascii="Arial Narrow" w:hAnsi="Arial Narrow"/>
          <w:noProof/>
          <w:sz w:val="22"/>
          <w:szCs w:val="22"/>
        </w:rPr>
        <w:drawing>
          <wp:inline distT="0" distB="0" distL="0" distR="0">
            <wp:extent cx="2517775" cy="1910715"/>
            <wp:effectExtent l="19050" t="19050" r="15875" b="13335"/>
            <wp:docPr id="42" name="Диаграмм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9"/>
                    <pic:cNvPicPr>
                      <a:picLocks noChangeAspect="1" noChangeArrowheads="1"/>
                    </pic:cNvPicPr>
                  </pic:nvPicPr>
                  <pic:blipFill>
                    <a:blip r:embed="rId103" cstate="email"/>
                    <a:srcRect/>
                    <a:stretch>
                      <a:fillRect/>
                    </a:stretch>
                  </pic:blipFill>
                  <pic:spPr bwMode="auto">
                    <a:xfrm>
                      <a:off x="0" y="0"/>
                      <a:ext cx="2517775" cy="1910715"/>
                    </a:xfrm>
                    <a:prstGeom prst="rect">
                      <a:avLst/>
                    </a:prstGeom>
                    <a:noFill/>
                    <a:ln w="6350" cmpd="sng">
                      <a:solidFill>
                        <a:srgbClr val="666699"/>
                      </a:solidFill>
                      <a:miter lim="800000"/>
                      <a:headEnd/>
                      <a:tailEnd/>
                    </a:ln>
                    <a:effectLst/>
                  </pic:spPr>
                </pic:pic>
              </a:graphicData>
            </a:graphic>
          </wp:inline>
        </w:drawing>
      </w:r>
    </w:p>
    <w:p w:rsidR="00184AC3" w:rsidRDefault="00E128D4" w:rsidP="00184AC3">
      <w:pPr>
        <w:adjustRightInd w:val="0"/>
        <w:jc w:val="center"/>
        <w:rPr>
          <w:rFonts w:ascii="Calibri" w:hAnsi="Calibri" w:cs="Arial"/>
          <w:color w:val="1C1C1C"/>
          <w:sz w:val="18"/>
          <w:szCs w:val="18"/>
        </w:rPr>
      </w:pPr>
      <w:r w:rsidRPr="006E1B2A">
        <w:rPr>
          <w:rFonts w:ascii="Calibri" w:hAnsi="Calibri" w:cs="Arial"/>
          <w:b/>
          <w:color w:val="820035"/>
          <w:sz w:val="18"/>
          <w:szCs w:val="18"/>
        </w:rPr>
        <w:t xml:space="preserve">Рис. </w:t>
      </w:r>
      <w:r w:rsidR="006E1B2A">
        <w:rPr>
          <w:rFonts w:ascii="Calibri" w:hAnsi="Calibri" w:cs="Arial"/>
          <w:b/>
          <w:color w:val="820035"/>
          <w:sz w:val="18"/>
          <w:szCs w:val="18"/>
        </w:rPr>
        <w:t>8</w:t>
      </w:r>
      <w:r w:rsidRPr="006E1B2A">
        <w:rPr>
          <w:rFonts w:ascii="Calibri" w:hAnsi="Calibri" w:cs="Arial"/>
          <w:b/>
          <w:color w:val="820035"/>
          <w:sz w:val="18"/>
          <w:szCs w:val="18"/>
        </w:rPr>
        <w:t>.</w:t>
      </w:r>
      <w:r w:rsidRPr="00F16802">
        <w:rPr>
          <w:rFonts w:ascii="Calibri" w:hAnsi="Calibri" w:cs="Arial"/>
          <w:color w:val="333333"/>
          <w:sz w:val="18"/>
          <w:szCs w:val="18"/>
        </w:rPr>
        <w:t xml:space="preserve"> </w:t>
      </w:r>
      <w:r>
        <w:rPr>
          <w:rFonts w:ascii="Calibri" w:hAnsi="Calibri" w:cs="Arial"/>
          <w:color w:val="1C1C1C"/>
          <w:sz w:val="18"/>
          <w:szCs w:val="18"/>
        </w:rPr>
        <w:t>Распределение би</w:t>
      </w:r>
      <w:r w:rsidR="00DE0B75">
        <w:rPr>
          <w:rFonts w:ascii="Calibri" w:hAnsi="Calibri" w:cs="Arial"/>
          <w:color w:val="1C1C1C"/>
          <w:sz w:val="18"/>
          <w:szCs w:val="18"/>
        </w:rPr>
        <w:t xml:space="preserve">знес – центров класса А, В+ и </w:t>
      </w:r>
      <w:r>
        <w:rPr>
          <w:rFonts w:ascii="Calibri" w:hAnsi="Calibri" w:cs="Arial"/>
          <w:color w:val="1C1C1C"/>
          <w:sz w:val="18"/>
          <w:szCs w:val="18"/>
        </w:rPr>
        <w:t xml:space="preserve">В </w:t>
      </w:r>
    </w:p>
    <w:p w:rsidR="00E128D4" w:rsidRDefault="00E128D4" w:rsidP="00DE0B75">
      <w:pPr>
        <w:adjustRightInd w:val="0"/>
        <w:spacing w:after="240"/>
        <w:jc w:val="center"/>
        <w:rPr>
          <w:rFonts w:ascii="Calibri" w:hAnsi="Calibri" w:cs="Arial"/>
          <w:color w:val="1C1C1C"/>
          <w:sz w:val="18"/>
          <w:szCs w:val="18"/>
        </w:rPr>
      </w:pPr>
      <w:r>
        <w:rPr>
          <w:rFonts w:ascii="Calibri" w:hAnsi="Calibri" w:cs="Arial"/>
          <w:color w:val="1C1C1C"/>
          <w:sz w:val="18"/>
          <w:szCs w:val="18"/>
        </w:rPr>
        <w:t xml:space="preserve">на территории города Нижнего Новгорода </w:t>
      </w:r>
      <w:r w:rsidR="00DE0B75">
        <w:rPr>
          <w:rFonts w:ascii="Calibri" w:hAnsi="Calibri" w:cs="Arial"/>
          <w:color w:val="1C1C1C"/>
          <w:sz w:val="18"/>
          <w:szCs w:val="18"/>
        </w:rPr>
        <w:t xml:space="preserve">по </w:t>
      </w:r>
      <w:r w:rsidR="00184AC3">
        <w:rPr>
          <w:rFonts w:ascii="Calibri" w:hAnsi="Calibri" w:cs="Arial"/>
          <w:color w:val="1C1C1C"/>
          <w:sz w:val="18"/>
          <w:szCs w:val="18"/>
        </w:rPr>
        <w:t xml:space="preserve">общей </w:t>
      </w:r>
      <w:r w:rsidR="00DE0B75">
        <w:rPr>
          <w:rFonts w:ascii="Calibri" w:hAnsi="Calibri" w:cs="Arial"/>
          <w:color w:val="1C1C1C"/>
          <w:sz w:val="18"/>
          <w:szCs w:val="18"/>
        </w:rPr>
        <w:t>площади</w:t>
      </w:r>
      <w:r w:rsidR="00184AC3">
        <w:rPr>
          <w:rFonts w:ascii="Calibri" w:hAnsi="Calibri" w:cs="Arial"/>
          <w:color w:val="1C1C1C"/>
          <w:sz w:val="18"/>
          <w:szCs w:val="18"/>
        </w:rPr>
        <w:t xml:space="preserve"> бизнес </w:t>
      </w:r>
      <w:r w:rsidR="00E86193">
        <w:rPr>
          <w:rFonts w:ascii="Calibri" w:hAnsi="Calibri" w:cs="Arial"/>
          <w:color w:val="1C1C1C"/>
          <w:sz w:val="18"/>
          <w:szCs w:val="18"/>
        </w:rPr>
        <w:t>–</w:t>
      </w:r>
      <w:r w:rsidR="00184AC3">
        <w:rPr>
          <w:rFonts w:ascii="Calibri" w:hAnsi="Calibri" w:cs="Arial"/>
          <w:color w:val="1C1C1C"/>
          <w:sz w:val="18"/>
          <w:szCs w:val="18"/>
        </w:rPr>
        <w:t xml:space="preserve"> центров</w:t>
      </w:r>
      <w:r w:rsidR="00DE0B75">
        <w:rPr>
          <w:rFonts w:ascii="Calibri" w:hAnsi="Calibri" w:cs="Arial"/>
          <w:color w:val="1C1C1C"/>
          <w:sz w:val="18"/>
          <w:szCs w:val="18"/>
        </w:rPr>
        <w:t>.</w:t>
      </w:r>
    </w:p>
    <w:p w:rsidR="00636F43" w:rsidRDefault="00E128D4" w:rsidP="007603B2">
      <w:pPr>
        <w:ind w:firstLine="720"/>
        <w:jc w:val="both"/>
        <w:rPr>
          <w:rFonts w:ascii="Arial Narrow" w:hAnsi="Arial Narrow"/>
          <w:sz w:val="22"/>
          <w:szCs w:val="22"/>
        </w:rPr>
      </w:pPr>
      <w:r w:rsidRPr="00DE0B75">
        <w:rPr>
          <w:rFonts w:ascii="Georgia" w:hAnsi="Georgia"/>
          <w:sz w:val="22"/>
          <w:szCs w:val="22"/>
        </w:rPr>
        <w:lastRenderedPageBreak/>
        <w:t>Н</w:t>
      </w:r>
      <w:r w:rsidRPr="00DE0B75">
        <w:rPr>
          <w:rFonts w:ascii="Arial Narrow" w:hAnsi="Arial Narrow"/>
          <w:sz w:val="22"/>
          <w:szCs w:val="22"/>
        </w:rPr>
        <w:t xml:space="preserve">а втором месте по территориальной концентрации бизнес – центров </w:t>
      </w:r>
      <w:r w:rsidR="00184AC3">
        <w:rPr>
          <w:rFonts w:ascii="Arial Narrow" w:hAnsi="Arial Narrow"/>
          <w:sz w:val="22"/>
          <w:szCs w:val="22"/>
        </w:rPr>
        <w:t>в г</w:t>
      </w:r>
      <w:r w:rsidR="00E86193">
        <w:rPr>
          <w:rFonts w:ascii="Arial Narrow" w:hAnsi="Arial Narrow"/>
          <w:sz w:val="22"/>
          <w:szCs w:val="22"/>
        </w:rPr>
        <w:t>о</w:t>
      </w:r>
      <w:r w:rsidR="00184AC3">
        <w:rPr>
          <w:rFonts w:ascii="Arial Narrow" w:hAnsi="Arial Narrow"/>
          <w:sz w:val="22"/>
          <w:szCs w:val="22"/>
        </w:rPr>
        <w:t xml:space="preserve">роде Нижнем Новгороде </w:t>
      </w:r>
      <w:r w:rsidRPr="00DE0B75">
        <w:rPr>
          <w:rFonts w:ascii="Arial Narrow" w:hAnsi="Arial Narrow"/>
          <w:sz w:val="22"/>
          <w:szCs w:val="22"/>
        </w:rPr>
        <w:t>находится Советский район</w:t>
      </w:r>
      <w:r w:rsidR="00184AC3">
        <w:rPr>
          <w:rFonts w:ascii="Arial Narrow" w:hAnsi="Arial Narrow"/>
          <w:sz w:val="22"/>
          <w:szCs w:val="22"/>
        </w:rPr>
        <w:t xml:space="preserve">: </w:t>
      </w:r>
      <w:r w:rsidRPr="00DE0B75">
        <w:rPr>
          <w:rFonts w:ascii="Arial Narrow" w:hAnsi="Arial Narrow"/>
          <w:sz w:val="22"/>
          <w:szCs w:val="22"/>
        </w:rPr>
        <w:t xml:space="preserve">21,4% от общего количества бизнес – центров </w:t>
      </w:r>
      <w:r w:rsidR="00DE0B75" w:rsidRPr="00DE0B75">
        <w:rPr>
          <w:rFonts w:ascii="Arial Narrow" w:hAnsi="Arial Narrow"/>
          <w:sz w:val="22"/>
          <w:szCs w:val="22"/>
        </w:rPr>
        <w:t xml:space="preserve">или 9,87% </w:t>
      </w:r>
      <w:r w:rsidR="00184AC3">
        <w:rPr>
          <w:rFonts w:ascii="Arial Narrow" w:hAnsi="Arial Narrow"/>
          <w:sz w:val="22"/>
          <w:szCs w:val="22"/>
        </w:rPr>
        <w:t>от общей</w:t>
      </w:r>
      <w:r w:rsidR="00DE0B75" w:rsidRPr="00DE0B75">
        <w:rPr>
          <w:rFonts w:ascii="Arial Narrow" w:hAnsi="Arial Narrow"/>
          <w:sz w:val="22"/>
          <w:szCs w:val="22"/>
        </w:rPr>
        <w:t xml:space="preserve"> площади</w:t>
      </w:r>
      <w:r w:rsidR="00184AC3">
        <w:rPr>
          <w:rFonts w:ascii="Arial Narrow" w:hAnsi="Arial Narrow"/>
          <w:sz w:val="22"/>
          <w:szCs w:val="22"/>
        </w:rPr>
        <w:t xml:space="preserve"> (6 бизнес – центров и 23459 кв. м, соотвественно</w:t>
      </w:r>
      <w:r w:rsidRPr="00DE0B75">
        <w:rPr>
          <w:rFonts w:ascii="Arial Narrow" w:hAnsi="Arial Narrow"/>
          <w:sz w:val="22"/>
          <w:szCs w:val="22"/>
        </w:rPr>
        <w:t xml:space="preserve">). </w:t>
      </w:r>
      <w:r w:rsidR="00184AC3">
        <w:rPr>
          <w:rFonts w:ascii="Arial Narrow" w:hAnsi="Arial Narrow"/>
          <w:sz w:val="22"/>
          <w:szCs w:val="22"/>
        </w:rPr>
        <w:t xml:space="preserve"> </w:t>
      </w:r>
    </w:p>
    <w:p w:rsidR="00E128D4" w:rsidRDefault="00184AC3" w:rsidP="007603B2">
      <w:pPr>
        <w:ind w:firstLine="720"/>
        <w:jc w:val="both"/>
        <w:rPr>
          <w:rFonts w:ascii="Arial Narrow" w:hAnsi="Arial Narrow"/>
          <w:sz w:val="22"/>
          <w:szCs w:val="22"/>
        </w:rPr>
      </w:pPr>
      <w:r w:rsidRPr="00636F43">
        <w:rPr>
          <w:rFonts w:ascii="Georgia" w:hAnsi="Georgia"/>
          <w:sz w:val="22"/>
          <w:szCs w:val="22"/>
        </w:rPr>
        <w:t xml:space="preserve">В </w:t>
      </w:r>
      <w:r>
        <w:rPr>
          <w:rFonts w:ascii="Arial Narrow" w:hAnsi="Arial Narrow"/>
          <w:sz w:val="22"/>
          <w:szCs w:val="22"/>
        </w:rPr>
        <w:t>Совестком районе Г</w:t>
      </w:r>
      <w:r w:rsidR="00E86193">
        <w:rPr>
          <w:rFonts w:ascii="Arial Narrow" w:hAnsi="Arial Narrow"/>
          <w:sz w:val="22"/>
          <w:szCs w:val="22"/>
        </w:rPr>
        <w:t>ильдией управляющих и девелоперов</w:t>
      </w:r>
      <w:r>
        <w:rPr>
          <w:rFonts w:ascii="Arial Narrow" w:hAnsi="Arial Narrow"/>
          <w:sz w:val="22"/>
          <w:szCs w:val="22"/>
        </w:rPr>
        <w:t xml:space="preserve"> серттифицировано два бизнес – центра – «Пушкинскй» (класа В</w:t>
      </w:r>
      <w:r w:rsidR="00E86193">
        <w:rPr>
          <w:rFonts w:ascii="Arial Narrow" w:hAnsi="Arial Narrow"/>
          <w:sz w:val="22"/>
          <w:szCs w:val="22"/>
        </w:rPr>
        <w:t xml:space="preserve">) </w:t>
      </w:r>
      <w:r>
        <w:rPr>
          <w:rFonts w:ascii="Arial Narrow" w:hAnsi="Arial Narrow"/>
          <w:sz w:val="22"/>
          <w:szCs w:val="22"/>
        </w:rPr>
        <w:t xml:space="preserve">и </w:t>
      </w:r>
      <w:r w:rsidR="00E86193">
        <w:rPr>
          <w:rFonts w:ascii="Arial Narrow" w:hAnsi="Arial Narrow"/>
          <w:sz w:val="22"/>
          <w:szCs w:val="22"/>
        </w:rPr>
        <w:t>«</w:t>
      </w:r>
      <w:r>
        <w:rPr>
          <w:rFonts w:ascii="Arial Narrow" w:hAnsi="Arial Narrow"/>
          <w:sz w:val="22"/>
          <w:szCs w:val="22"/>
        </w:rPr>
        <w:t>Портал</w:t>
      </w:r>
      <w:r w:rsidR="00E86193">
        <w:rPr>
          <w:rFonts w:ascii="Arial Narrow" w:hAnsi="Arial Narrow"/>
          <w:sz w:val="22"/>
          <w:szCs w:val="22"/>
        </w:rPr>
        <w:t>»</w:t>
      </w:r>
      <w:r>
        <w:rPr>
          <w:rFonts w:ascii="Arial Narrow" w:hAnsi="Arial Narrow"/>
          <w:sz w:val="22"/>
          <w:szCs w:val="22"/>
        </w:rPr>
        <w:t xml:space="preserve"> </w:t>
      </w:r>
      <w:r w:rsidR="00E86193">
        <w:rPr>
          <w:rFonts w:ascii="Arial Narrow" w:hAnsi="Arial Narrow"/>
          <w:sz w:val="22"/>
          <w:szCs w:val="22"/>
        </w:rPr>
        <w:t>(</w:t>
      </w:r>
      <w:r>
        <w:rPr>
          <w:rFonts w:ascii="Arial Narrow" w:hAnsi="Arial Narrow"/>
          <w:sz w:val="22"/>
          <w:szCs w:val="22"/>
        </w:rPr>
        <w:t>класс С</w:t>
      </w:r>
      <w:r w:rsidR="00E86193">
        <w:rPr>
          <w:rFonts w:ascii="Arial Narrow" w:hAnsi="Arial Narrow"/>
          <w:sz w:val="22"/>
          <w:szCs w:val="22"/>
        </w:rPr>
        <w:t>)</w:t>
      </w:r>
      <w:r>
        <w:rPr>
          <w:rFonts w:ascii="Arial Narrow" w:hAnsi="Arial Narrow"/>
          <w:sz w:val="22"/>
          <w:szCs w:val="22"/>
        </w:rPr>
        <w:t>.</w:t>
      </w:r>
    </w:p>
    <w:p w:rsidR="00184AC3" w:rsidRDefault="00DC0B9A" w:rsidP="00E61726">
      <w:pPr>
        <w:spacing w:before="240" w:after="240"/>
        <w:jc w:val="center"/>
        <w:rPr>
          <w:rFonts w:ascii="Arial Narrow" w:hAnsi="Arial Narrow"/>
          <w:sz w:val="22"/>
          <w:szCs w:val="22"/>
        </w:rPr>
      </w:pPr>
      <w:r>
        <w:rPr>
          <w:rFonts w:ascii="Arial Narrow" w:hAnsi="Arial Narrow"/>
          <w:noProof/>
          <w:sz w:val="22"/>
          <w:szCs w:val="22"/>
        </w:rPr>
        <w:drawing>
          <wp:inline distT="0" distB="0" distL="0" distR="0">
            <wp:extent cx="3759835" cy="1931035"/>
            <wp:effectExtent l="19050" t="19050" r="12065" b="12065"/>
            <wp:docPr id="43" name="Диаграм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a:blip r:embed="rId104" cstate="email"/>
                    <a:srcRect/>
                    <a:stretch>
                      <a:fillRect/>
                    </a:stretch>
                  </pic:blipFill>
                  <pic:spPr bwMode="auto">
                    <a:xfrm>
                      <a:off x="0" y="0"/>
                      <a:ext cx="3759835" cy="1931035"/>
                    </a:xfrm>
                    <a:prstGeom prst="rect">
                      <a:avLst/>
                    </a:prstGeom>
                    <a:noFill/>
                    <a:ln w="6350" cmpd="sng">
                      <a:solidFill>
                        <a:srgbClr val="666699"/>
                      </a:solidFill>
                      <a:miter lim="800000"/>
                      <a:headEnd/>
                      <a:tailEnd/>
                    </a:ln>
                    <a:effectLst/>
                  </pic:spPr>
                </pic:pic>
              </a:graphicData>
            </a:graphic>
          </wp:inline>
        </w:drawing>
      </w:r>
    </w:p>
    <w:p w:rsidR="00184AC3" w:rsidRPr="006E1B2A" w:rsidRDefault="00184AC3" w:rsidP="00184AC3">
      <w:pPr>
        <w:adjustRightInd w:val="0"/>
        <w:jc w:val="center"/>
        <w:rPr>
          <w:rFonts w:ascii="Calibri" w:hAnsi="Calibri" w:cs="Arial"/>
          <w:sz w:val="18"/>
          <w:szCs w:val="18"/>
        </w:rPr>
      </w:pPr>
      <w:r w:rsidRPr="006E1B2A">
        <w:rPr>
          <w:rFonts w:ascii="Calibri" w:hAnsi="Calibri" w:cs="Arial"/>
          <w:b/>
          <w:color w:val="820035"/>
          <w:sz w:val="18"/>
          <w:szCs w:val="18"/>
        </w:rPr>
        <w:t xml:space="preserve">Рис. </w:t>
      </w:r>
      <w:r w:rsidR="006E1B2A">
        <w:rPr>
          <w:rFonts w:ascii="Calibri" w:hAnsi="Calibri" w:cs="Arial"/>
          <w:b/>
          <w:color w:val="820035"/>
          <w:sz w:val="18"/>
          <w:szCs w:val="18"/>
        </w:rPr>
        <w:t>9</w:t>
      </w:r>
      <w:r w:rsidRPr="006E1B2A">
        <w:rPr>
          <w:rFonts w:ascii="Calibri" w:hAnsi="Calibri" w:cs="Arial"/>
          <w:b/>
          <w:color w:val="820035"/>
          <w:sz w:val="18"/>
          <w:szCs w:val="18"/>
        </w:rPr>
        <w:t>.</w:t>
      </w:r>
      <w:r w:rsidRPr="00F16802">
        <w:rPr>
          <w:rFonts w:ascii="Calibri" w:hAnsi="Calibri" w:cs="Arial"/>
          <w:color w:val="333333"/>
          <w:sz w:val="18"/>
          <w:szCs w:val="18"/>
        </w:rPr>
        <w:t xml:space="preserve"> </w:t>
      </w:r>
      <w:r w:rsidRPr="006E1B2A">
        <w:rPr>
          <w:rFonts w:ascii="Calibri" w:hAnsi="Calibri" w:cs="Arial"/>
          <w:sz w:val="18"/>
          <w:szCs w:val="18"/>
        </w:rPr>
        <w:t xml:space="preserve">Территориальная структура расположения бизнес – центров класса А, В+ и В </w:t>
      </w:r>
    </w:p>
    <w:p w:rsidR="00184AC3" w:rsidRPr="006E1B2A" w:rsidRDefault="00184AC3" w:rsidP="00184AC3">
      <w:pPr>
        <w:spacing w:after="240"/>
        <w:jc w:val="center"/>
        <w:rPr>
          <w:rFonts w:ascii="Calibri" w:hAnsi="Calibri" w:cs="Arial"/>
          <w:sz w:val="18"/>
          <w:szCs w:val="18"/>
        </w:rPr>
      </w:pPr>
      <w:r w:rsidRPr="006E1B2A">
        <w:rPr>
          <w:rFonts w:ascii="Calibri" w:hAnsi="Calibri" w:cs="Arial"/>
          <w:sz w:val="18"/>
          <w:szCs w:val="18"/>
        </w:rPr>
        <w:t>по административным районам города Нижнего Новгорода по количеству бизнес – центров.</w:t>
      </w:r>
    </w:p>
    <w:p w:rsidR="00184AC3" w:rsidRDefault="00184AC3" w:rsidP="007603B2">
      <w:pPr>
        <w:ind w:firstLine="720"/>
        <w:jc w:val="both"/>
        <w:rPr>
          <w:rFonts w:ascii="Arial Narrow" w:hAnsi="Arial Narrow"/>
          <w:sz w:val="22"/>
          <w:szCs w:val="22"/>
        </w:rPr>
      </w:pPr>
      <w:r w:rsidRPr="005C19E0">
        <w:rPr>
          <w:rFonts w:ascii="Georgia" w:hAnsi="Georgia"/>
          <w:sz w:val="22"/>
          <w:szCs w:val="22"/>
        </w:rPr>
        <w:t>В</w:t>
      </w:r>
      <w:r w:rsidRPr="0093616F">
        <w:rPr>
          <w:rFonts w:ascii="Arial Narrow" w:hAnsi="Arial Narrow"/>
          <w:sz w:val="22"/>
          <w:szCs w:val="22"/>
        </w:rPr>
        <w:t xml:space="preserve"> </w:t>
      </w:r>
      <w:r w:rsidRPr="009735C0">
        <w:rPr>
          <w:rFonts w:ascii="Arial Narrow" w:hAnsi="Arial Narrow"/>
          <w:sz w:val="22"/>
          <w:szCs w:val="22"/>
        </w:rPr>
        <w:t xml:space="preserve">Приокском районе </w:t>
      </w:r>
      <w:r w:rsidR="00E86193">
        <w:rPr>
          <w:rFonts w:ascii="Arial Narrow" w:hAnsi="Arial Narrow"/>
          <w:sz w:val="22"/>
          <w:szCs w:val="22"/>
        </w:rPr>
        <w:t>находится</w:t>
      </w:r>
      <w:r w:rsidRPr="009735C0">
        <w:rPr>
          <w:rFonts w:ascii="Arial Narrow" w:hAnsi="Arial Narrow"/>
          <w:sz w:val="22"/>
          <w:szCs w:val="22"/>
        </w:rPr>
        <w:t xml:space="preserve"> </w:t>
      </w:r>
      <w:r w:rsidR="00A32E4C">
        <w:rPr>
          <w:rFonts w:ascii="Arial Narrow" w:hAnsi="Arial Narrow"/>
          <w:sz w:val="22"/>
          <w:szCs w:val="22"/>
        </w:rPr>
        <w:t xml:space="preserve">всего </w:t>
      </w:r>
      <w:r w:rsidRPr="009735C0">
        <w:rPr>
          <w:rFonts w:ascii="Arial Narrow" w:hAnsi="Arial Narrow"/>
          <w:sz w:val="22"/>
          <w:szCs w:val="22"/>
        </w:rPr>
        <w:t xml:space="preserve">лишь один бизнес – центр класса В </w:t>
      </w:r>
      <w:r>
        <w:rPr>
          <w:rFonts w:ascii="Arial Narrow" w:hAnsi="Arial Narrow"/>
          <w:sz w:val="22"/>
          <w:szCs w:val="22"/>
        </w:rPr>
        <w:t xml:space="preserve">– БЦ </w:t>
      </w:r>
      <w:r w:rsidRPr="009735C0">
        <w:rPr>
          <w:rFonts w:ascii="Arial Narrow" w:hAnsi="Arial Narrow"/>
          <w:sz w:val="22"/>
          <w:szCs w:val="22"/>
        </w:rPr>
        <w:t>«</w:t>
      </w:r>
      <w:r w:rsidRPr="009735C0">
        <w:rPr>
          <w:rFonts w:ascii="Arial Narrow" w:hAnsi="Arial Narrow" w:cs="Arial"/>
          <w:sz w:val="22"/>
          <w:szCs w:val="22"/>
        </w:rPr>
        <w:t xml:space="preserve">Проспект Гагарина, 176», </w:t>
      </w:r>
      <w:r>
        <w:rPr>
          <w:rFonts w:ascii="Arial Narrow" w:hAnsi="Arial Narrow" w:cs="Arial"/>
          <w:sz w:val="22"/>
          <w:szCs w:val="22"/>
        </w:rPr>
        <w:t>который прошел</w:t>
      </w:r>
      <w:r w:rsidRPr="009735C0">
        <w:rPr>
          <w:rFonts w:ascii="Arial Narrow" w:hAnsi="Arial Narrow" w:cs="Arial"/>
          <w:sz w:val="22"/>
          <w:szCs w:val="22"/>
        </w:rPr>
        <w:t xml:space="preserve"> сертификацию ГУД</w:t>
      </w:r>
      <w:r>
        <w:rPr>
          <w:rFonts w:ascii="Arial Narrow" w:hAnsi="Arial Narrow"/>
          <w:sz w:val="22"/>
          <w:szCs w:val="22"/>
        </w:rPr>
        <w:t>.</w:t>
      </w:r>
    </w:p>
    <w:p w:rsidR="009F45DA" w:rsidRDefault="009F45DA" w:rsidP="007603B2">
      <w:pPr>
        <w:ind w:firstLine="720"/>
        <w:jc w:val="both"/>
        <w:rPr>
          <w:rFonts w:ascii="Georgia" w:hAnsi="Georgia"/>
          <w:sz w:val="22"/>
          <w:szCs w:val="22"/>
        </w:rPr>
      </w:pPr>
      <w:r w:rsidRPr="005C19E0">
        <w:rPr>
          <w:rFonts w:ascii="Georgia" w:hAnsi="Georgia"/>
          <w:sz w:val="22"/>
          <w:szCs w:val="22"/>
        </w:rPr>
        <w:t>П</w:t>
      </w:r>
      <w:r>
        <w:rPr>
          <w:rFonts w:ascii="Arial Narrow" w:hAnsi="Arial Narrow"/>
          <w:sz w:val="22"/>
          <w:szCs w:val="22"/>
        </w:rPr>
        <w:t>риокский</w:t>
      </w:r>
      <w:r w:rsidRPr="0093616F">
        <w:rPr>
          <w:rFonts w:ascii="Arial Narrow" w:hAnsi="Arial Narrow"/>
          <w:sz w:val="22"/>
          <w:szCs w:val="22"/>
        </w:rPr>
        <w:t xml:space="preserve"> район отличается отсутствием в какой</w:t>
      </w:r>
      <w:r>
        <w:rPr>
          <w:rFonts w:ascii="Arial Narrow" w:hAnsi="Arial Narrow"/>
          <w:sz w:val="22"/>
          <w:szCs w:val="22"/>
        </w:rPr>
        <w:t xml:space="preserve"> – </w:t>
      </w:r>
      <w:r w:rsidRPr="0093616F">
        <w:rPr>
          <w:rFonts w:ascii="Arial Narrow" w:hAnsi="Arial Narrow"/>
          <w:sz w:val="22"/>
          <w:szCs w:val="22"/>
        </w:rPr>
        <w:t xml:space="preserve">либо степени сформированного делового центра, в структуре застройки </w:t>
      </w:r>
      <w:r>
        <w:rPr>
          <w:rFonts w:ascii="Arial Narrow" w:hAnsi="Arial Narrow"/>
          <w:sz w:val="22"/>
          <w:szCs w:val="22"/>
        </w:rPr>
        <w:t xml:space="preserve">здесь присутсвует </w:t>
      </w:r>
      <w:r w:rsidRPr="0093616F">
        <w:rPr>
          <w:rFonts w:ascii="Arial Narrow" w:hAnsi="Arial Narrow"/>
          <w:sz w:val="22"/>
          <w:szCs w:val="22"/>
        </w:rPr>
        <w:t xml:space="preserve">территориальное преобладание спальной жилой зоны, пересекающейся с секторами зон промышленного назначения, </w:t>
      </w:r>
      <w:r>
        <w:rPr>
          <w:rFonts w:ascii="Arial Narrow" w:hAnsi="Arial Narrow"/>
          <w:sz w:val="22"/>
          <w:szCs w:val="22"/>
        </w:rPr>
        <w:t xml:space="preserve">и </w:t>
      </w:r>
      <w:r w:rsidRPr="0093616F">
        <w:rPr>
          <w:rFonts w:ascii="Arial Narrow" w:hAnsi="Arial Narrow"/>
          <w:sz w:val="22"/>
          <w:szCs w:val="22"/>
        </w:rPr>
        <w:t>как следствие – профиль, противоположный выгодному размещению объектов офисного типа</w:t>
      </w:r>
      <w:r>
        <w:rPr>
          <w:rFonts w:ascii="Arial Narrow" w:hAnsi="Arial Narrow"/>
          <w:sz w:val="22"/>
          <w:szCs w:val="22"/>
        </w:rPr>
        <w:t>.</w:t>
      </w:r>
    </w:p>
    <w:p w:rsidR="00E86193" w:rsidRPr="00CF3AB8" w:rsidRDefault="00F12F54" w:rsidP="007603B2">
      <w:pPr>
        <w:ind w:firstLine="720"/>
        <w:jc w:val="both"/>
        <w:rPr>
          <w:rFonts w:ascii="Arial Narrow" w:hAnsi="Arial Narrow"/>
          <w:sz w:val="22"/>
          <w:szCs w:val="22"/>
        </w:rPr>
      </w:pPr>
      <w:r w:rsidRPr="00F12F54">
        <w:rPr>
          <w:rFonts w:ascii="Georgia" w:hAnsi="Georgia"/>
          <w:sz w:val="22"/>
          <w:szCs w:val="22"/>
        </w:rPr>
        <w:t>В</w:t>
      </w:r>
      <w:r w:rsidRPr="00F12F54">
        <w:rPr>
          <w:rFonts w:ascii="Arial Narrow" w:hAnsi="Arial Narrow"/>
          <w:sz w:val="22"/>
          <w:szCs w:val="22"/>
        </w:rPr>
        <w:t xml:space="preserve"> </w:t>
      </w:r>
      <w:r>
        <w:rPr>
          <w:rFonts w:ascii="Arial Narrow" w:hAnsi="Arial Narrow"/>
          <w:sz w:val="22"/>
          <w:szCs w:val="22"/>
        </w:rPr>
        <w:t>з</w:t>
      </w:r>
      <w:r w:rsidRPr="00F12F54">
        <w:rPr>
          <w:rFonts w:ascii="Arial Narrow" w:hAnsi="Arial Narrow"/>
          <w:sz w:val="22"/>
          <w:szCs w:val="22"/>
        </w:rPr>
        <w:t xml:space="preserve">аречной </w:t>
      </w:r>
      <w:r w:rsidRPr="00F11C03">
        <w:rPr>
          <w:rFonts w:ascii="Arial Narrow" w:hAnsi="Arial Narrow"/>
          <w:sz w:val="22"/>
          <w:szCs w:val="22"/>
        </w:rPr>
        <w:t xml:space="preserve">части города можно </w:t>
      </w:r>
      <w:r w:rsidRPr="00E86193">
        <w:rPr>
          <w:rFonts w:ascii="Arial Narrow" w:hAnsi="Arial Narrow"/>
          <w:sz w:val="22"/>
          <w:szCs w:val="22"/>
        </w:rPr>
        <w:t>выделить</w:t>
      </w:r>
      <w:r w:rsidR="00E86193" w:rsidRPr="00E86193">
        <w:rPr>
          <w:rFonts w:ascii="Arial Narrow" w:hAnsi="Arial Narrow"/>
          <w:sz w:val="22"/>
          <w:szCs w:val="22"/>
        </w:rPr>
        <w:t xml:space="preserve"> Ленинский район, деловая активность в котором сосредоточена в районе транспортной развязки – Комсомольской площади. Здесь расположен единственный </w:t>
      </w:r>
      <w:r w:rsidR="00E86193">
        <w:rPr>
          <w:rFonts w:ascii="Arial Narrow" w:hAnsi="Arial Narrow"/>
          <w:sz w:val="22"/>
          <w:szCs w:val="22"/>
        </w:rPr>
        <w:t xml:space="preserve">в заречной части </w:t>
      </w:r>
      <w:r w:rsidR="00E86193" w:rsidRPr="00E86193">
        <w:rPr>
          <w:rFonts w:ascii="Arial Narrow" w:hAnsi="Arial Narrow"/>
          <w:sz w:val="22"/>
          <w:szCs w:val="22"/>
        </w:rPr>
        <w:t>бизнес – центр высокого класса (</w:t>
      </w:r>
      <w:r w:rsidR="00E86193" w:rsidRPr="00E86193">
        <w:rPr>
          <w:rFonts w:ascii="Arial Narrow" w:hAnsi="Arial Narrow"/>
          <w:sz w:val="22"/>
          <w:szCs w:val="22"/>
          <w:lang w:val="en-US"/>
        </w:rPr>
        <w:t>B</w:t>
      </w:r>
      <w:r w:rsidR="00E86193" w:rsidRPr="00E86193">
        <w:rPr>
          <w:rFonts w:ascii="Arial Narrow" w:hAnsi="Arial Narrow"/>
          <w:sz w:val="22"/>
          <w:szCs w:val="22"/>
        </w:rPr>
        <w:t>+) – «Бугров бизнес парк» общей площадью 24000 кв.</w:t>
      </w:r>
      <w:r w:rsidR="00E86193">
        <w:rPr>
          <w:rFonts w:ascii="Arial Narrow" w:hAnsi="Arial Narrow"/>
          <w:sz w:val="22"/>
          <w:szCs w:val="22"/>
        </w:rPr>
        <w:t xml:space="preserve"> м</w:t>
      </w:r>
      <w:r w:rsidR="007E298E">
        <w:rPr>
          <w:rFonts w:ascii="Arial Narrow" w:hAnsi="Arial Narrow"/>
          <w:sz w:val="22"/>
          <w:szCs w:val="22"/>
        </w:rPr>
        <w:t>, прошедший сертификацию ГУД</w:t>
      </w:r>
      <w:r w:rsidR="00E86193">
        <w:rPr>
          <w:rFonts w:ascii="Arial Narrow" w:hAnsi="Arial Narrow"/>
          <w:sz w:val="22"/>
          <w:szCs w:val="22"/>
        </w:rPr>
        <w:t>.</w:t>
      </w:r>
    </w:p>
    <w:p w:rsidR="00184AC3" w:rsidRDefault="00DC0B9A" w:rsidP="00E61726">
      <w:pPr>
        <w:spacing w:before="240" w:after="240"/>
        <w:jc w:val="center"/>
        <w:rPr>
          <w:rFonts w:ascii="Georgia" w:hAnsi="Georgia"/>
          <w:noProof/>
          <w:sz w:val="22"/>
          <w:szCs w:val="22"/>
        </w:rPr>
      </w:pPr>
      <w:r>
        <w:rPr>
          <w:rFonts w:ascii="Georgia" w:hAnsi="Georgia"/>
          <w:noProof/>
          <w:sz w:val="22"/>
          <w:szCs w:val="22"/>
        </w:rPr>
        <w:drawing>
          <wp:inline distT="0" distB="0" distL="0" distR="0">
            <wp:extent cx="3978275" cy="2101850"/>
            <wp:effectExtent l="19050" t="19050" r="22225" b="12700"/>
            <wp:docPr id="44" name="Диаграмм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105" cstate="email"/>
                    <a:srcRect r="-14" b="-183"/>
                    <a:stretch>
                      <a:fillRect/>
                    </a:stretch>
                  </pic:blipFill>
                  <pic:spPr bwMode="auto">
                    <a:xfrm>
                      <a:off x="0" y="0"/>
                      <a:ext cx="3978275" cy="2101850"/>
                    </a:xfrm>
                    <a:prstGeom prst="rect">
                      <a:avLst/>
                    </a:prstGeom>
                    <a:noFill/>
                    <a:ln w="6350" cmpd="sng">
                      <a:solidFill>
                        <a:srgbClr val="666699"/>
                      </a:solidFill>
                      <a:miter lim="800000"/>
                      <a:headEnd/>
                      <a:tailEnd/>
                    </a:ln>
                    <a:effectLst/>
                  </pic:spPr>
                </pic:pic>
              </a:graphicData>
            </a:graphic>
          </wp:inline>
        </w:drawing>
      </w:r>
    </w:p>
    <w:p w:rsidR="00184AC3" w:rsidRPr="006E1B2A" w:rsidRDefault="00184AC3" w:rsidP="00184AC3">
      <w:pPr>
        <w:adjustRightInd w:val="0"/>
        <w:jc w:val="center"/>
        <w:rPr>
          <w:rFonts w:ascii="Calibri" w:hAnsi="Calibri" w:cs="Arial"/>
          <w:sz w:val="18"/>
          <w:szCs w:val="18"/>
        </w:rPr>
      </w:pPr>
      <w:r w:rsidRPr="006E1B2A">
        <w:rPr>
          <w:rFonts w:ascii="Calibri" w:hAnsi="Calibri" w:cs="Arial"/>
          <w:b/>
          <w:color w:val="820035"/>
          <w:sz w:val="18"/>
          <w:szCs w:val="18"/>
        </w:rPr>
        <w:t xml:space="preserve">Рис. </w:t>
      </w:r>
      <w:r w:rsidR="006E1B2A">
        <w:rPr>
          <w:rFonts w:ascii="Calibri" w:hAnsi="Calibri" w:cs="Arial"/>
          <w:b/>
          <w:color w:val="820035"/>
          <w:sz w:val="18"/>
          <w:szCs w:val="18"/>
        </w:rPr>
        <w:t>10</w:t>
      </w:r>
      <w:r w:rsidR="00486016" w:rsidRPr="006E1B2A">
        <w:rPr>
          <w:rFonts w:ascii="Calibri" w:hAnsi="Calibri" w:cs="Arial"/>
          <w:b/>
          <w:color w:val="820035"/>
          <w:sz w:val="18"/>
          <w:szCs w:val="18"/>
        </w:rPr>
        <w:t>.</w:t>
      </w:r>
      <w:r w:rsidRPr="00F16802">
        <w:rPr>
          <w:rFonts w:ascii="Calibri" w:hAnsi="Calibri" w:cs="Arial"/>
          <w:color w:val="333333"/>
          <w:sz w:val="18"/>
          <w:szCs w:val="18"/>
        </w:rPr>
        <w:t xml:space="preserve"> </w:t>
      </w:r>
      <w:r w:rsidRPr="006E1B2A">
        <w:rPr>
          <w:rFonts w:ascii="Calibri" w:hAnsi="Calibri" w:cs="Arial"/>
          <w:sz w:val="18"/>
          <w:szCs w:val="18"/>
        </w:rPr>
        <w:t xml:space="preserve">Территориальная структура расположения бизнес – центров класса А, В+ и В </w:t>
      </w:r>
    </w:p>
    <w:p w:rsidR="00184AC3" w:rsidRPr="006E1B2A" w:rsidRDefault="00184AC3" w:rsidP="00184AC3">
      <w:pPr>
        <w:adjustRightInd w:val="0"/>
        <w:spacing w:after="240"/>
        <w:jc w:val="center"/>
        <w:rPr>
          <w:rFonts w:ascii="Calibri" w:hAnsi="Calibri" w:cs="Tunga"/>
          <w:noProof/>
          <w:sz w:val="18"/>
          <w:szCs w:val="18"/>
        </w:rPr>
      </w:pPr>
      <w:r w:rsidRPr="006E1B2A">
        <w:rPr>
          <w:rFonts w:ascii="Calibri" w:hAnsi="Calibri" w:cs="Arial"/>
          <w:sz w:val="18"/>
          <w:szCs w:val="18"/>
        </w:rPr>
        <w:t>по административным районам города Нижнего Новгорода по общей площади бизнес – центров.</w:t>
      </w:r>
    </w:p>
    <w:p w:rsidR="00E61726" w:rsidRDefault="00E61726" w:rsidP="00E61726">
      <w:pPr>
        <w:ind w:firstLine="720"/>
        <w:jc w:val="both"/>
        <w:rPr>
          <w:rFonts w:ascii="Arial Narrow" w:hAnsi="Arial Narrow"/>
          <w:sz w:val="22"/>
          <w:szCs w:val="22"/>
        </w:rPr>
      </w:pPr>
      <w:r w:rsidRPr="007E298E">
        <w:rPr>
          <w:rFonts w:ascii="Georgia" w:hAnsi="Georgia"/>
          <w:sz w:val="22"/>
          <w:szCs w:val="22"/>
        </w:rPr>
        <w:t>В</w:t>
      </w:r>
      <w:r>
        <w:rPr>
          <w:rFonts w:ascii="Arial Narrow" w:hAnsi="Arial Narrow"/>
          <w:sz w:val="22"/>
          <w:szCs w:val="22"/>
        </w:rPr>
        <w:t xml:space="preserve"> </w:t>
      </w:r>
      <w:r w:rsidRPr="00F11C03">
        <w:rPr>
          <w:rFonts w:ascii="Arial Narrow" w:hAnsi="Arial Narrow"/>
          <w:sz w:val="22"/>
          <w:szCs w:val="22"/>
        </w:rPr>
        <w:t>Канавинск</w:t>
      </w:r>
      <w:r>
        <w:rPr>
          <w:rFonts w:ascii="Arial Narrow" w:hAnsi="Arial Narrow"/>
          <w:sz w:val="22"/>
          <w:szCs w:val="22"/>
        </w:rPr>
        <w:t>ом</w:t>
      </w:r>
      <w:r w:rsidRPr="00F11C03">
        <w:rPr>
          <w:rFonts w:ascii="Arial Narrow" w:hAnsi="Arial Narrow"/>
          <w:sz w:val="22"/>
          <w:szCs w:val="22"/>
        </w:rPr>
        <w:t xml:space="preserve"> район</w:t>
      </w:r>
      <w:r>
        <w:rPr>
          <w:rFonts w:ascii="Arial Narrow" w:hAnsi="Arial Narrow"/>
          <w:sz w:val="22"/>
          <w:szCs w:val="22"/>
        </w:rPr>
        <w:t>е Нижнего Новгорода на сегодняшний день не представлено ни одного б</w:t>
      </w:r>
      <w:r w:rsidRPr="00F11C03">
        <w:rPr>
          <w:rFonts w:ascii="Arial Narrow" w:hAnsi="Arial Narrow"/>
          <w:sz w:val="22"/>
          <w:szCs w:val="22"/>
        </w:rPr>
        <w:t>изнес – центр</w:t>
      </w:r>
      <w:r>
        <w:rPr>
          <w:rFonts w:ascii="Arial Narrow" w:hAnsi="Arial Narrow"/>
          <w:sz w:val="22"/>
          <w:szCs w:val="22"/>
        </w:rPr>
        <w:t>а</w:t>
      </w:r>
      <w:r w:rsidRPr="00F11C03">
        <w:rPr>
          <w:rFonts w:ascii="Arial Narrow" w:hAnsi="Arial Narrow"/>
          <w:sz w:val="22"/>
          <w:szCs w:val="22"/>
        </w:rPr>
        <w:t xml:space="preserve"> классов А</w:t>
      </w:r>
      <w:r>
        <w:rPr>
          <w:rFonts w:ascii="Arial Narrow" w:hAnsi="Arial Narrow"/>
          <w:sz w:val="22"/>
          <w:szCs w:val="22"/>
        </w:rPr>
        <w:t xml:space="preserve">, </w:t>
      </w:r>
      <w:r w:rsidRPr="00F11C03">
        <w:rPr>
          <w:rFonts w:ascii="Arial Narrow" w:hAnsi="Arial Narrow"/>
          <w:sz w:val="22"/>
          <w:szCs w:val="22"/>
        </w:rPr>
        <w:t xml:space="preserve">В+ и В. </w:t>
      </w:r>
    </w:p>
    <w:p w:rsidR="00E61726" w:rsidRPr="00F12F54" w:rsidRDefault="00E61726" w:rsidP="00B11C72">
      <w:pPr>
        <w:ind w:firstLine="720"/>
        <w:jc w:val="both"/>
        <w:rPr>
          <w:rFonts w:ascii="Arial Narrow" w:hAnsi="Arial Narrow"/>
          <w:sz w:val="22"/>
          <w:szCs w:val="22"/>
        </w:rPr>
      </w:pPr>
      <w:r w:rsidRPr="00E61726">
        <w:rPr>
          <w:rFonts w:ascii="Georgia" w:hAnsi="Georgia"/>
          <w:sz w:val="22"/>
          <w:szCs w:val="22"/>
        </w:rPr>
        <w:lastRenderedPageBreak/>
        <w:t>О</w:t>
      </w:r>
      <w:r>
        <w:rPr>
          <w:rFonts w:ascii="Arial Narrow" w:hAnsi="Arial Narrow"/>
          <w:sz w:val="22"/>
          <w:szCs w:val="22"/>
        </w:rPr>
        <w:t>днако е</w:t>
      </w:r>
      <w:r w:rsidRPr="00F11C03">
        <w:rPr>
          <w:rFonts w:ascii="Arial Narrow" w:hAnsi="Arial Narrow"/>
          <w:sz w:val="22"/>
          <w:szCs w:val="22"/>
        </w:rPr>
        <w:t xml:space="preserve">сли </w:t>
      </w:r>
      <w:r>
        <w:rPr>
          <w:rFonts w:ascii="Arial Narrow" w:hAnsi="Arial Narrow"/>
          <w:sz w:val="22"/>
          <w:szCs w:val="22"/>
        </w:rPr>
        <w:t xml:space="preserve">все – таки </w:t>
      </w:r>
      <w:r w:rsidRPr="00F11C03">
        <w:rPr>
          <w:rFonts w:ascii="Arial Narrow" w:hAnsi="Arial Narrow"/>
          <w:sz w:val="22"/>
          <w:szCs w:val="22"/>
        </w:rPr>
        <w:t>реализуются планы застройщика бизнес – центра «Эсквайр»  на улице Советской площадью 6 250 кв.</w:t>
      </w:r>
      <w:r>
        <w:rPr>
          <w:rFonts w:ascii="Arial Narrow" w:hAnsi="Arial Narrow"/>
          <w:sz w:val="22"/>
          <w:szCs w:val="22"/>
        </w:rPr>
        <w:t xml:space="preserve"> </w:t>
      </w:r>
      <w:r w:rsidRPr="00F11C03">
        <w:rPr>
          <w:rFonts w:ascii="Arial Narrow" w:hAnsi="Arial Narrow"/>
          <w:sz w:val="22"/>
          <w:szCs w:val="22"/>
        </w:rPr>
        <w:t xml:space="preserve">м – компании «Квартстрой – НН», начавшей </w:t>
      </w:r>
      <w:r>
        <w:rPr>
          <w:rFonts w:ascii="Arial Narrow" w:hAnsi="Arial Narrow"/>
          <w:sz w:val="22"/>
          <w:szCs w:val="22"/>
        </w:rPr>
        <w:t xml:space="preserve">его </w:t>
      </w:r>
      <w:r w:rsidRPr="00F11C03">
        <w:rPr>
          <w:rFonts w:ascii="Arial Narrow" w:hAnsi="Arial Narrow"/>
          <w:sz w:val="22"/>
          <w:szCs w:val="22"/>
        </w:rPr>
        <w:t>строительство еще в</w:t>
      </w:r>
      <w:r w:rsidRPr="00B67F98">
        <w:rPr>
          <w:rFonts w:ascii="Arial Narrow" w:hAnsi="Arial Narrow"/>
          <w:sz w:val="22"/>
          <w:szCs w:val="22"/>
        </w:rPr>
        <w:t xml:space="preserve"> 2008 </w:t>
      </w:r>
      <w:r>
        <w:rPr>
          <w:rFonts w:ascii="Arial Narrow" w:hAnsi="Arial Narrow"/>
          <w:sz w:val="22"/>
          <w:szCs w:val="22"/>
        </w:rPr>
        <w:t xml:space="preserve">году, то в начале 2014 года в районе появится новый бизнес – центр класса В+ (именно так позиционируют его на рынке недвижимости собственники объекта – уже сейчас в аренду предлагаются офисные помещения различной площади). </w:t>
      </w:r>
    </w:p>
    <w:p w:rsidR="00B11C72" w:rsidRDefault="00E61726" w:rsidP="00B11C72">
      <w:pPr>
        <w:ind w:firstLine="720"/>
        <w:jc w:val="both"/>
        <w:rPr>
          <w:rFonts w:ascii="Arial Narrow" w:hAnsi="Arial Narrow"/>
          <w:sz w:val="22"/>
          <w:szCs w:val="22"/>
        </w:rPr>
      </w:pPr>
      <w:r w:rsidRPr="007E298E">
        <w:rPr>
          <w:rFonts w:ascii="Georgia" w:hAnsi="Georgia"/>
          <w:sz w:val="22"/>
          <w:szCs w:val="22"/>
        </w:rPr>
        <w:t>О</w:t>
      </w:r>
      <w:r w:rsidRPr="007E298E">
        <w:rPr>
          <w:rFonts w:ascii="Arial Narrow" w:hAnsi="Arial Narrow"/>
          <w:sz w:val="22"/>
          <w:szCs w:val="22"/>
        </w:rPr>
        <w:t xml:space="preserve">бъем предложения офисных площадей </w:t>
      </w:r>
      <w:r>
        <w:rPr>
          <w:rFonts w:ascii="Arial Narrow" w:hAnsi="Arial Narrow"/>
          <w:sz w:val="22"/>
          <w:szCs w:val="22"/>
        </w:rPr>
        <w:t xml:space="preserve">в </w:t>
      </w:r>
      <w:r w:rsidRPr="007E298E">
        <w:rPr>
          <w:rFonts w:ascii="Arial Narrow" w:hAnsi="Arial Narrow"/>
          <w:sz w:val="22"/>
          <w:szCs w:val="22"/>
        </w:rPr>
        <w:t>бизнес – центрах в Автозаводском и Сормовском районах также нельзя назвать значительным – на долю этих районов приходится всего 2,95% и 2,22% соответственно от общей площади бизнес – центров класса В; в количественном выражении – по 3,6% на кажды</w:t>
      </w:r>
      <w:r>
        <w:rPr>
          <w:rFonts w:ascii="Arial Narrow" w:hAnsi="Arial Narrow"/>
          <w:sz w:val="22"/>
          <w:szCs w:val="22"/>
        </w:rPr>
        <w:t>й район</w:t>
      </w:r>
      <w:r w:rsidRPr="007E298E">
        <w:rPr>
          <w:rFonts w:ascii="Arial Narrow" w:hAnsi="Arial Narrow"/>
          <w:sz w:val="22"/>
          <w:szCs w:val="22"/>
        </w:rPr>
        <w:t xml:space="preserve"> – по одному бизнес – центру класса В.</w:t>
      </w:r>
    </w:p>
    <w:p w:rsidR="00B62B5E" w:rsidRDefault="008E7559" w:rsidP="00B11C72">
      <w:pPr>
        <w:ind w:firstLine="720"/>
        <w:jc w:val="both"/>
        <w:rPr>
          <w:rFonts w:ascii="Arial Narrow" w:hAnsi="Arial Narrow"/>
          <w:sz w:val="22"/>
          <w:szCs w:val="22"/>
        </w:rPr>
      </w:pPr>
      <w:r w:rsidRPr="005C19E0">
        <w:rPr>
          <w:rFonts w:ascii="Georgia" w:hAnsi="Georgia"/>
          <w:sz w:val="22"/>
          <w:szCs w:val="22"/>
        </w:rPr>
        <w:t>М</w:t>
      </w:r>
      <w:r w:rsidRPr="008E7559">
        <w:rPr>
          <w:rFonts w:ascii="Arial Narrow" w:hAnsi="Arial Narrow"/>
          <w:sz w:val="22"/>
          <w:szCs w:val="22"/>
        </w:rPr>
        <w:t>осковский район отмечается наличием обширной промышленной зоны, пересечением двух крупных транспортных магистралей (Сормовского и Московского шоссе), близостью к железнодорожным путям, что делает данный район привлекательным скорее для площадей производственно</w:t>
      </w:r>
      <w:r w:rsidR="00CB38A3">
        <w:rPr>
          <w:rFonts w:ascii="Arial Narrow" w:hAnsi="Arial Narrow"/>
          <w:sz w:val="22"/>
          <w:szCs w:val="22"/>
        </w:rPr>
        <w:t xml:space="preserve"> – </w:t>
      </w:r>
      <w:r w:rsidRPr="008E7559">
        <w:rPr>
          <w:rFonts w:ascii="Arial Narrow" w:hAnsi="Arial Narrow"/>
          <w:sz w:val="22"/>
          <w:szCs w:val="22"/>
        </w:rPr>
        <w:t xml:space="preserve">складского назначения. </w:t>
      </w:r>
      <w:r w:rsidR="00B62B5E">
        <w:rPr>
          <w:rFonts w:ascii="Arial Narrow" w:hAnsi="Arial Narrow"/>
          <w:sz w:val="22"/>
          <w:szCs w:val="22"/>
        </w:rPr>
        <w:t xml:space="preserve">Данный факт подтверждает и то, что в Московском районе нет ни одного </w:t>
      </w:r>
      <w:r w:rsidR="00486016">
        <w:rPr>
          <w:rFonts w:ascii="Arial Narrow" w:hAnsi="Arial Narrow"/>
          <w:sz w:val="22"/>
          <w:szCs w:val="22"/>
        </w:rPr>
        <w:t>качественного бизнес – центра</w:t>
      </w:r>
      <w:r w:rsidR="00B62B5E">
        <w:rPr>
          <w:rFonts w:ascii="Arial Narrow" w:hAnsi="Arial Narrow"/>
          <w:sz w:val="22"/>
          <w:szCs w:val="22"/>
        </w:rPr>
        <w:t>.</w:t>
      </w:r>
    </w:p>
    <w:p w:rsidR="000A4022" w:rsidRDefault="000A4022" w:rsidP="00B11C72">
      <w:pPr>
        <w:ind w:firstLine="720"/>
        <w:jc w:val="both"/>
        <w:rPr>
          <w:rFonts w:ascii="Arial Narrow" w:hAnsi="Arial Narrow"/>
          <w:sz w:val="22"/>
          <w:szCs w:val="22"/>
        </w:rPr>
      </w:pPr>
      <w:r w:rsidRPr="000A4022">
        <w:rPr>
          <w:rFonts w:ascii="Georgia" w:hAnsi="Georgia"/>
          <w:sz w:val="22"/>
          <w:szCs w:val="22"/>
        </w:rPr>
        <w:t>К</w:t>
      </w:r>
      <w:r>
        <w:rPr>
          <w:rFonts w:ascii="Arial Narrow" w:hAnsi="Arial Narrow"/>
          <w:sz w:val="22"/>
          <w:szCs w:val="22"/>
        </w:rPr>
        <w:t>ак видно из приведенных ниже диаграмм, наибольшее количество бизнес – центров класса В+ сосредоточено в Советском районе, классса В – в Нижегородском. Все бизнес – центры класса А находятся в Нижегородском районе.</w:t>
      </w:r>
    </w:p>
    <w:p w:rsidR="004A677F" w:rsidRDefault="00DC0B9A" w:rsidP="00506DFA">
      <w:pPr>
        <w:spacing w:before="240"/>
        <w:jc w:val="center"/>
        <w:rPr>
          <w:rFonts w:ascii="Arial Narrow" w:hAnsi="Arial Narrow"/>
          <w:noProof/>
          <w:sz w:val="22"/>
          <w:szCs w:val="22"/>
        </w:rPr>
      </w:pPr>
      <w:r>
        <w:rPr>
          <w:rFonts w:ascii="Arial Narrow" w:hAnsi="Arial Narrow"/>
          <w:noProof/>
          <w:sz w:val="22"/>
          <w:szCs w:val="22"/>
        </w:rPr>
        <w:drawing>
          <wp:inline distT="0" distB="0" distL="0" distR="0">
            <wp:extent cx="2947670" cy="2258695"/>
            <wp:effectExtent l="19050" t="19050" r="24130" b="27305"/>
            <wp:docPr id="45" name="Диаграм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spect="1" noChangeArrowheads="1"/>
                    </pic:cNvPicPr>
                  </pic:nvPicPr>
                  <pic:blipFill>
                    <a:blip r:embed="rId106" cstate="email"/>
                    <a:srcRect b="-227"/>
                    <a:stretch>
                      <a:fillRect/>
                    </a:stretch>
                  </pic:blipFill>
                  <pic:spPr bwMode="auto">
                    <a:xfrm>
                      <a:off x="0" y="0"/>
                      <a:ext cx="2947670" cy="2258695"/>
                    </a:xfrm>
                    <a:prstGeom prst="rect">
                      <a:avLst/>
                    </a:prstGeom>
                    <a:noFill/>
                    <a:ln w="6350" cmpd="sng">
                      <a:solidFill>
                        <a:srgbClr val="666699"/>
                      </a:solidFill>
                      <a:miter lim="800000"/>
                      <a:headEnd/>
                      <a:tailEnd/>
                    </a:ln>
                    <a:effectLst/>
                  </pic:spPr>
                </pic:pic>
              </a:graphicData>
            </a:graphic>
          </wp:inline>
        </w:drawing>
      </w:r>
    </w:p>
    <w:p w:rsidR="000A4022" w:rsidRDefault="00F47A1E" w:rsidP="00F47A1E">
      <w:pPr>
        <w:adjustRightInd w:val="0"/>
        <w:spacing w:before="240"/>
        <w:jc w:val="center"/>
        <w:rPr>
          <w:rFonts w:ascii="Calibri" w:hAnsi="Calibri" w:cs="Arial"/>
          <w:color w:val="1C1C1C"/>
          <w:sz w:val="18"/>
          <w:szCs w:val="18"/>
        </w:rPr>
      </w:pPr>
      <w:r w:rsidRPr="00C8330A">
        <w:rPr>
          <w:rFonts w:ascii="Calibri" w:hAnsi="Calibri" w:cs="Arial"/>
          <w:b/>
          <w:color w:val="820035"/>
          <w:sz w:val="18"/>
          <w:szCs w:val="18"/>
        </w:rPr>
        <w:t xml:space="preserve">Рис. </w:t>
      </w:r>
      <w:r w:rsidR="000A4022" w:rsidRPr="00C8330A">
        <w:rPr>
          <w:rFonts w:ascii="Calibri" w:hAnsi="Calibri" w:cs="Arial"/>
          <w:b/>
          <w:color w:val="820035"/>
          <w:sz w:val="18"/>
          <w:szCs w:val="18"/>
        </w:rPr>
        <w:t>1</w:t>
      </w:r>
      <w:r w:rsidR="00C8330A" w:rsidRPr="00C8330A">
        <w:rPr>
          <w:rFonts w:ascii="Calibri" w:hAnsi="Calibri" w:cs="Arial"/>
          <w:b/>
          <w:color w:val="820035"/>
          <w:sz w:val="18"/>
          <w:szCs w:val="18"/>
        </w:rPr>
        <w:t>1</w:t>
      </w:r>
      <w:r w:rsidRPr="00C8330A">
        <w:rPr>
          <w:rFonts w:ascii="Calibri" w:hAnsi="Calibri" w:cs="Arial"/>
          <w:b/>
          <w:color w:val="820035"/>
          <w:sz w:val="18"/>
          <w:szCs w:val="18"/>
        </w:rPr>
        <w:t>.</w:t>
      </w:r>
      <w:r w:rsidRPr="00C8330A">
        <w:rPr>
          <w:rFonts w:ascii="Calibri" w:hAnsi="Calibri" w:cs="Arial"/>
          <w:color w:val="820035"/>
          <w:sz w:val="18"/>
          <w:szCs w:val="18"/>
        </w:rPr>
        <w:t xml:space="preserve"> </w:t>
      </w:r>
      <w:r w:rsidRPr="000A4022">
        <w:rPr>
          <w:rFonts w:ascii="Calibri" w:hAnsi="Calibri" w:cs="Arial"/>
          <w:color w:val="1C1C1C"/>
          <w:sz w:val="18"/>
          <w:szCs w:val="18"/>
        </w:rPr>
        <w:t xml:space="preserve">Соотношение бизнес </w:t>
      </w:r>
      <w:r w:rsidR="00127E62" w:rsidRPr="000A4022">
        <w:rPr>
          <w:rFonts w:ascii="Calibri" w:hAnsi="Calibri" w:cs="Arial"/>
          <w:color w:val="1C1C1C"/>
          <w:sz w:val="18"/>
          <w:szCs w:val="18"/>
        </w:rPr>
        <w:t>–</w:t>
      </w:r>
      <w:r w:rsidR="000A4022">
        <w:rPr>
          <w:rFonts w:ascii="Calibri" w:hAnsi="Calibri" w:cs="Arial"/>
          <w:color w:val="1C1C1C"/>
          <w:sz w:val="18"/>
          <w:szCs w:val="18"/>
        </w:rPr>
        <w:t xml:space="preserve"> центров класса В+</w:t>
      </w:r>
      <w:r w:rsidRPr="000A4022">
        <w:rPr>
          <w:rFonts w:ascii="Calibri" w:hAnsi="Calibri" w:cs="Arial"/>
          <w:color w:val="1C1C1C"/>
          <w:sz w:val="18"/>
          <w:szCs w:val="18"/>
        </w:rPr>
        <w:t xml:space="preserve"> </w:t>
      </w:r>
      <w:r w:rsidR="009C0F3B" w:rsidRPr="000A4022">
        <w:rPr>
          <w:rFonts w:ascii="Calibri" w:hAnsi="Calibri" w:cs="Arial"/>
          <w:color w:val="1C1C1C"/>
          <w:sz w:val="18"/>
          <w:szCs w:val="18"/>
        </w:rPr>
        <w:t>по районам города</w:t>
      </w:r>
    </w:p>
    <w:p w:rsidR="00F47A1E" w:rsidRPr="000A4022" w:rsidRDefault="00F47A1E" w:rsidP="000A4022">
      <w:pPr>
        <w:adjustRightInd w:val="0"/>
        <w:jc w:val="center"/>
        <w:rPr>
          <w:rFonts w:ascii="Calibri" w:hAnsi="Calibri" w:cs="Tunga"/>
          <w:noProof/>
          <w:sz w:val="18"/>
          <w:szCs w:val="18"/>
        </w:rPr>
      </w:pPr>
      <w:r w:rsidRPr="000A4022">
        <w:rPr>
          <w:rFonts w:ascii="Calibri" w:hAnsi="Calibri" w:cs="Arial"/>
          <w:color w:val="1C1C1C"/>
          <w:sz w:val="18"/>
          <w:szCs w:val="18"/>
        </w:rPr>
        <w:t>Нижнего Новгорода</w:t>
      </w:r>
      <w:r w:rsidR="000A4022">
        <w:rPr>
          <w:rFonts w:ascii="Calibri" w:hAnsi="Calibri" w:cs="Arial"/>
          <w:color w:val="1C1C1C"/>
          <w:sz w:val="18"/>
          <w:szCs w:val="18"/>
        </w:rPr>
        <w:t xml:space="preserve"> (по количеству бизнес – центров).</w:t>
      </w:r>
    </w:p>
    <w:p w:rsidR="00203CBA" w:rsidRPr="000A4022" w:rsidRDefault="00DC0B9A" w:rsidP="00203CBA">
      <w:pPr>
        <w:spacing w:before="240"/>
        <w:jc w:val="center"/>
        <w:rPr>
          <w:rFonts w:ascii="Arial Narrow" w:hAnsi="Arial Narrow"/>
          <w:noProof/>
          <w:sz w:val="22"/>
          <w:szCs w:val="22"/>
        </w:rPr>
      </w:pPr>
      <w:r>
        <w:rPr>
          <w:rFonts w:ascii="Arial Narrow" w:hAnsi="Arial Narrow"/>
          <w:noProof/>
          <w:sz w:val="22"/>
          <w:szCs w:val="22"/>
        </w:rPr>
        <w:drawing>
          <wp:inline distT="0" distB="0" distL="0" distR="0">
            <wp:extent cx="2954655" cy="2108835"/>
            <wp:effectExtent l="19050" t="19050" r="17145" b="24765"/>
            <wp:docPr id="46" name="Диаграмм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3"/>
                    <pic:cNvPicPr>
                      <a:picLocks noChangeAspect="1" noChangeArrowheads="1"/>
                    </pic:cNvPicPr>
                  </pic:nvPicPr>
                  <pic:blipFill>
                    <a:blip r:embed="rId107" cstate="email"/>
                    <a:srcRect b="-108"/>
                    <a:stretch>
                      <a:fillRect/>
                    </a:stretch>
                  </pic:blipFill>
                  <pic:spPr bwMode="auto">
                    <a:xfrm>
                      <a:off x="0" y="0"/>
                      <a:ext cx="2954655" cy="2108835"/>
                    </a:xfrm>
                    <a:prstGeom prst="rect">
                      <a:avLst/>
                    </a:prstGeom>
                    <a:noFill/>
                    <a:ln w="6350" cmpd="sng">
                      <a:solidFill>
                        <a:srgbClr val="666699"/>
                      </a:solidFill>
                      <a:miter lim="800000"/>
                      <a:headEnd/>
                      <a:tailEnd/>
                    </a:ln>
                    <a:effectLst/>
                  </pic:spPr>
                </pic:pic>
              </a:graphicData>
            </a:graphic>
          </wp:inline>
        </w:drawing>
      </w:r>
    </w:p>
    <w:p w:rsidR="000A4022" w:rsidRDefault="00203CBA" w:rsidP="00203CBA">
      <w:pPr>
        <w:spacing w:before="240"/>
        <w:jc w:val="center"/>
        <w:rPr>
          <w:rFonts w:ascii="Calibri" w:hAnsi="Calibri" w:cs="Arial"/>
          <w:color w:val="1C1C1C"/>
          <w:sz w:val="18"/>
          <w:szCs w:val="18"/>
        </w:rPr>
      </w:pPr>
      <w:r w:rsidRPr="00C8330A">
        <w:rPr>
          <w:rFonts w:ascii="Calibri" w:hAnsi="Calibri" w:cs="Arial"/>
          <w:b/>
          <w:color w:val="820035"/>
          <w:sz w:val="18"/>
          <w:szCs w:val="18"/>
        </w:rPr>
        <w:t xml:space="preserve">Рис. </w:t>
      </w:r>
      <w:r w:rsidR="000A4022" w:rsidRPr="00C8330A">
        <w:rPr>
          <w:rFonts w:ascii="Calibri" w:hAnsi="Calibri" w:cs="Arial"/>
          <w:b/>
          <w:color w:val="820035"/>
          <w:sz w:val="18"/>
          <w:szCs w:val="18"/>
        </w:rPr>
        <w:t>1</w:t>
      </w:r>
      <w:r w:rsidR="00C8330A" w:rsidRPr="00C8330A">
        <w:rPr>
          <w:rFonts w:ascii="Calibri" w:hAnsi="Calibri" w:cs="Arial"/>
          <w:b/>
          <w:color w:val="820035"/>
          <w:sz w:val="18"/>
          <w:szCs w:val="18"/>
        </w:rPr>
        <w:t>2</w:t>
      </w:r>
      <w:r w:rsidRPr="00C8330A">
        <w:rPr>
          <w:rFonts w:ascii="Calibri" w:hAnsi="Calibri" w:cs="Arial"/>
          <w:b/>
          <w:color w:val="820035"/>
          <w:sz w:val="18"/>
          <w:szCs w:val="18"/>
        </w:rPr>
        <w:t>.</w:t>
      </w:r>
      <w:r w:rsidRPr="000A4022">
        <w:rPr>
          <w:rFonts w:ascii="Calibri" w:hAnsi="Calibri" w:cs="Arial"/>
          <w:color w:val="333333"/>
          <w:sz w:val="18"/>
          <w:szCs w:val="18"/>
        </w:rPr>
        <w:t xml:space="preserve"> </w:t>
      </w:r>
      <w:r w:rsidRPr="000A4022">
        <w:rPr>
          <w:rFonts w:ascii="Calibri" w:hAnsi="Calibri" w:cs="Arial"/>
          <w:color w:val="1C1C1C"/>
          <w:sz w:val="18"/>
          <w:szCs w:val="18"/>
        </w:rPr>
        <w:t xml:space="preserve">Соотношение бизнес </w:t>
      </w:r>
      <w:r w:rsidR="000A4022">
        <w:rPr>
          <w:rFonts w:ascii="Calibri" w:hAnsi="Calibri" w:cs="Arial"/>
          <w:color w:val="1C1C1C"/>
          <w:sz w:val="18"/>
          <w:szCs w:val="18"/>
        </w:rPr>
        <w:t>–</w:t>
      </w:r>
      <w:r w:rsidRPr="000A4022">
        <w:rPr>
          <w:rFonts w:ascii="Calibri" w:hAnsi="Calibri" w:cs="Arial"/>
          <w:color w:val="1C1C1C"/>
          <w:sz w:val="18"/>
          <w:szCs w:val="18"/>
        </w:rPr>
        <w:t xml:space="preserve"> центров класса</w:t>
      </w:r>
      <w:r w:rsidR="00704A0B" w:rsidRPr="000A4022">
        <w:rPr>
          <w:rFonts w:ascii="Calibri" w:hAnsi="Calibri" w:cs="Arial"/>
          <w:color w:val="1C1C1C"/>
          <w:sz w:val="18"/>
          <w:szCs w:val="18"/>
        </w:rPr>
        <w:t xml:space="preserve"> </w:t>
      </w:r>
      <w:r w:rsidRPr="000A4022">
        <w:rPr>
          <w:rFonts w:ascii="Calibri" w:hAnsi="Calibri" w:cs="Arial"/>
          <w:color w:val="1C1C1C"/>
          <w:sz w:val="18"/>
          <w:szCs w:val="18"/>
        </w:rPr>
        <w:t>В</w:t>
      </w:r>
      <w:r w:rsidR="008E7559" w:rsidRPr="000A4022">
        <w:rPr>
          <w:rFonts w:ascii="Calibri" w:hAnsi="Calibri" w:cs="Arial"/>
          <w:color w:val="1C1C1C"/>
          <w:sz w:val="18"/>
          <w:szCs w:val="18"/>
        </w:rPr>
        <w:t xml:space="preserve"> </w:t>
      </w:r>
      <w:r w:rsidR="009C0F3B" w:rsidRPr="000A4022">
        <w:rPr>
          <w:rFonts w:ascii="Calibri" w:hAnsi="Calibri" w:cs="Arial"/>
          <w:color w:val="1C1C1C"/>
          <w:sz w:val="18"/>
          <w:szCs w:val="18"/>
        </w:rPr>
        <w:t>по районам города</w:t>
      </w:r>
    </w:p>
    <w:p w:rsidR="00203CBA" w:rsidRDefault="00203CBA" w:rsidP="000A4022">
      <w:pPr>
        <w:jc w:val="center"/>
        <w:rPr>
          <w:rFonts w:ascii="Calibri" w:hAnsi="Calibri" w:cs="Arial"/>
          <w:color w:val="1C1C1C"/>
          <w:sz w:val="18"/>
          <w:szCs w:val="18"/>
        </w:rPr>
      </w:pPr>
      <w:r w:rsidRPr="000A4022">
        <w:rPr>
          <w:rFonts w:ascii="Calibri" w:hAnsi="Calibri" w:cs="Arial"/>
          <w:color w:val="1C1C1C"/>
          <w:sz w:val="18"/>
          <w:szCs w:val="18"/>
        </w:rPr>
        <w:t>Нижнего Новгорода</w:t>
      </w:r>
      <w:r w:rsidR="000A4022">
        <w:rPr>
          <w:rFonts w:ascii="Calibri" w:hAnsi="Calibri" w:cs="Arial"/>
          <w:color w:val="1C1C1C"/>
          <w:sz w:val="18"/>
          <w:szCs w:val="18"/>
        </w:rPr>
        <w:t xml:space="preserve"> (по количеству бизнес – центров)</w:t>
      </w:r>
      <w:r w:rsidR="00C35446">
        <w:rPr>
          <w:rFonts w:ascii="Calibri" w:hAnsi="Calibri" w:cs="Arial"/>
          <w:color w:val="1C1C1C"/>
          <w:sz w:val="18"/>
          <w:szCs w:val="18"/>
        </w:rPr>
        <w:t>.</w:t>
      </w: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0A4022" w:rsidRPr="009C0F3B" w:rsidRDefault="000A4022" w:rsidP="009C0F3B">
      <w:pPr>
        <w:jc w:val="center"/>
        <w:rPr>
          <w:rFonts w:ascii="Arial Narrow" w:hAnsi="Arial Narrow" w:cs="Calibri"/>
          <w:b/>
          <w:color w:val="000022"/>
        </w:rPr>
      </w:pPr>
    </w:p>
    <w:p w:rsidR="00EF2D48" w:rsidRPr="009C0F3B" w:rsidRDefault="00EF2D48" w:rsidP="009C0F3B">
      <w:pPr>
        <w:jc w:val="center"/>
        <w:rPr>
          <w:rFonts w:ascii="Arial Narrow" w:hAnsi="Arial Narrow" w:cs="Calibri"/>
          <w:b/>
          <w:color w:val="000022"/>
        </w:rPr>
      </w:pPr>
    </w:p>
    <w:p w:rsidR="009C0F3B" w:rsidRPr="009C0F3B" w:rsidRDefault="009C0F3B" w:rsidP="009C0F3B">
      <w:pPr>
        <w:jc w:val="center"/>
        <w:rPr>
          <w:rFonts w:ascii="Arial Narrow" w:hAnsi="Arial Narrow" w:cs="Calibri"/>
          <w:b/>
          <w:color w:val="000022"/>
        </w:rPr>
      </w:pPr>
    </w:p>
    <w:p w:rsidR="009C0F3B" w:rsidRPr="009C0F3B" w:rsidRDefault="009C0F3B" w:rsidP="009C0F3B">
      <w:pPr>
        <w:jc w:val="center"/>
        <w:rPr>
          <w:rFonts w:ascii="Arial Narrow" w:hAnsi="Arial Narrow" w:cs="Calibri"/>
          <w:b/>
          <w:color w:val="000022"/>
        </w:rPr>
      </w:pPr>
    </w:p>
    <w:p w:rsidR="009C0F3B" w:rsidRPr="009C0F3B" w:rsidRDefault="009C0F3B" w:rsidP="009C0F3B">
      <w:pPr>
        <w:jc w:val="center"/>
        <w:rPr>
          <w:rFonts w:ascii="Arial Narrow" w:hAnsi="Arial Narrow" w:cs="Calibri"/>
          <w:b/>
          <w:color w:val="000022"/>
        </w:rPr>
      </w:pPr>
    </w:p>
    <w:p w:rsidR="009C0F3B" w:rsidRPr="009C0F3B" w:rsidRDefault="009C0F3B" w:rsidP="009C0F3B">
      <w:pPr>
        <w:jc w:val="center"/>
        <w:rPr>
          <w:rFonts w:ascii="Arial Narrow" w:hAnsi="Arial Narrow" w:cs="Calibri"/>
          <w:b/>
          <w:color w:val="000022"/>
        </w:rPr>
      </w:pPr>
    </w:p>
    <w:p w:rsidR="009C0F3B" w:rsidRPr="009C0F3B" w:rsidRDefault="009C0F3B" w:rsidP="009C0F3B">
      <w:pPr>
        <w:jc w:val="center"/>
        <w:rPr>
          <w:rFonts w:ascii="Arial Narrow" w:hAnsi="Arial Narrow" w:cs="Calibri"/>
          <w:b/>
          <w:color w:val="000022"/>
        </w:rPr>
      </w:pPr>
    </w:p>
    <w:p w:rsidR="009C0F3B" w:rsidRPr="009C0F3B" w:rsidRDefault="009C0F3B" w:rsidP="009C0F3B">
      <w:pPr>
        <w:jc w:val="center"/>
        <w:rPr>
          <w:rFonts w:ascii="Arial Narrow" w:hAnsi="Arial Narrow" w:cs="Calibri"/>
          <w:b/>
          <w:color w:val="000022"/>
        </w:rPr>
      </w:pPr>
    </w:p>
    <w:p w:rsidR="009C0F3B" w:rsidRPr="009C0F3B" w:rsidRDefault="009C0F3B" w:rsidP="009C0F3B">
      <w:pPr>
        <w:jc w:val="center"/>
        <w:rPr>
          <w:rFonts w:ascii="Arial Narrow" w:hAnsi="Arial Narrow" w:cs="Calibri"/>
          <w:b/>
          <w:color w:val="000022"/>
        </w:rPr>
      </w:pPr>
    </w:p>
    <w:p w:rsidR="009C0F3B" w:rsidRPr="009C0F3B" w:rsidRDefault="009C0F3B" w:rsidP="009C0F3B">
      <w:pPr>
        <w:jc w:val="center"/>
        <w:rPr>
          <w:rFonts w:ascii="Arial Narrow" w:hAnsi="Arial Narrow" w:cs="Calibri"/>
          <w:b/>
          <w:color w:val="000022"/>
        </w:rPr>
      </w:pPr>
    </w:p>
    <w:p w:rsidR="009C0F3B" w:rsidRPr="009C0F3B" w:rsidRDefault="009C0F3B" w:rsidP="009C0F3B">
      <w:pPr>
        <w:jc w:val="center"/>
        <w:rPr>
          <w:rFonts w:ascii="Arial Narrow" w:hAnsi="Arial Narrow" w:cs="Calibri"/>
          <w:b/>
          <w:color w:val="000022"/>
        </w:rPr>
      </w:pPr>
    </w:p>
    <w:p w:rsidR="009C0F3B" w:rsidRP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9C0F3B" w:rsidRDefault="009C0F3B" w:rsidP="009C0F3B">
      <w:pPr>
        <w:jc w:val="center"/>
        <w:rPr>
          <w:rFonts w:ascii="Arial Narrow" w:hAnsi="Arial Narrow" w:cs="Calibri"/>
          <w:b/>
          <w:color w:val="000022"/>
        </w:rPr>
      </w:pPr>
    </w:p>
    <w:p w:rsidR="00127E62" w:rsidRPr="009C0F3B" w:rsidRDefault="006D0CE3" w:rsidP="00B66074">
      <w:pPr>
        <w:spacing w:after="60"/>
        <w:jc w:val="center"/>
        <w:rPr>
          <w:rFonts w:ascii="Segoe UI Semibold" w:hAnsi="Segoe UI Semibold" w:cs="Calibri"/>
          <w:b/>
          <w:color w:val="000022"/>
          <w:spacing w:val="8"/>
          <w:sz w:val="21"/>
          <w:szCs w:val="21"/>
        </w:rPr>
      </w:pPr>
      <w:r w:rsidRPr="009C0F3B">
        <w:rPr>
          <w:rFonts w:ascii="Segoe UI Semibold" w:hAnsi="Segoe UI Semibold" w:cs="Calibri"/>
          <w:b/>
          <w:color w:val="000022"/>
          <w:spacing w:val="8"/>
          <w:sz w:val="21"/>
          <w:szCs w:val="21"/>
        </w:rPr>
        <w:lastRenderedPageBreak/>
        <w:t>ТЕКУЩИЙ УРОВ</w:t>
      </w:r>
      <w:r w:rsidR="00704A0B" w:rsidRPr="009C0F3B">
        <w:rPr>
          <w:rFonts w:ascii="Segoe UI Semibold" w:hAnsi="Segoe UI Semibold" w:cs="Calibri"/>
          <w:b/>
          <w:color w:val="000022"/>
          <w:spacing w:val="8"/>
          <w:sz w:val="21"/>
          <w:szCs w:val="21"/>
        </w:rPr>
        <w:t>ЕНЬ И СТРУКТУРА АРЕНДНЫХ СТАВОК</w:t>
      </w:r>
    </w:p>
    <w:p w:rsidR="00203CBA" w:rsidRPr="009C0F3B" w:rsidRDefault="006D0CE3" w:rsidP="009C0F3B">
      <w:pPr>
        <w:jc w:val="center"/>
        <w:rPr>
          <w:rFonts w:ascii="Segoe UI Semibold" w:hAnsi="Segoe UI Semibold" w:cs="Calibri"/>
          <w:b/>
          <w:color w:val="000022"/>
          <w:spacing w:val="8"/>
          <w:sz w:val="21"/>
          <w:szCs w:val="21"/>
        </w:rPr>
      </w:pPr>
      <w:r w:rsidRPr="009C0F3B">
        <w:rPr>
          <w:rFonts w:ascii="Segoe UI Semibold" w:hAnsi="Segoe UI Semibold" w:cs="Calibri"/>
          <w:b/>
          <w:color w:val="000022"/>
          <w:spacing w:val="8"/>
          <w:sz w:val="21"/>
          <w:szCs w:val="21"/>
        </w:rPr>
        <w:t xml:space="preserve">В БИЗНЕС – ЦЕНТРАХ КЛАССА </w:t>
      </w:r>
      <w:r w:rsidR="009C0F3B">
        <w:rPr>
          <w:rFonts w:ascii="Segoe UI Semibold" w:hAnsi="Segoe UI Semibold" w:cs="Calibri"/>
          <w:b/>
          <w:color w:val="000022"/>
          <w:spacing w:val="8"/>
          <w:sz w:val="21"/>
          <w:szCs w:val="21"/>
        </w:rPr>
        <w:t>«</w:t>
      </w:r>
      <w:r w:rsidRPr="009C0F3B">
        <w:rPr>
          <w:rFonts w:ascii="Segoe UI Semibold" w:hAnsi="Segoe UI Semibold" w:cs="Calibri"/>
          <w:b/>
          <w:color w:val="000022"/>
          <w:spacing w:val="8"/>
          <w:sz w:val="21"/>
          <w:szCs w:val="21"/>
        </w:rPr>
        <w:t>А</w:t>
      </w:r>
      <w:r w:rsidR="009C0F3B">
        <w:rPr>
          <w:rFonts w:ascii="Segoe UI Semibold" w:hAnsi="Segoe UI Semibold" w:cs="Calibri"/>
          <w:b/>
          <w:color w:val="000022"/>
          <w:spacing w:val="8"/>
          <w:sz w:val="21"/>
          <w:szCs w:val="21"/>
        </w:rPr>
        <w:t>»</w:t>
      </w:r>
      <w:r w:rsidR="00732499" w:rsidRPr="009C0F3B">
        <w:rPr>
          <w:rFonts w:ascii="Segoe UI Semibold" w:hAnsi="Segoe UI Semibold" w:cs="Calibri"/>
          <w:b/>
          <w:color w:val="000022"/>
          <w:spacing w:val="8"/>
          <w:sz w:val="21"/>
          <w:szCs w:val="21"/>
        </w:rPr>
        <w:t xml:space="preserve">, </w:t>
      </w:r>
      <w:r w:rsidR="009C0F3B">
        <w:rPr>
          <w:rFonts w:ascii="Segoe UI Semibold" w:hAnsi="Segoe UI Semibold" w:cs="Calibri"/>
          <w:b/>
          <w:color w:val="000022"/>
          <w:spacing w:val="8"/>
          <w:sz w:val="21"/>
          <w:szCs w:val="21"/>
        </w:rPr>
        <w:t>«</w:t>
      </w:r>
      <w:r w:rsidR="00732499" w:rsidRPr="009C0F3B">
        <w:rPr>
          <w:rFonts w:ascii="Segoe UI Semibold" w:hAnsi="Segoe UI Semibold" w:cs="Calibri"/>
          <w:b/>
          <w:color w:val="000022"/>
          <w:spacing w:val="8"/>
          <w:sz w:val="21"/>
          <w:szCs w:val="21"/>
        </w:rPr>
        <w:t>В+</w:t>
      </w:r>
      <w:r w:rsidR="009C0F3B">
        <w:rPr>
          <w:rFonts w:ascii="Segoe UI Semibold" w:hAnsi="Segoe UI Semibold" w:cs="Calibri"/>
          <w:b/>
          <w:color w:val="000022"/>
          <w:spacing w:val="8"/>
          <w:sz w:val="21"/>
          <w:szCs w:val="21"/>
        </w:rPr>
        <w:t>»</w:t>
      </w:r>
      <w:r w:rsidRPr="009C0F3B">
        <w:rPr>
          <w:rFonts w:ascii="Segoe UI Semibold" w:hAnsi="Segoe UI Semibold" w:cs="Calibri"/>
          <w:b/>
          <w:color w:val="000022"/>
          <w:spacing w:val="8"/>
          <w:sz w:val="21"/>
          <w:szCs w:val="21"/>
        </w:rPr>
        <w:t xml:space="preserve"> и </w:t>
      </w:r>
      <w:r w:rsidR="009C0F3B">
        <w:rPr>
          <w:rFonts w:ascii="Segoe UI Semibold" w:hAnsi="Segoe UI Semibold" w:cs="Calibri"/>
          <w:b/>
          <w:color w:val="000022"/>
          <w:spacing w:val="8"/>
          <w:sz w:val="21"/>
          <w:szCs w:val="21"/>
        </w:rPr>
        <w:t>«</w:t>
      </w:r>
      <w:r w:rsidRPr="009C0F3B">
        <w:rPr>
          <w:rFonts w:ascii="Segoe UI Semibold" w:hAnsi="Segoe UI Semibold" w:cs="Calibri"/>
          <w:b/>
          <w:color w:val="000022"/>
          <w:spacing w:val="8"/>
          <w:sz w:val="21"/>
          <w:szCs w:val="21"/>
        </w:rPr>
        <w:t>В</w:t>
      </w:r>
      <w:r w:rsidR="009C0F3B">
        <w:rPr>
          <w:rFonts w:ascii="Segoe UI Semibold" w:hAnsi="Segoe UI Semibold" w:cs="Calibri"/>
          <w:b/>
          <w:color w:val="000022"/>
          <w:spacing w:val="8"/>
          <w:sz w:val="21"/>
          <w:szCs w:val="21"/>
        </w:rPr>
        <w:t>»</w:t>
      </w:r>
    </w:p>
    <w:p w:rsidR="009C0F3B" w:rsidRDefault="00DC0B9A" w:rsidP="00127E62">
      <w:pPr>
        <w:spacing w:after="240"/>
        <w:jc w:val="center"/>
        <w:rPr>
          <w:rFonts w:ascii="Segoe UI Semibold" w:hAnsi="Segoe UI Semibold" w:cs="Calibri"/>
          <w:b/>
          <w:color w:val="000022"/>
        </w:rPr>
      </w:pPr>
      <w:r>
        <w:rPr>
          <w:rFonts w:ascii="Segoe UI Semibold" w:hAnsi="Segoe UI Semibold" w:cs="Calibri"/>
          <w:b/>
          <w:noProof/>
          <w:color w:val="000022"/>
        </w:rPr>
        <w:drawing>
          <wp:anchor distT="0" distB="0" distL="114300" distR="114300" simplePos="0" relativeHeight="251660288" behindDoc="0" locked="0" layoutInCell="1" allowOverlap="1">
            <wp:simplePos x="0" y="0"/>
            <wp:positionH relativeFrom="column">
              <wp:align>center</wp:align>
            </wp:positionH>
            <wp:positionV relativeFrom="paragraph">
              <wp:posOffset>145415</wp:posOffset>
            </wp:positionV>
            <wp:extent cx="2988310" cy="17780"/>
            <wp:effectExtent l="19050" t="0" r="2540" b="0"/>
            <wp:wrapSquare wrapText="bothSides"/>
            <wp:docPr id="208" name="Рисунок 208" descr="BD21413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descr="BD21413_"/>
                    <pic:cNvPicPr preferRelativeResize="0">
                      <a:picLocks noChangeArrowheads="1"/>
                    </pic:cNvPicPr>
                  </pic:nvPicPr>
                  <pic:blipFill>
                    <a:blip r:embed="rId8" cstate="email"/>
                    <a:srcRect/>
                    <a:stretch>
                      <a:fillRect/>
                    </a:stretch>
                  </pic:blipFill>
                  <pic:spPr bwMode="auto">
                    <a:xfrm>
                      <a:off x="0" y="0"/>
                      <a:ext cx="2988310" cy="17780"/>
                    </a:xfrm>
                    <a:prstGeom prst="rect">
                      <a:avLst/>
                    </a:prstGeom>
                    <a:noFill/>
                    <a:ln w="9525">
                      <a:noFill/>
                      <a:miter lim="800000"/>
                      <a:headEnd/>
                      <a:tailEnd/>
                    </a:ln>
                  </pic:spPr>
                </pic:pic>
              </a:graphicData>
            </a:graphic>
          </wp:anchor>
        </w:drawing>
      </w:r>
    </w:p>
    <w:p w:rsidR="00477277" w:rsidRPr="00BC3CD3" w:rsidRDefault="00477277" w:rsidP="00B66074">
      <w:pPr>
        <w:spacing w:before="180"/>
        <w:ind w:firstLine="720"/>
        <w:jc w:val="both"/>
        <w:rPr>
          <w:rFonts w:ascii="Arial Narrow" w:hAnsi="Arial Narrow" w:cs="Tahoma"/>
          <w:sz w:val="22"/>
          <w:szCs w:val="22"/>
        </w:rPr>
      </w:pPr>
      <w:r w:rsidRPr="00BC3CD3">
        <w:rPr>
          <w:rFonts w:ascii="Georgia" w:hAnsi="Georgia" w:cs="Tahoma"/>
          <w:sz w:val="22"/>
          <w:szCs w:val="22"/>
        </w:rPr>
        <w:t>Н</w:t>
      </w:r>
      <w:r w:rsidRPr="00BC3CD3">
        <w:rPr>
          <w:rFonts w:ascii="Arial Narrow" w:hAnsi="Arial Narrow" w:cs="Tahoma"/>
          <w:sz w:val="22"/>
          <w:szCs w:val="22"/>
        </w:rPr>
        <w:t xml:space="preserve">а рынке </w:t>
      </w:r>
      <w:r w:rsidR="00BE0EAB">
        <w:rPr>
          <w:rFonts w:ascii="Arial Narrow" w:hAnsi="Arial Narrow" w:cs="Tahoma"/>
          <w:sz w:val="22"/>
          <w:szCs w:val="22"/>
        </w:rPr>
        <w:t xml:space="preserve">города </w:t>
      </w:r>
      <w:r w:rsidRPr="00BC3CD3">
        <w:rPr>
          <w:rFonts w:ascii="Arial Narrow" w:hAnsi="Arial Narrow" w:cs="Tahoma"/>
          <w:sz w:val="22"/>
          <w:szCs w:val="22"/>
        </w:rPr>
        <w:t>Нижнего Новгорода, как и на наиболее развитых рынках офисных центров, уровень арендных ставок в основном определяется местоположением объекта, его принадлежностью к историческому центру города, близостью ведомственных зданий и зданий администрации города, расположением на высокопроездных транспортных магистралях, обеспечивающих удобную транспортную доступность до исторического центра города, качеством самого бизнес</w:t>
      </w:r>
      <w:r w:rsidR="009F45DA">
        <w:rPr>
          <w:rFonts w:ascii="Arial Narrow" w:hAnsi="Arial Narrow" w:cs="Tahoma"/>
          <w:sz w:val="22"/>
          <w:szCs w:val="22"/>
        </w:rPr>
        <w:t xml:space="preserve"> – </w:t>
      </w:r>
      <w:r w:rsidRPr="00BC3CD3">
        <w:rPr>
          <w:rFonts w:ascii="Arial Narrow" w:hAnsi="Arial Narrow" w:cs="Tahoma"/>
          <w:sz w:val="22"/>
          <w:szCs w:val="22"/>
        </w:rPr>
        <w:t xml:space="preserve">центра, </w:t>
      </w:r>
      <w:r w:rsidR="009F45DA" w:rsidRPr="00BC3CD3">
        <w:rPr>
          <w:rFonts w:ascii="Arial Narrow" w:hAnsi="Arial Narrow" w:cs="Tahoma"/>
          <w:sz w:val="22"/>
          <w:szCs w:val="22"/>
        </w:rPr>
        <w:t>т</w:t>
      </w:r>
      <w:r w:rsidR="009F45DA">
        <w:rPr>
          <w:rFonts w:ascii="Arial Narrow" w:hAnsi="Arial Narrow" w:cs="Tahoma"/>
          <w:sz w:val="22"/>
          <w:szCs w:val="22"/>
        </w:rPr>
        <w:t>о есть</w:t>
      </w:r>
      <w:r w:rsidR="009F45DA" w:rsidRPr="00BC3CD3">
        <w:rPr>
          <w:rFonts w:ascii="Arial Narrow" w:hAnsi="Arial Narrow" w:cs="Tahoma"/>
          <w:sz w:val="22"/>
          <w:szCs w:val="22"/>
        </w:rPr>
        <w:t xml:space="preserve"> планировкой </w:t>
      </w:r>
      <w:r w:rsidRPr="00BC3CD3">
        <w:rPr>
          <w:rFonts w:ascii="Arial Narrow" w:hAnsi="Arial Narrow" w:cs="Tahoma"/>
          <w:sz w:val="22"/>
          <w:szCs w:val="22"/>
        </w:rPr>
        <w:t>здания, техническим оснащением, уникальностью архитектурного проекта, наличием качественной парковки для а</w:t>
      </w:r>
      <w:r w:rsidR="009F45DA">
        <w:rPr>
          <w:rFonts w:ascii="Arial Narrow" w:hAnsi="Arial Narrow" w:cs="Tahoma"/>
          <w:sz w:val="22"/>
          <w:szCs w:val="22"/>
        </w:rPr>
        <w:t>втотранспорта</w:t>
      </w:r>
      <w:r w:rsidRPr="00BC3CD3">
        <w:rPr>
          <w:rFonts w:ascii="Arial Narrow" w:hAnsi="Arial Narrow" w:cs="Tahoma"/>
          <w:sz w:val="22"/>
          <w:szCs w:val="22"/>
        </w:rPr>
        <w:t xml:space="preserve">, а также </w:t>
      </w:r>
      <w:r w:rsidR="009F45DA">
        <w:rPr>
          <w:rFonts w:ascii="Arial Narrow" w:hAnsi="Arial Narrow" w:cs="Tahoma"/>
          <w:sz w:val="22"/>
          <w:szCs w:val="22"/>
        </w:rPr>
        <w:t>уровнем сервиса и управления в бизнес – центре.</w:t>
      </w:r>
    </w:p>
    <w:p w:rsidR="009F45DA" w:rsidRPr="00986801" w:rsidRDefault="00477277" w:rsidP="00B66074">
      <w:pPr>
        <w:ind w:firstLine="720"/>
        <w:jc w:val="both"/>
        <w:rPr>
          <w:rFonts w:ascii="Arial Narrow" w:hAnsi="Arial Narrow" w:cs="Tahoma"/>
          <w:sz w:val="22"/>
          <w:szCs w:val="22"/>
        </w:rPr>
      </w:pPr>
      <w:r w:rsidRPr="00474BED">
        <w:rPr>
          <w:rFonts w:ascii="Georgia" w:hAnsi="Georgia" w:cs="Tahoma"/>
          <w:sz w:val="22"/>
          <w:szCs w:val="22"/>
        </w:rPr>
        <w:t>О</w:t>
      </w:r>
      <w:r w:rsidRPr="00BC3CD3">
        <w:rPr>
          <w:rFonts w:ascii="Arial Narrow" w:hAnsi="Arial Narrow" w:cs="Tahoma"/>
          <w:sz w:val="22"/>
          <w:szCs w:val="22"/>
        </w:rPr>
        <w:t>днако в силу относительно низкой конкуренции на рынке качественных офисных площадей в бизнес</w:t>
      </w:r>
      <w:r w:rsidR="009F45DA">
        <w:rPr>
          <w:rFonts w:ascii="Arial Narrow" w:hAnsi="Arial Narrow" w:cs="Tahoma"/>
          <w:sz w:val="22"/>
          <w:szCs w:val="22"/>
        </w:rPr>
        <w:t xml:space="preserve"> – </w:t>
      </w:r>
      <w:r w:rsidRPr="00986801">
        <w:rPr>
          <w:rFonts w:ascii="Arial Narrow" w:hAnsi="Arial Narrow" w:cs="Tahoma"/>
          <w:sz w:val="22"/>
          <w:szCs w:val="22"/>
        </w:rPr>
        <w:t xml:space="preserve">центрах, объекты, выгодно расположенные, но сильноразнящиеся по качественным критериям технической оснащенности зданий, могут иметь практически одинаковые арендные ставки. </w:t>
      </w:r>
    </w:p>
    <w:p w:rsidR="00986801" w:rsidRPr="00986801" w:rsidRDefault="00CC69BF" w:rsidP="00B66074">
      <w:pPr>
        <w:ind w:firstLine="720"/>
        <w:jc w:val="both"/>
        <w:rPr>
          <w:rFonts w:ascii="Arial Narrow" w:hAnsi="Arial Narrow"/>
          <w:sz w:val="22"/>
          <w:szCs w:val="22"/>
        </w:rPr>
      </w:pPr>
      <w:r w:rsidRPr="00986801">
        <w:rPr>
          <w:rFonts w:ascii="Georgia" w:hAnsi="Georgia"/>
          <w:sz w:val="22"/>
          <w:szCs w:val="22"/>
        </w:rPr>
        <w:t>С</w:t>
      </w:r>
      <w:r w:rsidRPr="00986801">
        <w:rPr>
          <w:rFonts w:ascii="Arial Narrow" w:hAnsi="Arial Narrow"/>
          <w:sz w:val="22"/>
          <w:szCs w:val="22"/>
        </w:rPr>
        <w:t>тавки аренды в городе Нижнем Новгороде в бизнес – центрах класса А,</w:t>
      </w:r>
      <w:r w:rsidR="00986801" w:rsidRPr="00986801">
        <w:rPr>
          <w:rFonts w:ascii="Arial Narrow" w:hAnsi="Arial Narrow"/>
          <w:sz w:val="22"/>
          <w:szCs w:val="22"/>
        </w:rPr>
        <w:t xml:space="preserve"> В+ и В </w:t>
      </w:r>
      <w:r w:rsidR="00DF50D4">
        <w:rPr>
          <w:rFonts w:ascii="Arial Narrow" w:hAnsi="Arial Narrow"/>
          <w:sz w:val="22"/>
          <w:szCs w:val="22"/>
        </w:rPr>
        <w:t xml:space="preserve">на период исследования </w:t>
      </w:r>
      <w:r w:rsidR="00986801" w:rsidRPr="00986801">
        <w:rPr>
          <w:rFonts w:ascii="Arial Narrow" w:hAnsi="Arial Narrow"/>
          <w:sz w:val="22"/>
          <w:szCs w:val="22"/>
        </w:rPr>
        <w:t>варьир</w:t>
      </w:r>
      <w:r w:rsidR="00821E33">
        <w:rPr>
          <w:rFonts w:ascii="Arial Narrow" w:hAnsi="Arial Narrow"/>
          <w:sz w:val="22"/>
          <w:szCs w:val="22"/>
        </w:rPr>
        <w:t xml:space="preserve">овались </w:t>
      </w:r>
      <w:r w:rsidR="003F0891">
        <w:rPr>
          <w:rFonts w:ascii="Arial Narrow" w:hAnsi="Arial Narrow"/>
          <w:sz w:val="22"/>
          <w:szCs w:val="22"/>
        </w:rPr>
        <w:t xml:space="preserve"> в пределах </w:t>
      </w:r>
      <w:r w:rsidR="00986801" w:rsidRPr="00986801">
        <w:rPr>
          <w:rFonts w:ascii="Arial Narrow" w:hAnsi="Arial Narrow"/>
          <w:sz w:val="22"/>
          <w:szCs w:val="22"/>
        </w:rPr>
        <w:t xml:space="preserve">от </w:t>
      </w:r>
      <w:r w:rsidR="00986801" w:rsidRPr="00B66074">
        <w:rPr>
          <w:rFonts w:ascii="Calibri" w:hAnsi="Calibri"/>
          <w:b/>
          <w:sz w:val="22"/>
          <w:szCs w:val="22"/>
        </w:rPr>
        <w:t>600</w:t>
      </w:r>
      <w:r w:rsidR="00986801" w:rsidRPr="00986801">
        <w:rPr>
          <w:rFonts w:ascii="Arial Narrow" w:hAnsi="Arial Narrow"/>
          <w:sz w:val="22"/>
          <w:szCs w:val="22"/>
        </w:rPr>
        <w:t xml:space="preserve"> до </w:t>
      </w:r>
      <w:r w:rsidR="00986801" w:rsidRPr="00B66074">
        <w:rPr>
          <w:rFonts w:ascii="Calibri" w:hAnsi="Calibri"/>
          <w:b/>
          <w:sz w:val="22"/>
          <w:szCs w:val="22"/>
        </w:rPr>
        <w:t>15</w:t>
      </w:r>
      <w:r w:rsidRPr="00B66074">
        <w:rPr>
          <w:rFonts w:ascii="Calibri" w:hAnsi="Calibri"/>
          <w:b/>
          <w:sz w:val="22"/>
          <w:szCs w:val="22"/>
        </w:rPr>
        <w:t>00</w:t>
      </w:r>
      <w:r w:rsidRPr="00986801">
        <w:rPr>
          <w:rFonts w:ascii="Arial Narrow" w:hAnsi="Arial Narrow"/>
          <w:sz w:val="22"/>
          <w:szCs w:val="22"/>
        </w:rPr>
        <w:t xml:space="preserve"> рублей</w:t>
      </w:r>
      <w:r w:rsidR="00A32E4C">
        <w:rPr>
          <w:rFonts w:ascii="Arial Narrow" w:hAnsi="Arial Narrow"/>
          <w:sz w:val="22"/>
          <w:szCs w:val="22"/>
        </w:rPr>
        <w:t xml:space="preserve"> за один квадратный метр в месяц</w:t>
      </w:r>
      <w:r w:rsidRPr="00986801">
        <w:rPr>
          <w:rFonts w:ascii="Arial Narrow" w:hAnsi="Arial Narrow"/>
          <w:sz w:val="22"/>
          <w:szCs w:val="22"/>
        </w:rPr>
        <w:t xml:space="preserve">. </w:t>
      </w:r>
    </w:p>
    <w:p w:rsidR="00986801" w:rsidRDefault="001F24DE" w:rsidP="00B66074">
      <w:pPr>
        <w:ind w:firstLine="720"/>
        <w:jc w:val="both"/>
        <w:rPr>
          <w:rFonts w:ascii="Arial Narrow" w:hAnsi="Arial Narrow"/>
          <w:sz w:val="22"/>
          <w:szCs w:val="22"/>
        </w:rPr>
      </w:pPr>
      <w:r w:rsidRPr="00821E33">
        <w:rPr>
          <w:rFonts w:ascii="Georgia" w:hAnsi="Georgia"/>
          <w:sz w:val="22"/>
          <w:szCs w:val="22"/>
        </w:rPr>
        <w:t>С</w:t>
      </w:r>
      <w:r w:rsidRPr="00986801">
        <w:rPr>
          <w:rFonts w:ascii="Arial Narrow" w:hAnsi="Arial Narrow"/>
          <w:sz w:val="22"/>
          <w:szCs w:val="22"/>
        </w:rPr>
        <w:t>редняя ставка</w:t>
      </w:r>
      <w:r>
        <w:rPr>
          <w:rFonts w:ascii="Arial Narrow" w:hAnsi="Arial Narrow"/>
          <w:sz w:val="22"/>
          <w:szCs w:val="22"/>
        </w:rPr>
        <w:t xml:space="preserve"> аренды офисного помещения в бизнес – центре кла</w:t>
      </w:r>
      <w:r w:rsidR="00986801">
        <w:rPr>
          <w:rFonts w:ascii="Arial Narrow" w:hAnsi="Arial Narrow"/>
          <w:sz w:val="22"/>
          <w:szCs w:val="22"/>
        </w:rPr>
        <w:t xml:space="preserve">сса </w:t>
      </w:r>
      <w:r w:rsidR="00852A18">
        <w:rPr>
          <w:rFonts w:ascii="Arial Narrow" w:hAnsi="Arial Narrow"/>
          <w:sz w:val="22"/>
          <w:szCs w:val="22"/>
        </w:rPr>
        <w:t>А состав</w:t>
      </w:r>
      <w:r w:rsidR="00986801">
        <w:rPr>
          <w:rFonts w:ascii="Arial Narrow" w:hAnsi="Arial Narrow"/>
          <w:sz w:val="22"/>
          <w:szCs w:val="22"/>
        </w:rPr>
        <w:t>ила</w:t>
      </w:r>
      <w:r w:rsidR="00852A18">
        <w:rPr>
          <w:rFonts w:ascii="Arial Narrow" w:hAnsi="Arial Narrow"/>
          <w:sz w:val="22"/>
          <w:szCs w:val="22"/>
        </w:rPr>
        <w:t xml:space="preserve"> </w:t>
      </w:r>
      <w:r w:rsidR="00852A18" w:rsidRPr="00B66074">
        <w:rPr>
          <w:rFonts w:ascii="Calibri" w:hAnsi="Calibri"/>
          <w:b/>
          <w:sz w:val="22"/>
          <w:szCs w:val="22"/>
        </w:rPr>
        <w:t>1180</w:t>
      </w:r>
      <w:r w:rsidR="00852A18">
        <w:rPr>
          <w:rFonts w:ascii="Arial Narrow" w:hAnsi="Arial Narrow"/>
          <w:sz w:val="22"/>
          <w:szCs w:val="22"/>
        </w:rPr>
        <w:t xml:space="preserve"> рублей за кв. м</w:t>
      </w:r>
      <w:r w:rsidR="00986801">
        <w:rPr>
          <w:rFonts w:ascii="Arial Narrow" w:hAnsi="Arial Narrow"/>
          <w:sz w:val="22"/>
          <w:szCs w:val="22"/>
        </w:rPr>
        <w:t xml:space="preserve"> в месяц</w:t>
      </w:r>
      <w:r w:rsidR="00852A18">
        <w:rPr>
          <w:rFonts w:ascii="Arial Narrow" w:hAnsi="Arial Narrow"/>
          <w:sz w:val="22"/>
          <w:szCs w:val="22"/>
        </w:rPr>
        <w:t xml:space="preserve">, </w:t>
      </w:r>
      <w:r w:rsidR="003F0891">
        <w:rPr>
          <w:rFonts w:ascii="Arial Narrow" w:hAnsi="Arial Narrow"/>
          <w:sz w:val="22"/>
          <w:szCs w:val="22"/>
        </w:rPr>
        <w:t>при этом</w:t>
      </w:r>
      <w:r w:rsidR="00A32E4C">
        <w:rPr>
          <w:rFonts w:ascii="Arial Narrow" w:hAnsi="Arial Narrow"/>
          <w:sz w:val="22"/>
          <w:szCs w:val="22"/>
        </w:rPr>
        <w:t xml:space="preserve"> </w:t>
      </w:r>
      <w:r w:rsidR="00EB100A">
        <w:rPr>
          <w:rFonts w:ascii="Arial Narrow" w:hAnsi="Arial Narrow"/>
          <w:sz w:val="22"/>
          <w:szCs w:val="22"/>
        </w:rPr>
        <w:t xml:space="preserve">значения арендных ставок варьировали от </w:t>
      </w:r>
      <w:r w:rsidR="00EB100A" w:rsidRPr="00B66074">
        <w:rPr>
          <w:rFonts w:ascii="Calibri" w:hAnsi="Calibri"/>
          <w:b/>
          <w:sz w:val="22"/>
          <w:szCs w:val="22"/>
        </w:rPr>
        <w:t>900</w:t>
      </w:r>
      <w:r w:rsidR="00EB100A">
        <w:rPr>
          <w:rFonts w:ascii="Arial Narrow" w:hAnsi="Arial Narrow"/>
          <w:sz w:val="22"/>
          <w:szCs w:val="22"/>
        </w:rPr>
        <w:t xml:space="preserve"> </w:t>
      </w:r>
      <w:r w:rsidR="00986801">
        <w:rPr>
          <w:rFonts w:ascii="Arial Narrow" w:hAnsi="Arial Narrow"/>
          <w:sz w:val="22"/>
          <w:szCs w:val="22"/>
        </w:rPr>
        <w:t>руб./кв.</w:t>
      </w:r>
      <w:r w:rsidR="00B66074">
        <w:rPr>
          <w:rFonts w:ascii="Arial Narrow" w:hAnsi="Arial Narrow"/>
          <w:sz w:val="22"/>
          <w:szCs w:val="22"/>
        </w:rPr>
        <w:t xml:space="preserve"> </w:t>
      </w:r>
      <w:r w:rsidR="00986801">
        <w:rPr>
          <w:rFonts w:ascii="Arial Narrow" w:hAnsi="Arial Narrow"/>
          <w:sz w:val="22"/>
          <w:szCs w:val="22"/>
        </w:rPr>
        <w:t>м в месяц ( БЦ «</w:t>
      </w:r>
      <w:r w:rsidR="00986801" w:rsidRPr="00986801">
        <w:rPr>
          <w:rFonts w:ascii="Arial Narrow" w:hAnsi="Arial Narrow"/>
          <w:sz w:val="22"/>
          <w:szCs w:val="22"/>
        </w:rPr>
        <w:t>Большая Печерская, дом 26</w:t>
      </w:r>
      <w:r w:rsidR="00986801">
        <w:rPr>
          <w:rFonts w:ascii="Arial Narrow" w:hAnsi="Arial Narrow"/>
          <w:sz w:val="22"/>
          <w:szCs w:val="22"/>
        </w:rPr>
        <w:t xml:space="preserve">») до </w:t>
      </w:r>
      <w:r w:rsidR="00986801" w:rsidRPr="00B66074">
        <w:rPr>
          <w:rFonts w:ascii="Calibri" w:hAnsi="Calibri"/>
          <w:b/>
          <w:sz w:val="22"/>
          <w:szCs w:val="22"/>
        </w:rPr>
        <w:t>1500</w:t>
      </w:r>
      <w:r w:rsidR="00986801">
        <w:rPr>
          <w:rFonts w:ascii="Arial Narrow" w:hAnsi="Arial Narrow"/>
          <w:sz w:val="22"/>
          <w:szCs w:val="22"/>
        </w:rPr>
        <w:t xml:space="preserve"> руб./кв.</w:t>
      </w:r>
      <w:r w:rsidR="00B66074">
        <w:rPr>
          <w:rFonts w:ascii="Arial Narrow" w:hAnsi="Arial Narrow"/>
          <w:sz w:val="22"/>
          <w:szCs w:val="22"/>
        </w:rPr>
        <w:t xml:space="preserve"> </w:t>
      </w:r>
      <w:r w:rsidR="00986801">
        <w:rPr>
          <w:rFonts w:ascii="Arial Narrow" w:hAnsi="Arial Narrow"/>
          <w:sz w:val="22"/>
          <w:szCs w:val="22"/>
        </w:rPr>
        <w:t xml:space="preserve">м в месяц (БЦ </w:t>
      </w:r>
      <w:r w:rsidR="00986801" w:rsidRPr="00986801">
        <w:rPr>
          <w:rFonts w:ascii="Arial Narrow" w:hAnsi="Arial Narrow"/>
          <w:sz w:val="22"/>
          <w:szCs w:val="22"/>
        </w:rPr>
        <w:t>Лобачевский Plaza</w:t>
      </w:r>
      <w:r w:rsidR="00986801">
        <w:rPr>
          <w:rFonts w:ascii="Arial Narrow" w:hAnsi="Arial Narrow"/>
          <w:sz w:val="22"/>
          <w:szCs w:val="22"/>
        </w:rPr>
        <w:t>»).</w:t>
      </w:r>
    </w:p>
    <w:p w:rsidR="00986801" w:rsidRDefault="003F0891" w:rsidP="00B66074">
      <w:pPr>
        <w:ind w:firstLine="720"/>
        <w:jc w:val="both"/>
        <w:rPr>
          <w:rFonts w:ascii="Arial Narrow" w:hAnsi="Arial Narrow"/>
          <w:sz w:val="22"/>
          <w:szCs w:val="22"/>
        </w:rPr>
      </w:pPr>
      <w:r>
        <w:rPr>
          <w:rFonts w:ascii="Georgia" w:hAnsi="Georgia"/>
          <w:sz w:val="22"/>
          <w:szCs w:val="22"/>
        </w:rPr>
        <w:t>П</w:t>
      </w:r>
      <w:r w:rsidRPr="003F0891">
        <w:rPr>
          <w:rFonts w:ascii="Arial Narrow" w:hAnsi="Arial Narrow"/>
          <w:sz w:val="22"/>
          <w:szCs w:val="22"/>
        </w:rPr>
        <w:t>омещения</w:t>
      </w:r>
      <w:r>
        <w:rPr>
          <w:rFonts w:ascii="Georgia" w:hAnsi="Georgia"/>
          <w:sz w:val="22"/>
          <w:szCs w:val="22"/>
        </w:rPr>
        <w:t xml:space="preserve"> </w:t>
      </w:r>
      <w:r w:rsidR="00986801">
        <w:rPr>
          <w:rFonts w:ascii="Arial Narrow" w:hAnsi="Arial Narrow"/>
          <w:sz w:val="22"/>
          <w:szCs w:val="22"/>
        </w:rPr>
        <w:t xml:space="preserve">в бизнес – центрах класса </w:t>
      </w:r>
      <w:r w:rsidR="00852A18">
        <w:rPr>
          <w:rFonts w:ascii="Arial Narrow" w:hAnsi="Arial Narrow"/>
          <w:sz w:val="22"/>
          <w:szCs w:val="22"/>
          <w:lang w:val="en-US"/>
        </w:rPr>
        <w:t>B</w:t>
      </w:r>
      <w:r w:rsidR="00852A18" w:rsidRPr="00852A18">
        <w:rPr>
          <w:rFonts w:ascii="Arial Narrow" w:hAnsi="Arial Narrow"/>
          <w:sz w:val="22"/>
          <w:szCs w:val="22"/>
        </w:rPr>
        <w:t>+</w:t>
      </w:r>
      <w:r w:rsidR="0015603E">
        <w:rPr>
          <w:rFonts w:ascii="Arial Narrow" w:hAnsi="Arial Narrow"/>
          <w:sz w:val="22"/>
          <w:szCs w:val="22"/>
        </w:rPr>
        <w:t xml:space="preserve"> </w:t>
      </w:r>
      <w:r>
        <w:rPr>
          <w:rFonts w:ascii="Arial Narrow" w:hAnsi="Arial Narrow"/>
          <w:sz w:val="22"/>
          <w:szCs w:val="22"/>
        </w:rPr>
        <w:t>стоили в среднем</w:t>
      </w:r>
      <w:r w:rsidR="0015603E">
        <w:rPr>
          <w:rFonts w:ascii="Arial Narrow" w:hAnsi="Arial Narrow"/>
          <w:sz w:val="22"/>
          <w:szCs w:val="22"/>
        </w:rPr>
        <w:t xml:space="preserve"> </w:t>
      </w:r>
      <w:r w:rsidR="0015603E" w:rsidRPr="00B66074">
        <w:rPr>
          <w:rFonts w:ascii="Calibri" w:hAnsi="Calibri"/>
          <w:b/>
          <w:sz w:val="22"/>
          <w:szCs w:val="22"/>
        </w:rPr>
        <w:t>1038</w:t>
      </w:r>
      <w:r w:rsidR="00852A18" w:rsidRPr="00B66074">
        <w:rPr>
          <w:rFonts w:ascii="Arial Narrow" w:hAnsi="Arial Narrow"/>
          <w:b/>
          <w:sz w:val="22"/>
          <w:szCs w:val="22"/>
        </w:rPr>
        <w:t xml:space="preserve"> </w:t>
      </w:r>
      <w:r w:rsidR="00852A18">
        <w:rPr>
          <w:rFonts w:ascii="Arial Narrow" w:hAnsi="Arial Narrow"/>
          <w:sz w:val="22"/>
          <w:szCs w:val="22"/>
        </w:rPr>
        <w:t>рублей за кв. м</w:t>
      </w:r>
      <w:r w:rsidR="00986801">
        <w:rPr>
          <w:rFonts w:ascii="Arial Narrow" w:hAnsi="Arial Narrow"/>
          <w:sz w:val="22"/>
          <w:szCs w:val="22"/>
        </w:rPr>
        <w:t xml:space="preserve"> в месяц, диапазон арендных ставок </w:t>
      </w:r>
      <w:r w:rsidR="00EB100A">
        <w:rPr>
          <w:rFonts w:ascii="Arial Narrow" w:hAnsi="Arial Narrow"/>
          <w:sz w:val="22"/>
          <w:szCs w:val="22"/>
        </w:rPr>
        <w:t>составил –</w:t>
      </w:r>
      <w:r w:rsidR="00986801">
        <w:rPr>
          <w:rFonts w:ascii="Arial Narrow" w:hAnsi="Arial Narrow"/>
          <w:sz w:val="22"/>
          <w:szCs w:val="22"/>
        </w:rPr>
        <w:t xml:space="preserve"> от </w:t>
      </w:r>
      <w:r w:rsidR="00986801" w:rsidRPr="00B66074">
        <w:rPr>
          <w:rFonts w:ascii="Calibri" w:hAnsi="Calibri"/>
          <w:b/>
          <w:sz w:val="22"/>
          <w:szCs w:val="22"/>
        </w:rPr>
        <w:t>925</w:t>
      </w:r>
      <w:r w:rsidR="00986801">
        <w:rPr>
          <w:rFonts w:ascii="Arial Narrow" w:hAnsi="Arial Narrow"/>
          <w:sz w:val="22"/>
          <w:szCs w:val="22"/>
        </w:rPr>
        <w:t xml:space="preserve"> (бизнес – центры «</w:t>
      </w:r>
      <w:r w:rsidR="00986801" w:rsidRPr="00986801">
        <w:rPr>
          <w:rFonts w:ascii="Arial Narrow" w:hAnsi="Arial Narrow"/>
          <w:sz w:val="22"/>
          <w:szCs w:val="22"/>
        </w:rPr>
        <w:t>Бугров Бизнес Парк</w:t>
      </w:r>
      <w:r w:rsidR="00986801">
        <w:rPr>
          <w:rFonts w:ascii="Arial Narrow" w:hAnsi="Arial Narrow"/>
          <w:sz w:val="22"/>
          <w:szCs w:val="22"/>
        </w:rPr>
        <w:t>» и «</w:t>
      </w:r>
      <w:r w:rsidR="00986801" w:rsidRPr="00986801">
        <w:rPr>
          <w:rFonts w:ascii="Arial Narrow" w:hAnsi="Arial Narrow"/>
          <w:sz w:val="22"/>
          <w:szCs w:val="22"/>
        </w:rPr>
        <w:t>Холодный, 10а</w:t>
      </w:r>
      <w:r w:rsidR="00986801">
        <w:rPr>
          <w:rFonts w:ascii="Arial Narrow" w:hAnsi="Arial Narrow"/>
          <w:sz w:val="22"/>
          <w:szCs w:val="22"/>
        </w:rPr>
        <w:t xml:space="preserve">») до </w:t>
      </w:r>
      <w:r w:rsidR="00986801" w:rsidRPr="00B66074">
        <w:rPr>
          <w:rFonts w:ascii="Calibri" w:hAnsi="Calibri"/>
          <w:b/>
          <w:sz w:val="22"/>
          <w:szCs w:val="22"/>
        </w:rPr>
        <w:t xml:space="preserve">1200 </w:t>
      </w:r>
      <w:r w:rsidR="00986801">
        <w:rPr>
          <w:rFonts w:ascii="Arial Narrow" w:hAnsi="Arial Narrow"/>
          <w:sz w:val="22"/>
          <w:szCs w:val="22"/>
        </w:rPr>
        <w:t>руб./кв.</w:t>
      </w:r>
      <w:r w:rsidR="00B66074">
        <w:rPr>
          <w:rFonts w:ascii="Arial Narrow" w:hAnsi="Arial Narrow"/>
          <w:sz w:val="22"/>
          <w:szCs w:val="22"/>
        </w:rPr>
        <w:t xml:space="preserve"> </w:t>
      </w:r>
      <w:r w:rsidR="00986801">
        <w:rPr>
          <w:rFonts w:ascii="Arial Narrow" w:hAnsi="Arial Narrow"/>
          <w:sz w:val="22"/>
          <w:szCs w:val="22"/>
        </w:rPr>
        <w:t>м в месяц (в еще не веденном в эксплуатацию БЦ «</w:t>
      </w:r>
      <w:r w:rsidR="00986801" w:rsidRPr="00986801">
        <w:rPr>
          <w:rFonts w:ascii="Arial Narrow" w:hAnsi="Arial Narrow"/>
          <w:sz w:val="22"/>
          <w:szCs w:val="22"/>
        </w:rPr>
        <w:t>ESQUIRE</w:t>
      </w:r>
      <w:r w:rsidR="00986801">
        <w:rPr>
          <w:rFonts w:ascii="Arial Narrow" w:hAnsi="Arial Narrow"/>
          <w:sz w:val="22"/>
          <w:szCs w:val="22"/>
        </w:rPr>
        <w:t>»).</w:t>
      </w:r>
    </w:p>
    <w:p w:rsidR="001F24DE" w:rsidRDefault="00986801" w:rsidP="00B66074">
      <w:pPr>
        <w:ind w:firstLine="720"/>
        <w:jc w:val="both"/>
        <w:rPr>
          <w:rFonts w:ascii="Arial Narrow" w:hAnsi="Arial Narrow"/>
          <w:sz w:val="22"/>
          <w:szCs w:val="22"/>
        </w:rPr>
      </w:pPr>
      <w:r w:rsidRPr="00821E33">
        <w:rPr>
          <w:rFonts w:ascii="Georgia" w:hAnsi="Georgia"/>
          <w:sz w:val="22"/>
          <w:szCs w:val="22"/>
        </w:rPr>
        <w:t>С</w:t>
      </w:r>
      <w:r w:rsidR="00852A18">
        <w:rPr>
          <w:rFonts w:ascii="Arial Narrow" w:hAnsi="Arial Narrow"/>
          <w:sz w:val="22"/>
          <w:szCs w:val="22"/>
        </w:rPr>
        <w:t>редняя арендная ст</w:t>
      </w:r>
      <w:r>
        <w:rPr>
          <w:rFonts w:ascii="Arial Narrow" w:hAnsi="Arial Narrow"/>
          <w:sz w:val="22"/>
          <w:szCs w:val="22"/>
        </w:rPr>
        <w:t xml:space="preserve">авка в бизнес – центрах класса </w:t>
      </w:r>
      <w:r w:rsidR="00852A18">
        <w:rPr>
          <w:rFonts w:ascii="Arial Narrow" w:hAnsi="Arial Narrow"/>
          <w:sz w:val="22"/>
          <w:szCs w:val="22"/>
          <w:lang w:val="en-US"/>
        </w:rPr>
        <w:t>B</w:t>
      </w:r>
      <w:r w:rsidR="00852A18">
        <w:rPr>
          <w:rFonts w:ascii="Arial Narrow" w:hAnsi="Arial Narrow"/>
          <w:sz w:val="22"/>
          <w:szCs w:val="22"/>
        </w:rPr>
        <w:t xml:space="preserve"> </w:t>
      </w:r>
      <w:r w:rsidR="007E4670">
        <w:rPr>
          <w:rFonts w:ascii="Arial Narrow" w:hAnsi="Arial Narrow"/>
          <w:sz w:val="22"/>
          <w:szCs w:val="22"/>
        </w:rPr>
        <w:t>состав</w:t>
      </w:r>
      <w:r>
        <w:rPr>
          <w:rFonts w:ascii="Arial Narrow" w:hAnsi="Arial Narrow"/>
          <w:sz w:val="22"/>
          <w:szCs w:val="22"/>
        </w:rPr>
        <w:t>ила</w:t>
      </w:r>
      <w:r w:rsidR="007E4670">
        <w:rPr>
          <w:rFonts w:ascii="Arial Narrow" w:hAnsi="Arial Narrow"/>
          <w:sz w:val="22"/>
          <w:szCs w:val="22"/>
        </w:rPr>
        <w:t xml:space="preserve"> </w:t>
      </w:r>
      <w:r w:rsidR="007E4670" w:rsidRPr="00B66074">
        <w:rPr>
          <w:rFonts w:ascii="Calibri" w:hAnsi="Calibri"/>
          <w:b/>
          <w:sz w:val="22"/>
          <w:szCs w:val="22"/>
        </w:rPr>
        <w:t>7</w:t>
      </w:r>
      <w:r w:rsidR="008667EC" w:rsidRPr="00B66074">
        <w:rPr>
          <w:rFonts w:ascii="Calibri" w:hAnsi="Calibri"/>
          <w:b/>
          <w:sz w:val="22"/>
          <w:szCs w:val="22"/>
        </w:rPr>
        <w:t>41</w:t>
      </w:r>
      <w:r w:rsidR="007E4670">
        <w:rPr>
          <w:rFonts w:ascii="Arial Narrow" w:hAnsi="Arial Narrow"/>
          <w:sz w:val="22"/>
          <w:szCs w:val="22"/>
        </w:rPr>
        <w:t xml:space="preserve"> рубл</w:t>
      </w:r>
      <w:r w:rsidR="0015603E">
        <w:rPr>
          <w:rFonts w:ascii="Arial Narrow" w:hAnsi="Arial Narrow"/>
          <w:sz w:val="22"/>
          <w:szCs w:val="22"/>
        </w:rPr>
        <w:t>ей</w:t>
      </w:r>
      <w:r w:rsidR="007E4670">
        <w:rPr>
          <w:rFonts w:ascii="Arial Narrow" w:hAnsi="Arial Narrow"/>
          <w:sz w:val="22"/>
          <w:szCs w:val="22"/>
        </w:rPr>
        <w:t xml:space="preserve"> за кв. м</w:t>
      </w:r>
      <w:r>
        <w:rPr>
          <w:rFonts w:ascii="Arial Narrow" w:hAnsi="Arial Narrow"/>
          <w:sz w:val="22"/>
          <w:szCs w:val="22"/>
        </w:rPr>
        <w:t xml:space="preserve"> в месяц разброс – от </w:t>
      </w:r>
      <w:r w:rsidRPr="00B66074">
        <w:rPr>
          <w:rFonts w:ascii="Calibri" w:hAnsi="Calibri"/>
          <w:b/>
          <w:sz w:val="22"/>
          <w:szCs w:val="22"/>
        </w:rPr>
        <w:t>600</w:t>
      </w:r>
      <w:r>
        <w:rPr>
          <w:rFonts w:ascii="Arial Narrow" w:hAnsi="Arial Narrow"/>
          <w:sz w:val="22"/>
          <w:szCs w:val="22"/>
        </w:rPr>
        <w:t xml:space="preserve"> (бизнес – центры «Авантаж» «</w:t>
      </w:r>
      <w:r w:rsidRPr="00986801">
        <w:rPr>
          <w:rFonts w:ascii="Arial Narrow" w:hAnsi="Arial Narrow"/>
          <w:sz w:val="22"/>
          <w:szCs w:val="22"/>
        </w:rPr>
        <w:t>Проспект Гагарина, 176</w:t>
      </w:r>
      <w:r>
        <w:rPr>
          <w:rFonts w:ascii="Arial Narrow" w:hAnsi="Arial Narrow"/>
          <w:sz w:val="22"/>
          <w:szCs w:val="22"/>
        </w:rPr>
        <w:t xml:space="preserve">») до </w:t>
      </w:r>
      <w:r w:rsidRPr="00B66074">
        <w:rPr>
          <w:rFonts w:ascii="Calibri" w:hAnsi="Calibri"/>
          <w:b/>
          <w:sz w:val="22"/>
          <w:szCs w:val="22"/>
        </w:rPr>
        <w:t>900</w:t>
      </w:r>
      <w:r>
        <w:rPr>
          <w:rFonts w:ascii="Arial Narrow" w:hAnsi="Arial Narrow"/>
          <w:sz w:val="22"/>
          <w:szCs w:val="22"/>
        </w:rPr>
        <w:t xml:space="preserve"> руб./кв.</w:t>
      </w:r>
      <w:r w:rsidR="00B66074">
        <w:rPr>
          <w:rFonts w:ascii="Arial Narrow" w:hAnsi="Arial Narrow"/>
          <w:sz w:val="22"/>
          <w:szCs w:val="22"/>
        </w:rPr>
        <w:t xml:space="preserve"> </w:t>
      </w:r>
      <w:r>
        <w:rPr>
          <w:rFonts w:ascii="Arial Narrow" w:hAnsi="Arial Narrow"/>
          <w:sz w:val="22"/>
          <w:szCs w:val="22"/>
        </w:rPr>
        <w:t>м в месяц (бизнес – центры  «</w:t>
      </w:r>
      <w:r w:rsidRPr="00986801">
        <w:rPr>
          <w:rFonts w:ascii="Arial Narrow" w:hAnsi="Arial Narrow"/>
          <w:sz w:val="22"/>
          <w:szCs w:val="22"/>
        </w:rPr>
        <w:t>Ульянова,26/11</w:t>
      </w:r>
      <w:r>
        <w:rPr>
          <w:rFonts w:ascii="Arial Narrow" w:hAnsi="Arial Narrow"/>
          <w:sz w:val="22"/>
          <w:szCs w:val="22"/>
        </w:rPr>
        <w:t>», «</w:t>
      </w:r>
      <w:r w:rsidRPr="00986801">
        <w:rPr>
          <w:rFonts w:ascii="Arial Narrow" w:hAnsi="Arial Narrow"/>
          <w:sz w:val="22"/>
          <w:szCs w:val="22"/>
        </w:rPr>
        <w:t>Нестерова, 9</w:t>
      </w:r>
      <w:r>
        <w:rPr>
          <w:rFonts w:ascii="Arial Narrow" w:hAnsi="Arial Narrow"/>
          <w:sz w:val="22"/>
          <w:szCs w:val="22"/>
        </w:rPr>
        <w:t>»)</w:t>
      </w:r>
      <w:r w:rsidR="007E4670">
        <w:rPr>
          <w:rFonts w:ascii="Arial Narrow" w:hAnsi="Arial Narrow"/>
          <w:sz w:val="22"/>
          <w:szCs w:val="22"/>
        </w:rPr>
        <w:t>.</w:t>
      </w:r>
    </w:p>
    <w:p w:rsidR="00053DA8" w:rsidRDefault="00DC0B9A" w:rsidP="007E4670">
      <w:pPr>
        <w:spacing w:before="240" w:after="240"/>
        <w:jc w:val="center"/>
        <w:rPr>
          <w:rFonts w:ascii="Arial Narrow" w:hAnsi="Arial Narrow"/>
          <w:sz w:val="22"/>
          <w:szCs w:val="22"/>
        </w:rPr>
      </w:pPr>
      <w:r>
        <w:rPr>
          <w:rFonts w:ascii="Arial Narrow" w:hAnsi="Arial Narrow"/>
          <w:noProof/>
          <w:sz w:val="22"/>
          <w:szCs w:val="22"/>
        </w:rPr>
        <w:drawing>
          <wp:inline distT="0" distB="0" distL="0" distR="0">
            <wp:extent cx="3964940" cy="2572385"/>
            <wp:effectExtent l="19050" t="19050" r="16510" b="18415"/>
            <wp:docPr id="47" name="Диаграмм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spect="1" noChangeArrowheads="1"/>
                    </pic:cNvPicPr>
                  </pic:nvPicPr>
                  <pic:blipFill>
                    <a:blip r:embed="rId108" cstate="email"/>
                    <a:srcRect b="-119"/>
                    <a:stretch>
                      <a:fillRect/>
                    </a:stretch>
                  </pic:blipFill>
                  <pic:spPr bwMode="auto">
                    <a:xfrm>
                      <a:off x="0" y="0"/>
                      <a:ext cx="3964940" cy="2572385"/>
                    </a:xfrm>
                    <a:prstGeom prst="rect">
                      <a:avLst/>
                    </a:prstGeom>
                    <a:noFill/>
                    <a:ln w="6350" cmpd="sng">
                      <a:solidFill>
                        <a:srgbClr val="666699"/>
                      </a:solidFill>
                      <a:miter lim="800000"/>
                      <a:headEnd/>
                      <a:tailEnd/>
                    </a:ln>
                    <a:effectLst/>
                  </pic:spPr>
                </pic:pic>
              </a:graphicData>
            </a:graphic>
          </wp:inline>
        </w:drawing>
      </w:r>
    </w:p>
    <w:p w:rsidR="00852A18" w:rsidRPr="00B66074" w:rsidRDefault="007E4670" w:rsidP="007E4670">
      <w:pPr>
        <w:jc w:val="center"/>
        <w:rPr>
          <w:rFonts w:ascii="Arial Narrow" w:hAnsi="Arial Narrow"/>
          <w:sz w:val="22"/>
          <w:szCs w:val="22"/>
        </w:rPr>
      </w:pPr>
      <w:r w:rsidRPr="00C8330A">
        <w:rPr>
          <w:rFonts w:ascii="Calibri" w:hAnsi="Calibri" w:cs="Arial"/>
          <w:b/>
          <w:color w:val="820035"/>
          <w:sz w:val="18"/>
          <w:szCs w:val="18"/>
        </w:rPr>
        <w:t xml:space="preserve">Рис. </w:t>
      </w:r>
      <w:r w:rsidR="00A32E4C" w:rsidRPr="00C8330A">
        <w:rPr>
          <w:rFonts w:ascii="Calibri" w:hAnsi="Calibri" w:cs="Arial"/>
          <w:b/>
          <w:color w:val="820035"/>
          <w:sz w:val="18"/>
          <w:szCs w:val="18"/>
        </w:rPr>
        <w:t>1</w:t>
      </w:r>
      <w:r w:rsidR="00C8330A" w:rsidRPr="00C8330A">
        <w:rPr>
          <w:rFonts w:ascii="Calibri" w:hAnsi="Calibri" w:cs="Arial"/>
          <w:b/>
          <w:color w:val="820035"/>
          <w:sz w:val="18"/>
          <w:szCs w:val="18"/>
        </w:rPr>
        <w:t>4</w:t>
      </w:r>
      <w:r w:rsidRPr="00C8330A">
        <w:rPr>
          <w:rFonts w:ascii="Calibri" w:hAnsi="Calibri" w:cs="Arial"/>
          <w:b/>
          <w:color w:val="820035"/>
          <w:sz w:val="18"/>
          <w:szCs w:val="18"/>
        </w:rPr>
        <w:t>.</w:t>
      </w:r>
      <w:r w:rsidRPr="00F16802">
        <w:rPr>
          <w:rFonts w:ascii="Calibri" w:hAnsi="Calibri" w:cs="Arial"/>
          <w:color w:val="333333"/>
          <w:sz w:val="18"/>
          <w:szCs w:val="18"/>
        </w:rPr>
        <w:t xml:space="preserve"> </w:t>
      </w:r>
      <w:r w:rsidR="00A32E4C" w:rsidRPr="00B66074">
        <w:rPr>
          <w:rFonts w:ascii="Calibri" w:hAnsi="Calibri" w:cs="Arial"/>
          <w:sz w:val="18"/>
          <w:szCs w:val="18"/>
        </w:rPr>
        <w:t xml:space="preserve">Средние значения арендных </w:t>
      </w:r>
      <w:r w:rsidRPr="00B66074">
        <w:rPr>
          <w:rFonts w:ascii="Calibri" w:hAnsi="Calibri" w:cs="Arial"/>
          <w:sz w:val="18"/>
          <w:szCs w:val="18"/>
        </w:rPr>
        <w:t>ст</w:t>
      </w:r>
      <w:r w:rsidR="00BE0EAB" w:rsidRPr="00B66074">
        <w:rPr>
          <w:rFonts w:ascii="Calibri" w:hAnsi="Calibri" w:cs="Arial"/>
          <w:sz w:val="18"/>
          <w:szCs w:val="18"/>
        </w:rPr>
        <w:t>ав</w:t>
      </w:r>
      <w:r w:rsidR="00A32E4C" w:rsidRPr="00B66074">
        <w:rPr>
          <w:rFonts w:ascii="Calibri" w:hAnsi="Calibri" w:cs="Arial"/>
          <w:sz w:val="18"/>
          <w:szCs w:val="18"/>
        </w:rPr>
        <w:t>о</w:t>
      </w:r>
      <w:r w:rsidR="00BE0EAB" w:rsidRPr="00B66074">
        <w:rPr>
          <w:rFonts w:ascii="Calibri" w:hAnsi="Calibri" w:cs="Arial"/>
          <w:sz w:val="18"/>
          <w:szCs w:val="18"/>
        </w:rPr>
        <w:t xml:space="preserve">к в бизнес – центрах класса </w:t>
      </w:r>
      <w:r w:rsidRPr="00B66074">
        <w:rPr>
          <w:rFonts w:ascii="Calibri" w:hAnsi="Calibri" w:cs="Arial"/>
          <w:sz w:val="18"/>
          <w:szCs w:val="18"/>
        </w:rPr>
        <w:t xml:space="preserve">А, </w:t>
      </w:r>
      <w:r w:rsidRPr="00B66074">
        <w:rPr>
          <w:rFonts w:ascii="Calibri" w:hAnsi="Calibri" w:cs="Arial"/>
          <w:sz w:val="18"/>
          <w:szCs w:val="18"/>
          <w:lang w:val="en-US"/>
        </w:rPr>
        <w:t>B</w:t>
      </w:r>
      <w:r w:rsidRPr="00B66074">
        <w:rPr>
          <w:rFonts w:ascii="Calibri" w:hAnsi="Calibri" w:cs="Arial"/>
          <w:sz w:val="18"/>
          <w:szCs w:val="18"/>
        </w:rPr>
        <w:t xml:space="preserve">+ и </w:t>
      </w:r>
      <w:r w:rsidRPr="00B66074">
        <w:rPr>
          <w:rFonts w:ascii="Calibri" w:hAnsi="Calibri" w:cs="Arial"/>
          <w:sz w:val="18"/>
          <w:szCs w:val="18"/>
          <w:lang w:val="en-US"/>
        </w:rPr>
        <w:t>B</w:t>
      </w:r>
      <w:r w:rsidRPr="00B66074">
        <w:rPr>
          <w:rFonts w:ascii="Calibri" w:hAnsi="Calibri" w:cs="Arial"/>
          <w:sz w:val="18"/>
          <w:szCs w:val="18"/>
        </w:rPr>
        <w:t>.</w:t>
      </w:r>
    </w:p>
    <w:p w:rsidR="003F0891" w:rsidRPr="00380911" w:rsidRDefault="003F0891" w:rsidP="00D33805">
      <w:pPr>
        <w:spacing w:before="240"/>
        <w:ind w:firstLine="709"/>
        <w:jc w:val="both"/>
        <w:rPr>
          <w:rFonts w:ascii="Arial Narrow" w:hAnsi="Arial Narrow"/>
          <w:sz w:val="22"/>
          <w:szCs w:val="22"/>
        </w:rPr>
      </w:pPr>
      <w:r>
        <w:rPr>
          <w:rFonts w:ascii="Georgia" w:hAnsi="Georgia"/>
          <w:sz w:val="22"/>
          <w:szCs w:val="22"/>
        </w:rPr>
        <w:t>С</w:t>
      </w:r>
      <w:r w:rsidRPr="00380911">
        <w:rPr>
          <w:rFonts w:ascii="Arial Narrow" w:hAnsi="Arial Narrow"/>
          <w:sz w:val="22"/>
          <w:szCs w:val="22"/>
        </w:rPr>
        <w:t xml:space="preserve">толь </w:t>
      </w:r>
      <w:r w:rsidRPr="003F0891">
        <w:rPr>
          <w:rFonts w:ascii="Arial Narrow" w:hAnsi="Arial Narrow"/>
          <w:sz w:val="22"/>
          <w:szCs w:val="22"/>
        </w:rPr>
        <w:t xml:space="preserve">широкие </w:t>
      </w:r>
      <w:r w:rsidRPr="00380911">
        <w:rPr>
          <w:rFonts w:ascii="Arial Narrow" w:hAnsi="Arial Narrow"/>
          <w:sz w:val="22"/>
          <w:szCs w:val="22"/>
        </w:rPr>
        <w:t>диапазоны арендных ставок в нижегородских бизнес – центрах одного класса мож</w:t>
      </w:r>
      <w:r w:rsidR="00380911">
        <w:rPr>
          <w:rFonts w:ascii="Arial Narrow" w:hAnsi="Arial Narrow"/>
          <w:sz w:val="22"/>
          <w:szCs w:val="22"/>
        </w:rPr>
        <w:t>но объяснить</w:t>
      </w:r>
      <w:r w:rsidR="00DF50D4">
        <w:rPr>
          <w:rFonts w:ascii="Arial Narrow" w:hAnsi="Arial Narrow"/>
          <w:sz w:val="22"/>
          <w:szCs w:val="22"/>
        </w:rPr>
        <w:t>,</w:t>
      </w:r>
      <w:r w:rsidR="00380911">
        <w:rPr>
          <w:rFonts w:ascii="Arial Narrow" w:hAnsi="Arial Narrow"/>
          <w:sz w:val="22"/>
          <w:szCs w:val="22"/>
        </w:rPr>
        <w:t xml:space="preserve"> в том</w:t>
      </w:r>
      <w:r w:rsidRPr="00380911">
        <w:rPr>
          <w:rFonts w:ascii="Arial Narrow" w:hAnsi="Arial Narrow"/>
          <w:sz w:val="22"/>
          <w:szCs w:val="22"/>
        </w:rPr>
        <w:t xml:space="preserve"> числе</w:t>
      </w:r>
      <w:r w:rsidR="00DF50D4">
        <w:rPr>
          <w:rFonts w:ascii="Arial Narrow" w:hAnsi="Arial Narrow"/>
          <w:sz w:val="22"/>
          <w:szCs w:val="22"/>
        </w:rPr>
        <w:t>,</w:t>
      </w:r>
      <w:r w:rsidRPr="00380911">
        <w:rPr>
          <w:rFonts w:ascii="Arial Narrow" w:hAnsi="Arial Narrow"/>
          <w:sz w:val="22"/>
          <w:szCs w:val="22"/>
        </w:rPr>
        <w:t xml:space="preserve"> и </w:t>
      </w:r>
      <w:r w:rsidR="00380911">
        <w:rPr>
          <w:rFonts w:ascii="Arial Narrow" w:hAnsi="Arial Narrow"/>
          <w:sz w:val="22"/>
          <w:szCs w:val="22"/>
        </w:rPr>
        <w:t>отсутствием должного порядка в классификации бизнес – центров</w:t>
      </w:r>
      <w:r w:rsidR="004A341B">
        <w:rPr>
          <w:rFonts w:ascii="Arial Narrow" w:hAnsi="Arial Narrow"/>
          <w:sz w:val="22"/>
          <w:szCs w:val="22"/>
        </w:rPr>
        <w:t>:</w:t>
      </w:r>
      <w:r w:rsidR="00380911">
        <w:rPr>
          <w:rFonts w:ascii="Arial Narrow" w:hAnsi="Arial Narrow"/>
          <w:sz w:val="22"/>
          <w:szCs w:val="22"/>
        </w:rPr>
        <w:t xml:space="preserve"> не все</w:t>
      </w:r>
      <w:r w:rsidR="00380911" w:rsidRPr="00380911">
        <w:rPr>
          <w:rFonts w:ascii="Arial Narrow" w:hAnsi="Arial Narrow"/>
          <w:sz w:val="22"/>
          <w:szCs w:val="22"/>
        </w:rPr>
        <w:t xml:space="preserve"> бизнес </w:t>
      </w:r>
      <w:r w:rsidR="00380911">
        <w:rPr>
          <w:rFonts w:ascii="Arial Narrow" w:hAnsi="Arial Narrow"/>
          <w:sz w:val="22"/>
          <w:szCs w:val="22"/>
        </w:rPr>
        <w:t xml:space="preserve">– </w:t>
      </w:r>
      <w:r w:rsidR="00380911" w:rsidRPr="00380911">
        <w:rPr>
          <w:rFonts w:ascii="Arial Narrow" w:hAnsi="Arial Narrow"/>
          <w:sz w:val="22"/>
          <w:szCs w:val="22"/>
        </w:rPr>
        <w:t xml:space="preserve">центры отвечают заявленной категории (из 28 рассмотренных нами бизнес – центров лишь 13 </w:t>
      </w:r>
      <w:r w:rsidR="00380911">
        <w:rPr>
          <w:rFonts w:ascii="Arial Narrow" w:hAnsi="Arial Narrow"/>
          <w:sz w:val="22"/>
          <w:szCs w:val="22"/>
        </w:rPr>
        <w:t xml:space="preserve">офисных зданий </w:t>
      </w:r>
      <w:r w:rsidR="00380911" w:rsidRPr="00380911">
        <w:rPr>
          <w:rFonts w:ascii="Arial Narrow" w:hAnsi="Arial Narrow"/>
          <w:sz w:val="22"/>
          <w:szCs w:val="22"/>
        </w:rPr>
        <w:t>прошли сертификацию).</w:t>
      </w:r>
    </w:p>
    <w:p w:rsidR="00821E33" w:rsidRDefault="00CC69BF" w:rsidP="00D33805">
      <w:pPr>
        <w:spacing w:before="240"/>
        <w:ind w:firstLine="709"/>
        <w:jc w:val="both"/>
        <w:rPr>
          <w:rFonts w:ascii="Arial Narrow" w:hAnsi="Arial Narrow"/>
          <w:sz w:val="22"/>
          <w:szCs w:val="22"/>
        </w:rPr>
      </w:pPr>
      <w:r w:rsidRPr="003F0400">
        <w:rPr>
          <w:rFonts w:ascii="Georgia" w:hAnsi="Georgia"/>
          <w:sz w:val="22"/>
          <w:szCs w:val="22"/>
        </w:rPr>
        <w:lastRenderedPageBreak/>
        <w:t>С</w:t>
      </w:r>
      <w:r w:rsidRPr="00CC69BF">
        <w:rPr>
          <w:rFonts w:ascii="Arial Narrow" w:hAnsi="Arial Narrow"/>
          <w:sz w:val="22"/>
          <w:szCs w:val="22"/>
        </w:rPr>
        <w:t>редн</w:t>
      </w:r>
      <w:r w:rsidR="00821E33">
        <w:rPr>
          <w:rFonts w:ascii="Arial Narrow" w:hAnsi="Arial Narrow"/>
          <w:sz w:val="22"/>
          <w:szCs w:val="22"/>
        </w:rPr>
        <w:t xml:space="preserve">ее значение арендной ставки в бизнес – центрах класса А, В+ и В по </w:t>
      </w:r>
      <w:r w:rsidR="00A32E4C">
        <w:rPr>
          <w:rFonts w:ascii="Arial Narrow" w:hAnsi="Arial Narrow"/>
          <w:sz w:val="22"/>
          <w:szCs w:val="22"/>
        </w:rPr>
        <w:t xml:space="preserve">Нижнему Новгороду </w:t>
      </w:r>
      <w:r w:rsidR="00DF50D4">
        <w:rPr>
          <w:rFonts w:ascii="Arial Narrow" w:hAnsi="Arial Narrow"/>
          <w:sz w:val="22"/>
          <w:szCs w:val="22"/>
        </w:rPr>
        <w:t xml:space="preserve">в целом </w:t>
      </w:r>
      <w:r w:rsidR="00821E33">
        <w:rPr>
          <w:rFonts w:ascii="Arial Narrow" w:hAnsi="Arial Narrow"/>
          <w:sz w:val="22"/>
          <w:szCs w:val="22"/>
        </w:rPr>
        <w:t>составило</w:t>
      </w:r>
      <w:r w:rsidRPr="00CC69BF">
        <w:rPr>
          <w:rFonts w:ascii="Arial Narrow" w:hAnsi="Arial Narrow"/>
          <w:sz w:val="22"/>
          <w:szCs w:val="22"/>
        </w:rPr>
        <w:t xml:space="preserve"> </w:t>
      </w:r>
      <w:r w:rsidR="00D33805" w:rsidRPr="00A974BF">
        <w:rPr>
          <w:rFonts w:ascii="Calibri" w:hAnsi="Calibri"/>
          <w:b/>
          <w:sz w:val="22"/>
          <w:szCs w:val="22"/>
        </w:rPr>
        <w:t>895</w:t>
      </w:r>
      <w:r w:rsidR="00AE063E">
        <w:rPr>
          <w:rFonts w:ascii="Arial Narrow" w:hAnsi="Arial Narrow"/>
          <w:sz w:val="22"/>
          <w:szCs w:val="22"/>
        </w:rPr>
        <w:t xml:space="preserve"> рублей</w:t>
      </w:r>
      <w:r w:rsidR="007E4670">
        <w:rPr>
          <w:rFonts w:ascii="Arial Narrow" w:hAnsi="Arial Narrow"/>
          <w:sz w:val="22"/>
          <w:szCs w:val="22"/>
        </w:rPr>
        <w:t xml:space="preserve"> </w:t>
      </w:r>
      <w:r w:rsidR="00821E33">
        <w:rPr>
          <w:rFonts w:ascii="Arial Narrow" w:hAnsi="Arial Narrow"/>
          <w:sz w:val="22"/>
          <w:szCs w:val="22"/>
        </w:rPr>
        <w:t>за кв.</w:t>
      </w:r>
      <w:r w:rsidR="00A974BF">
        <w:rPr>
          <w:rFonts w:ascii="Arial Narrow" w:hAnsi="Arial Narrow"/>
          <w:sz w:val="22"/>
          <w:szCs w:val="22"/>
        </w:rPr>
        <w:t xml:space="preserve"> </w:t>
      </w:r>
      <w:r w:rsidR="00821E33">
        <w:rPr>
          <w:rFonts w:ascii="Arial Narrow" w:hAnsi="Arial Narrow"/>
          <w:sz w:val="22"/>
          <w:szCs w:val="22"/>
        </w:rPr>
        <w:t xml:space="preserve">м </w:t>
      </w:r>
      <w:r w:rsidR="007E4670">
        <w:rPr>
          <w:rFonts w:ascii="Arial Narrow" w:hAnsi="Arial Narrow"/>
          <w:sz w:val="22"/>
          <w:szCs w:val="22"/>
        </w:rPr>
        <w:t xml:space="preserve">в месяц. </w:t>
      </w:r>
    </w:p>
    <w:p w:rsidR="00D67C52" w:rsidRDefault="00135BD2" w:rsidP="00D26E53">
      <w:pPr>
        <w:spacing w:before="240" w:after="240"/>
        <w:jc w:val="center"/>
        <w:rPr>
          <w:rFonts w:ascii="Arial Narrow" w:hAnsi="Arial Narrow"/>
          <w:noProof/>
          <w:sz w:val="22"/>
          <w:szCs w:val="22"/>
        </w:rPr>
      </w:pPr>
      <w:r>
        <w:rPr>
          <w:rFonts w:ascii="Arial Narrow" w:hAnsi="Arial Narrow"/>
          <w:noProof/>
          <w:sz w:val="22"/>
          <w:szCs w:val="22"/>
          <w:lang w:eastAsia="en-US"/>
        </w:rPr>
        <w:pict>
          <v:shapetype id="_x0000_t202" coordsize="21600,21600" o:spt="202" path="m,l,21600r21600,l21600,xe">
            <v:stroke joinstyle="miter"/>
            <v:path gradientshapeok="t" o:connecttype="rect"/>
          </v:shapetype>
          <v:shape id="_x0000_s1228" type="#_x0000_t202" style="position:absolute;left:0;text-align:left;margin-left:316pt;margin-top:28.95pt;width:35.95pt;height:16.95pt;z-index:251656192;mso-height-percent:200;mso-height-percent:200;mso-width-relative:margin;mso-height-relative:margin" filled="f" stroked="f">
            <v:textbox style="mso-fit-shape-to-text:t">
              <w:txbxContent>
                <w:p w:rsidR="0047323E" w:rsidRPr="00D94864" w:rsidRDefault="0047323E">
                  <w:pPr>
                    <w:rPr>
                      <w:rFonts w:ascii="Calibri" w:hAnsi="Calibri"/>
                      <w:b/>
                      <w:color w:val="FF0000"/>
                      <w:sz w:val="16"/>
                      <w:szCs w:val="16"/>
                    </w:rPr>
                  </w:pPr>
                  <w:r w:rsidRPr="00D94864">
                    <w:rPr>
                      <w:rFonts w:ascii="Calibri" w:hAnsi="Calibri"/>
                      <w:b/>
                      <w:color w:val="FF0000"/>
                      <w:sz w:val="16"/>
                      <w:szCs w:val="16"/>
                    </w:rPr>
                    <w:t xml:space="preserve">895 </w:t>
                  </w:r>
                </w:p>
              </w:txbxContent>
            </v:textbox>
          </v:shape>
        </w:pict>
      </w:r>
      <w:r w:rsidR="00DC0B9A">
        <w:rPr>
          <w:rFonts w:ascii="Arial Narrow" w:hAnsi="Arial Narrow"/>
          <w:noProof/>
          <w:sz w:val="22"/>
          <w:szCs w:val="22"/>
        </w:rPr>
        <w:drawing>
          <wp:inline distT="0" distB="0" distL="0" distR="0">
            <wp:extent cx="3746500" cy="2695575"/>
            <wp:effectExtent l="19050" t="19050" r="25400" b="285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cstate="email"/>
                    <a:srcRect/>
                    <a:stretch>
                      <a:fillRect/>
                    </a:stretch>
                  </pic:blipFill>
                  <pic:spPr bwMode="auto">
                    <a:xfrm>
                      <a:off x="0" y="0"/>
                      <a:ext cx="3746500" cy="2695575"/>
                    </a:xfrm>
                    <a:prstGeom prst="rect">
                      <a:avLst/>
                    </a:prstGeom>
                    <a:noFill/>
                    <a:ln w="6350" cmpd="sng">
                      <a:solidFill>
                        <a:srgbClr val="666699"/>
                      </a:solidFill>
                      <a:miter lim="800000"/>
                      <a:headEnd/>
                      <a:tailEnd/>
                    </a:ln>
                    <a:effectLst/>
                  </pic:spPr>
                </pic:pic>
              </a:graphicData>
            </a:graphic>
          </wp:inline>
        </w:drawing>
      </w:r>
    </w:p>
    <w:p w:rsidR="001E5405" w:rsidRPr="00B66074" w:rsidRDefault="003F0400" w:rsidP="001E5405">
      <w:pPr>
        <w:jc w:val="center"/>
        <w:rPr>
          <w:rFonts w:ascii="Calibri" w:hAnsi="Calibri" w:cs="Arial"/>
          <w:sz w:val="18"/>
          <w:szCs w:val="18"/>
        </w:rPr>
      </w:pPr>
      <w:r w:rsidRPr="00C8330A">
        <w:rPr>
          <w:rFonts w:ascii="Calibri" w:hAnsi="Calibri" w:cs="Arial"/>
          <w:b/>
          <w:color w:val="820035"/>
          <w:sz w:val="18"/>
          <w:szCs w:val="18"/>
        </w:rPr>
        <w:t xml:space="preserve">Рис. </w:t>
      </w:r>
      <w:r w:rsidR="00A32E4C" w:rsidRPr="00C8330A">
        <w:rPr>
          <w:rFonts w:ascii="Calibri" w:hAnsi="Calibri" w:cs="Arial"/>
          <w:b/>
          <w:color w:val="820035"/>
          <w:sz w:val="18"/>
          <w:szCs w:val="18"/>
        </w:rPr>
        <w:t>1</w:t>
      </w:r>
      <w:r w:rsidR="00C8330A">
        <w:rPr>
          <w:rFonts w:ascii="Calibri" w:hAnsi="Calibri" w:cs="Arial"/>
          <w:b/>
          <w:color w:val="820035"/>
          <w:sz w:val="18"/>
          <w:szCs w:val="18"/>
        </w:rPr>
        <w:t>5</w:t>
      </w:r>
      <w:r w:rsidRPr="00C8330A">
        <w:rPr>
          <w:rFonts w:ascii="Calibri" w:hAnsi="Calibri" w:cs="Arial"/>
          <w:b/>
          <w:color w:val="820035"/>
          <w:sz w:val="18"/>
          <w:szCs w:val="18"/>
        </w:rPr>
        <w:t>.</w:t>
      </w:r>
      <w:r w:rsidRPr="00C8330A">
        <w:rPr>
          <w:rFonts w:ascii="Calibri" w:hAnsi="Calibri" w:cs="Arial"/>
          <w:color w:val="820035"/>
          <w:sz w:val="18"/>
          <w:szCs w:val="18"/>
        </w:rPr>
        <w:t xml:space="preserve"> </w:t>
      </w:r>
      <w:r w:rsidRPr="00B66074">
        <w:rPr>
          <w:rFonts w:ascii="Calibri" w:hAnsi="Calibri" w:cs="Arial"/>
          <w:sz w:val="18"/>
          <w:szCs w:val="18"/>
        </w:rPr>
        <w:t>Средн</w:t>
      </w:r>
      <w:r w:rsidR="001E5405" w:rsidRPr="00B66074">
        <w:rPr>
          <w:rFonts w:ascii="Calibri" w:hAnsi="Calibri" w:cs="Arial"/>
          <w:sz w:val="18"/>
          <w:szCs w:val="18"/>
        </w:rPr>
        <w:t>ие значения арендных</w:t>
      </w:r>
      <w:r w:rsidRPr="00B66074">
        <w:rPr>
          <w:rFonts w:ascii="Calibri" w:hAnsi="Calibri" w:cs="Arial"/>
          <w:sz w:val="18"/>
          <w:szCs w:val="18"/>
        </w:rPr>
        <w:t xml:space="preserve"> став</w:t>
      </w:r>
      <w:r w:rsidR="001E5405" w:rsidRPr="00B66074">
        <w:rPr>
          <w:rFonts w:ascii="Calibri" w:hAnsi="Calibri" w:cs="Arial"/>
          <w:sz w:val="18"/>
          <w:szCs w:val="18"/>
        </w:rPr>
        <w:t>о</w:t>
      </w:r>
      <w:r w:rsidRPr="00B66074">
        <w:rPr>
          <w:rFonts w:ascii="Calibri" w:hAnsi="Calibri" w:cs="Arial"/>
          <w:sz w:val="18"/>
          <w:szCs w:val="18"/>
        </w:rPr>
        <w:t>к в бизнес – центрах класса А</w:t>
      </w:r>
      <w:r w:rsidR="001E5405" w:rsidRPr="00B66074">
        <w:rPr>
          <w:rFonts w:ascii="Calibri" w:hAnsi="Calibri" w:cs="Arial"/>
          <w:sz w:val="18"/>
          <w:szCs w:val="18"/>
        </w:rPr>
        <w:t xml:space="preserve">, </w:t>
      </w:r>
      <w:r w:rsidRPr="00B66074">
        <w:rPr>
          <w:rFonts w:ascii="Calibri" w:hAnsi="Calibri" w:cs="Arial"/>
          <w:sz w:val="18"/>
          <w:szCs w:val="18"/>
          <w:lang w:val="en-US"/>
        </w:rPr>
        <w:t>B</w:t>
      </w:r>
      <w:r w:rsidRPr="00B66074">
        <w:rPr>
          <w:rFonts w:ascii="Calibri" w:hAnsi="Calibri" w:cs="Arial"/>
          <w:sz w:val="18"/>
          <w:szCs w:val="18"/>
        </w:rPr>
        <w:t xml:space="preserve">+ и </w:t>
      </w:r>
      <w:r w:rsidRPr="00B66074">
        <w:rPr>
          <w:rFonts w:ascii="Calibri" w:hAnsi="Calibri" w:cs="Arial"/>
          <w:sz w:val="18"/>
          <w:szCs w:val="18"/>
          <w:lang w:val="en-US"/>
        </w:rPr>
        <w:t>B</w:t>
      </w:r>
    </w:p>
    <w:p w:rsidR="003F0400" w:rsidRPr="00B66074" w:rsidRDefault="003F0400" w:rsidP="006963C3">
      <w:pPr>
        <w:jc w:val="center"/>
        <w:rPr>
          <w:rFonts w:ascii="Calibri" w:hAnsi="Calibri" w:cs="Arial"/>
          <w:sz w:val="18"/>
          <w:szCs w:val="18"/>
        </w:rPr>
      </w:pPr>
      <w:r w:rsidRPr="00B66074">
        <w:rPr>
          <w:rFonts w:ascii="Calibri" w:hAnsi="Calibri" w:cs="Arial"/>
          <w:sz w:val="18"/>
          <w:szCs w:val="18"/>
        </w:rPr>
        <w:t xml:space="preserve"> по </w:t>
      </w:r>
      <w:r w:rsidR="00A32E4C" w:rsidRPr="00B66074">
        <w:rPr>
          <w:rFonts w:ascii="Calibri" w:hAnsi="Calibri" w:cs="Arial"/>
          <w:sz w:val="18"/>
          <w:szCs w:val="18"/>
        </w:rPr>
        <w:t xml:space="preserve">административным </w:t>
      </w:r>
      <w:r w:rsidRPr="00B66074">
        <w:rPr>
          <w:rFonts w:ascii="Calibri" w:hAnsi="Calibri" w:cs="Arial"/>
          <w:sz w:val="18"/>
          <w:szCs w:val="18"/>
        </w:rPr>
        <w:t>районам города Нижнего Новгорода</w:t>
      </w:r>
      <w:r w:rsidR="00A32E4C" w:rsidRPr="00B66074">
        <w:rPr>
          <w:rFonts w:ascii="Calibri" w:hAnsi="Calibri" w:cs="Arial"/>
          <w:sz w:val="18"/>
          <w:szCs w:val="18"/>
        </w:rPr>
        <w:t>.</w:t>
      </w:r>
    </w:p>
    <w:p w:rsidR="00EB100A" w:rsidRDefault="00EB100A" w:rsidP="00EB100A">
      <w:pPr>
        <w:spacing w:before="240"/>
        <w:ind w:firstLine="720"/>
        <w:jc w:val="both"/>
        <w:rPr>
          <w:rFonts w:ascii="Arial Narrow" w:hAnsi="Arial Narrow"/>
          <w:sz w:val="22"/>
          <w:szCs w:val="22"/>
        </w:rPr>
      </w:pPr>
      <w:r w:rsidRPr="00A32E4C">
        <w:rPr>
          <w:rFonts w:ascii="Georgia" w:hAnsi="Georgia"/>
          <w:sz w:val="22"/>
          <w:szCs w:val="22"/>
        </w:rPr>
        <w:t>П</w:t>
      </w:r>
      <w:r>
        <w:rPr>
          <w:rFonts w:ascii="Arial Narrow" w:hAnsi="Arial Narrow"/>
          <w:sz w:val="22"/>
          <w:szCs w:val="22"/>
        </w:rPr>
        <w:t>ри этом в центре города – традиционно самые высокие ставки аренды. Вне центра зафиксировано самое высокое зн</w:t>
      </w:r>
      <w:r w:rsidR="001668A1">
        <w:rPr>
          <w:rFonts w:ascii="Arial Narrow" w:hAnsi="Arial Narrow"/>
          <w:sz w:val="22"/>
          <w:szCs w:val="22"/>
        </w:rPr>
        <w:t>ачение</w:t>
      </w:r>
      <w:r>
        <w:rPr>
          <w:rFonts w:ascii="Arial Narrow" w:hAnsi="Arial Narrow"/>
          <w:sz w:val="22"/>
          <w:szCs w:val="22"/>
        </w:rPr>
        <w:t xml:space="preserve"> арендной ставки в бизнес – центре класса В+ – по </w:t>
      </w:r>
      <w:r w:rsidRPr="00A974BF">
        <w:rPr>
          <w:rFonts w:ascii="Calibri" w:hAnsi="Calibri"/>
          <w:b/>
          <w:sz w:val="22"/>
          <w:szCs w:val="22"/>
        </w:rPr>
        <w:t xml:space="preserve">1200 </w:t>
      </w:r>
      <w:r>
        <w:rPr>
          <w:rFonts w:ascii="Arial Narrow" w:hAnsi="Arial Narrow"/>
          <w:sz w:val="22"/>
          <w:szCs w:val="22"/>
        </w:rPr>
        <w:t>руб./кв.</w:t>
      </w:r>
      <w:r w:rsidR="00A974BF">
        <w:rPr>
          <w:rFonts w:ascii="Arial Narrow" w:hAnsi="Arial Narrow"/>
          <w:sz w:val="22"/>
          <w:szCs w:val="22"/>
        </w:rPr>
        <w:t xml:space="preserve"> </w:t>
      </w:r>
      <w:r>
        <w:rPr>
          <w:rFonts w:ascii="Arial Narrow" w:hAnsi="Arial Narrow"/>
          <w:sz w:val="22"/>
          <w:szCs w:val="22"/>
        </w:rPr>
        <w:t>м в месяц предлагаются в аренду помещения в БЦ «Эсквайр» в Канавинском районе, открытие которого запланирвано на начало 2014 года.</w:t>
      </w:r>
    </w:p>
    <w:p w:rsidR="001E5405" w:rsidRPr="00A974BF" w:rsidRDefault="001E5405" w:rsidP="00A974BF">
      <w:pPr>
        <w:spacing w:before="240" w:after="240"/>
        <w:jc w:val="right"/>
        <w:rPr>
          <w:rFonts w:ascii="Bookman Old Style" w:hAnsi="Bookman Old Style" w:cs="Arial"/>
          <w:sz w:val="18"/>
          <w:szCs w:val="18"/>
        </w:rPr>
      </w:pPr>
      <w:r w:rsidRPr="00A974BF">
        <w:rPr>
          <w:rFonts w:ascii="Bookman Old Style" w:hAnsi="Bookman Old Style" w:cs="Arial"/>
          <w:sz w:val="18"/>
          <w:szCs w:val="18"/>
        </w:rPr>
        <w:t>Таблица</w:t>
      </w:r>
      <w:r w:rsidR="00A32E4C" w:rsidRPr="00A974BF">
        <w:rPr>
          <w:rFonts w:ascii="Bookman Old Style" w:hAnsi="Bookman Old Style" w:cs="Arial"/>
          <w:sz w:val="18"/>
          <w:szCs w:val="18"/>
        </w:rPr>
        <w:t xml:space="preserve"> 3</w:t>
      </w:r>
    </w:p>
    <w:p w:rsidR="00A974BF" w:rsidRPr="00A974BF" w:rsidRDefault="00FA520D" w:rsidP="00A974BF">
      <w:pPr>
        <w:spacing w:after="60"/>
        <w:jc w:val="center"/>
        <w:rPr>
          <w:rFonts w:ascii="Segoe UI Semibold" w:hAnsi="Segoe UI Semibold" w:cs="Arial"/>
          <w:b/>
          <w:color w:val="000010"/>
          <w:spacing w:val="6"/>
          <w:sz w:val="21"/>
          <w:szCs w:val="21"/>
        </w:rPr>
      </w:pPr>
      <w:r w:rsidRPr="00A974BF">
        <w:rPr>
          <w:rFonts w:ascii="Segoe UI Semibold" w:hAnsi="Segoe UI Semibold" w:cs="Arial"/>
          <w:b/>
          <w:color w:val="000010"/>
          <w:spacing w:val="6"/>
          <w:sz w:val="21"/>
          <w:szCs w:val="21"/>
        </w:rPr>
        <w:t xml:space="preserve">СТАВКИ АРЕНДЫ </w:t>
      </w:r>
    </w:p>
    <w:p w:rsidR="001E5405" w:rsidRPr="00A974BF" w:rsidRDefault="00A974BF" w:rsidP="00A974BF">
      <w:pPr>
        <w:spacing w:after="240"/>
        <w:jc w:val="center"/>
        <w:rPr>
          <w:rFonts w:ascii="Calibri" w:hAnsi="Calibri" w:cs="Arial"/>
          <w:color w:val="000010"/>
          <w:sz w:val="22"/>
          <w:szCs w:val="22"/>
        </w:rPr>
      </w:pPr>
      <w:r w:rsidRPr="00A974BF">
        <w:rPr>
          <w:rFonts w:ascii="Calibri" w:hAnsi="Calibri" w:cs="Arial"/>
          <w:color w:val="000010"/>
          <w:sz w:val="22"/>
          <w:szCs w:val="22"/>
        </w:rPr>
        <w:t xml:space="preserve">в бизнес – центрах города </w:t>
      </w:r>
      <w:r>
        <w:rPr>
          <w:rFonts w:ascii="Calibri" w:hAnsi="Calibri" w:cs="Arial"/>
          <w:color w:val="000010"/>
          <w:sz w:val="22"/>
          <w:szCs w:val="22"/>
        </w:rPr>
        <w:t>Н</w:t>
      </w:r>
      <w:r w:rsidRPr="00A974BF">
        <w:rPr>
          <w:rFonts w:ascii="Calibri" w:hAnsi="Calibri" w:cs="Arial"/>
          <w:color w:val="000010"/>
          <w:sz w:val="22"/>
          <w:szCs w:val="22"/>
        </w:rPr>
        <w:t xml:space="preserve">ижнего </w:t>
      </w:r>
      <w:r>
        <w:rPr>
          <w:rFonts w:ascii="Calibri" w:hAnsi="Calibri" w:cs="Arial"/>
          <w:color w:val="000010"/>
          <w:sz w:val="22"/>
          <w:szCs w:val="22"/>
        </w:rPr>
        <w:t>Н</w:t>
      </w:r>
      <w:r w:rsidRPr="00A974BF">
        <w:rPr>
          <w:rFonts w:ascii="Calibri" w:hAnsi="Calibri" w:cs="Arial"/>
          <w:color w:val="000010"/>
          <w:sz w:val="22"/>
          <w:szCs w:val="22"/>
        </w:rPr>
        <w:t>овгорода</w:t>
      </w:r>
      <w:r>
        <w:rPr>
          <w:rFonts w:ascii="Calibri" w:hAnsi="Calibri" w:cs="Arial"/>
          <w:color w:val="000010"/>
          <w:sz w:val="22"/>
          <w:szCs w:val="22"/>
        </w:rPr>
        <w:t xml:space="preserve"> </w:t>
      </w:r>
      <w:r w:rsidRPr="00A974BF">
        <w:rPr>
          <w:rFonts w:ascii="Calibri" w:hAnsi="Calibri" w:cs="Arial"/>
          <w:color w:val="000010"/>
          <w:sz w:val="22"/>
          <w:szCs w:val="22"/>
        </w:rPr>
        <w:t>по состоянию на 14 октября 2013 года</w:t>
      </w:r>
    </w:p>
    <w:tbl>
      <w:tblPr>
        <w:tblW w:w="0" w:type="auto"/>
        <w:jc w:val="center"/>
        <w:tblBorders>
          <w:top w:val="single" w:sz="8" w:space="0" w:color="666699"/>
          <w:left w:val="single" w:sz="8" w:space="0" w:color="666699"/>
          <w:bottom w:val="single" w:sz="8" w:space="0" w:color="666699"/>
          <w:right w:val="single" w:sz="8" w:space="0" w:color="666699"/>
          <w:insideH w:val="single" w:sz="4" w:space="0" w:color="666699"/>
          <w:insideV w:val="single" w:sz="4" w:space="0" w:color="666699"/>
        </w:tblBorders>
        <w:tblLayout w:type="fixed"/>
        <w:tblLook w:val="04A0"/>
      </w:tblPr>
      <w:tblGrid>
        <w:gridCol w:w="2695"/>
        <w:gridCol w:w="2764"/>
        <w:gridCol w:w="2764"/>
      </w:tblGrid>
      <w:tr w:rsidR="00116FFB" w:rsidRPr="001E5405" w:rsidTr="00A974BF">
        <w:trPr>
          <w:trHeight w:val="454"/>
          <w:jc w:val="center"/>
        </w:trPr>
        <w:tc>
          <w:tcPr>
            <w:tcW w:w="2695" w:type="dxa"/>
            <w:vMerge w:val="restart"/>
            <w:shd w:val="clear" w:color="auto" w:fill="F7FBFF"/>
            <w:noWrap/>
            <w:vAlign w:val="center"/>
            <w:hideMark/>
          </w:tcPr>
          <w:p w:rsidR="00116FFB" w:rsidRPr="001E5405" w:rsidRDefault="00116FFB" w:rsidP="001E5405">
            <w:pPr>
              <w:jc w:val="center"/>
              <w:rPr>
                <w:rFonts w:ascii="Calibri" w:hAnsi="Calibri"/>
                <w:b/>
                <w:color w:val="000000"/>
                <w:sz w:val="14"/>
                <w:szCs w:val="14"/>
              </w:rPr>
            </w:pPr>
            <w:r w:rsidRPr="001E5405">
              <w:rPr>
                <w:rFonts w:ascii="Calibri" w:hAnsi="Calibri"/>
                <w:b/>
                <w:color w:val="000000"/>
                <w:sz w:val="14"/>
                <w:szCs w:val="14"/>
              </w:rPr>
              <w:t>Класс бизнес – центра</w:t>
            </w:r>
          </w:p>
        </w:tc>
        <w:tc>
          <w:tcPr>
            <w:tcW w:w="5528" w:type="dxa"/>
            <w:gridSpan w:val="2"/>
            <w:shd w:val="clear" w:color="auto" w:fill="F7FBFF"/>
            <w:noWrap/>
            <w:vAlign w:val="center"/>
            <w:hideMark/>
          </w:tcPr>
          <w:p w:rsidR="00116FFB" w:rsidRPr="001E5405" w:rsidRDefault="00116FFB" w:rsidP="00A974BF">
            <w:pPr>
              <w:jc w:val="center"/>
              <w:rPr>
                <w:rFonts w:ascii="Calibri" w:hAnsi="Calibri"/>
                <w:b/>
                <w:color w:val="000000"/>
                <w:sz w:val="14"/>
                <w:szCs w:val="14"/>
              </w:rPr>
            </w:pPr>
            <w:r>
              <w:rPr>
                <w:rFonts w:ascii="Calibri" w:hAnsi="Calibri"/>
                <w:b/>
                <w:color w:val="000000"/>
                <w:sz w:val="14"/>
                <w:szCs w:val="14"/>
              </w:rPr>
              <w:t>Ставка арендной платы, руб</w:t>
            </w:r>
            <w:r w:rsidR="00A974BF">
              <w:rPr>
                <w:rFonts w:ascii="Calibri" w:hAnsi="Calibri"/>
                <w:b/>
                <w:color w:val="000000"/>
                <w:sz w:val="14"/>
                <w:szCs w:val="14"/>
              </w:rPr>
              <w:t xml:space="preserve">лей за один квадратный метр </w:t>
            </w:r>
            <w:r>
              <w:rPr>
                <w:rFonts w:ascii="Calibri" w:hAnsi="Calibri"/>
                <w:b/>
                <w:color w:val="000000"/>
                <w:sz w:val="14"/>
                <w:szCs w:val="14"/>
              </w:rPr>
              <w:t>в месяц</w:t>
            </w:r>
          </w:p>
        </w:tc>
      </w:tr>
      <w:tr w:rsidR="00116FFB" w:rsidRPr="001E5405" w:rsidTr="00A974BF">
        <w:trPr>
          <w:trHeight w:val="454"/>
          <w:jc w:val="center"/>
        </w:trPr>
        <w:tc>
          <w:tcPr>
            <w:tcW w:w="2695" w:type="dxa"/>
            <w:vMerge/>
            <w:shd w:val="clear" w:color="auto" w:fill="auto"/>
            <w:noWrap/>
            <w:vAlign w:val="center"/>
            <w:hideMark/>
          </w:tcPr>
          <w:p w:rsidR="00116FFB" w:rsidRPr="001E5405" w:rsidRDefault="00116FFB" w:rsidP="001E5405">
            <w:pPr>
              <w:jc w:val="center"/>
              <w:rPr>
                <w:rFonts w:ascii="Calibri" w:hAnsi="Calibri"/>
                <w:b/>
                <w:color w:val="000000"/>
                <w:sz w:val="14"/>
                <w:szCs w:val="14"/>
              </w:rPr>
            </w:pPr>
          </w:p>
        </w:tc>
        <w:tc>
          <w:tcPr>
            <w:tcW w:w="2764" w:type="dxa"/>
            <w:shd w:val="clear" w:color="auto" w:fill="FFFAFF"/>
            <w:noWrap/>
            <w:vAlign w:val="center"/>
            <w:hideMark/>
          </w:tcPr>
          <w:p w:rsidR="00116FFB" w:rsidRPr="001E5405" w:rsidRDefault="00116FFB" w:rsidP="001E5405">
            <w:pPr>
              <w:jc w:val="center"/>
              <w:rPr>
                <w:rFonts w:ascii="Calibri" w:hAnsi="Calibri"/>
                <w:b/>
                <w:color w:val="000000"/>
                <w:sz w:val="14"/>
                <w:szCs w:val="14"/>
              </w:rPr>
            </w:pPr>
            <w:r w:rsidRPr="001E5405">
              <w:rPr>
                <w:rFonts w:ascii="Calibri" w:hAnsi="Calibri"/>
                <w:b/>
                <w:color w:val="000000"/>
                <w:sz w:val="14"/>
                <w:szCs w:val="14"/>
              </w:rPr>
              <w:t>Центр города</w:t>
            </w:r>
          </w:p>
        </w:tc>
        <w:tc>
          <w:tcPr>
            <w:tcW w:w="2764" w:type="dxa"/>
            <w:shd w:val="clear" w:color="auto" w:fill="F7FBFF"/>
            <w:noWrap/>
            <w:vAlign w:val="center"/>
            <w:hideMark/>
          </w:tcPr>
          <w:p w:rsidR="00116FFB" w:rsidRPr="001E5405" w:rsidRDefault="00116FFB" w:rsidP="001E5405">
            <w:pPr>
              <w:jc w:val="center"/>
              <w:rPr>
                <w:rFonts w:ascii="Calibri" w:hAnsi="Calibri"/>
                <w:b/>
                <w:color w:val="000000"/>
                <w:sz w:val="14"/>
                <w:szCs w:val="14"/>
              </w:rPr>
            </w:pPr>
            <w:r w:rsidRPr="001E5405">
              <w:rPr>
                <w:rFonts w:ascii="Calibri" w:hAnsi="Calibri"/>
                <w:b/>
                <w:color w:val="000000"/>
                <w:sz w:val="14"/>
                <w:szCs w:val="14"/>
              </w:rPr>
              <w:t>Вне центра</w:t>
            </w:r>
          </w:p>
        </w:tc>
      </w:tr>
      <w:tr w:rsidR="001E5405" w:rsidRPr="001E5405" w:rsidTr="00A974BF">
        <w:trPr>
          <w:trHeight w:val="567"/>
          <w:jc w:val="center"/>
        </w:trPr>
        <w:tc>
          <w:tcPr>
            <w:tcW w:w="2695" w:type="dxa"/>
            <w:shd w:val="clear" w:color="auto" w:fill="FFFAFF"/>
            <w:noWrap/>
            <w:vAlign w:val="center"/>
            <w:hideMark/>
          </w:tcPr>
          <w:p w:rsidR="001E5405" w:rsidRPr="00A974BF" w:rsidRDefault="001E5405" w:rsidP="001E5405">
            <w:pPr>
              <w:jc w:val="center"/>
              <w:rPr>
                <w:rFonts w:ascii="Calibri" w:hAnsi="Calibri"/>
                <w:b/>
                <w:color w:val="000000"/>
              </w:rPr>
            </w:pPr>
            <w:r w:rsidRPr="00A974BF">
              <w:rPr>
                <w:rFonts w:ascii="Calibri" w:hAnsi="Calibri"/>
                <w:b/>
                <w:color w:val="000000"/>
              </w:rPr>
              <w:t>А</w:t>
            </w:r>
          </w:p>
        </w:tc>
        <w:tc>
          <w:tcPr>
            <w:tcW w:w="2764" w:type="dxa"/>
            <w:shd w:val="clear" w:color="auto" w:fill="F7FBFF"/>
            <w:noWrap/>
            <w:vAlign w:val="center"/>
            <w:hideMark/>
          </w:tcPr>
          <w:p w:rsidR="001E5405" w:rsidRPr="00A974BF" w:rsidRDefault="001E5405" w:rsidP="001E5405">
            <w:pPr>
              <w:jc w:val="center"/>
              <w:rPr>
                <w:rFonts w:ascii="Calibri" w:hAnsi="Calibri"/>
                <w:color w:val="000000"/>
              </w:rPr>
            </w:pPr>
            <w:r w:rsidRPr="00A974BF">
              <w:rPr>
                <w:rFonts w:ascii="Calibri" w:hAnsi="Calibri"/>
                <w:color w:val="000000"/>
              </w:rPr>
              <w:t>900</w:t>
            </w:r>
            <w:r w:rsidR="00FA520D" w:rsidRPr="00A974BF">
              <w:rPr>
                <w:rFonts w:ascii="Calibri" w:hAnsi="Calibri"/>
                <w:color w:val="000000"/>
              </w:rPr>
              <w:t xml:space="preserve"> – </w:t>
            </w:r>
            <w:r w:rsidRPr="00A974BF">
              <w:rPr>
                <w:rFonts w:ascii="Calibri" w:hAnsi="Calibri"/>
                <w:color w:val="000000"/>
              </w:rPr>
              <w:t>1</w:t>
            </w:r>
            <w:r w:rsidR="00FA520D" w:rsidRPr="00A974BF">
              <w:rPr>
                <w:rFonts w:ascii="Calibri" w:hAnsi="Calibri"/>
                <w:color w:val="000000"/>
              </w:rPr>
              <w:t xml:space="preserve"> </w:t>
            </w:r>
            <w:r w:rsidRPr="00A974BF">
              <w:rPr>
                <w:rFonts w:ascii="Calibri" w:hAnsi="Calibri"/>
                <w:color w:val="000000"/>
              </w:rPr>
              <w:t>500</w:t>
            </w:r>
          </w:p>
        </w:tc>
        <w:tc>
          <w:tcPr>
            <w:tcW w:w="2764" w:type="dxa"/>
            <w:shd w:val="clear" w:color="auto" w:fill="FFFAFF"/>
            <w:noWrap/>
            <w:vAlign w:val="center"/>
            <w:hideMark/>
          </w:tcPr>
          <w:p w:rsidR="001E5405" w:rsidRPr="00A974BF" w:rsidRDefault="001E5405" w:rsidP="001E5405">
            <w:pPr>
              <w:jc w:val="center"/>
              <w:rPr>
                <w:rFonts w:ascii="Calibri" w:hAnsi="Calibri"/>
                <w:color w:val="000000"/>
              </w:rPr>
            </w:pPr>
            <w:r w:rsidRPr="00A974BF">
              <w:rPr>
                <w:rFonts w:ascii="Calibri" w:hAnsi="Calibri"/>
                <w:color w:val="000000"/>
              </w:rPr>
              <w:t>нет</w:t>
            </w:r>
          </w:p>
        </w:tc>
      </w:tr>
      <w:tr w:rsidR="001E5405" w:rsidRPr="001E5405" w:rsidTr="00A974BF">
        <w:trPr>
          <w:trHeight w:val="567"/>
          <w:jc w:val="center"/>
        </w:trPr>
        <w:tc>
          <w:tcPr>
            <w:tcW w:w="2695" w:type="dxa"/>
            <w:shd w:val="clear" w:color="auto" w:fill="F7FBFF"/>
            <w:noWrap/>
            <w:vAlign w:val="center"/>
            <w:hideMark/>
          </w:tcPr>
          <w:p w:rsidR="001E5405" w:rsidRPr="00A974BF" w:rsidRDefault="001E5405" w:rsidP="001E5405">
            <w:pPr>
              <w:jc w:val="center"/>
              <w:rPr>
                <w:rFonts w:ascii="Calibri" w:hAnsi="Calibri"/>
                <w:b/>
                <w:color w:val="000000"/>
              </w:rPr>
            </w:pPr>
            <w:r w:rsidRPr="00A974BF">
              <w:rPr>
                <w:rFonts w:ascii="Calibri" w:hAnsi="Calibri"/>
                <w:b/>
                <w:color w:val="000000"/>
              </w:rPr>
              <w:t>В+</w:t>
            </w:r>
          </w:p>
        </w:tc>
        <w:tc>
          <w:tcPr>
            <w:tcW w:w="2764" w:type="dxa"/>
            <w:shd w:val="clear" w:color="auto" w:fill="auto"/>
            <w:noWrap/>
            <w:vAlign w:val="center"/>
            <w:hideMark/>
          </w:tcPr>
          <w:p w:rsidR="001E5405" w:rsidRPr="00A974BF" w:rsidRDefault="001E5405" w:rsidP="001E5405">
            <w:pPr>
              <w:jc w:val="center"/>
              <w:rPr>
                <w:rFonts w:ascii="Calibri" w:hAnsi="Calibri"/>
                <w:color w:val="000000"/>
              </w:rPr>
            </w:pPr>
            <w:r w:rsidRPr="00A974BF">
              <w:rPr>
                <w:rFonts w:ascii="Calibri" w:hAnsi="Calibri"/>
                <w:color w:val="000000"/>
              </w:rPr>
              <w:t>925</w:t>
            </w:r>
          </w:p>
        </w:tc>
        <w:tc>
          <w:tcPr>
            <w:tcW w:w="2764" w:type="dxa"/>
            <w:shd w:val="clear" w:color="auto" w:fill="F7FBFF"/>
            <w:noWrap/>
            <w:vAlign w:val="center"/>
            <w:hideMark/>
          </w:tcPr>
          <w:p w:rsidR="001E5405" w:rsidRPr="00A974BF" w:rsidRDefault="001E5405" w:rsidP="001E5405">
            <w:pPr>
              <w:jc w:val="center"/>
              <w:rPr>
                <w:rFonts w:ascii="Calibri" w:hAnsi="Calibri"/>
                <w:color w:val="000000"/>
              </w:rPr>
            </w:pPr>
            <w:r w:rsidRPr="00A974BF">
              <w:rPr>
                <w:rFonts w:ascii="Calibri" w:hAnsi="Calibri"/>
                <w:color w:val="000000"/>
              </w:rPr>
              <w:t>925</w:t>
            </w:r>
            <w:r w:rsidR="00FA520D" w:rsidRPr="00A974BF">
              <w:rPr>
                <w:rFonts w:ascii="Calibri" w:hAnsi="Calibri"/>
                <w:color w:val="000000"/>
              </w:rPr>
              <w:t xml:space="preserve"> – </w:t>
            </w:r>
            <w:r w:rsidRPr="00A974BF">
              <w:rPr>
                <w:rFonts w:ascii="Calibri" w:hAnsi="Calibri"/>
                <w:color w:val="000000"/>
              </w:rPr>
              <w:t>1</w:t>
            </w:r>
            <w:r w:rsidR="00FA520D" w:rsidRPr="00A974BF">
              <w:rPr>
                <w:rFonts w:ascii="Calibri" w:hAnsi="Calibri"/>
                <w:color w:val="000000"/>
              </w:rPr>
              <w:t xml:space="preserve"> </w:t>
            </w:r>
            <w:r w:rsidRPr="00A974BF">
              <w:rPr>
                <w:rFonts w:ascii="Calibri" w:hAnsi="Calibri"/>
                <w:color w:val="000000"/>
              </w:rPr>
              <w:t>200</w:t>
            </w:r>
          </w:p>
        </w:tc>
      </w:tr>
      <w:tr w:rsidR="001E5405" w:rsidRPr="001E5405" w:rsidTr="00A974BF">
        <w:trPr>
          <w:trHeight w:val="567"/>
          <w:jc w:val="center"/>
        </w:trPr>
        <w:tc>
          <w:tcPr>
            <w:tcW w:w="2695" w:type="dxa"/>
            <w:shd w:val="clear" w:color="auto" w:fill="FFFAFF"/>
            <w:noWrap/>
            <w:vAlign w:val="center"/>
            <w:hideMark/>
          </w:tcPr>
          <w:p w:rsidR="001E5405" w:rsidRPr="00A974BF" w:rsidRDefault="001E5405" w:rsidP="001E5405">
            <w:pPr>
              <w:jc w:val="center"/>
              <w:rPr>
                <w:rFonts w:ascii="Calibri" w:hAnsi="Calibri"/>
                <w:b/>
                <w:color w:val="000000"/>
              </w:rPr>
            </w:pPr>
            <w:r w:rsidRPr="00A974BF">
              <w:rPr>
                <w:rFonts w:ascii="Calibri" w:hAnsi="Calibri"/>
                <w:b/>
                <w:color w:val="000000"/>
              </w:rPr>
              <w:t>В</w:t>
            </w:r>
          </w:p>
        </w:tc>
        <w:tc>
          <w:tcPr>
            <w:tcW w:w="2764" w:type="dxa"/>
            <w:shd w:val="clear" w:color="auto" w:fill="F7FBFF"/>
            <w:noWrap/>
            <w:vAlign w:val="center"/>
            <w:hideMark/>
          </w:tcPr>
          <w:p w:rsidR="001E5405" w:rsidRPr="00A974BF" w:rsidRDefault="001E5405" w:rsidP="001E5405">
            <w:pPr>
              <w:jc w:val="center"/>
              <w:rPr>
                <w:rFonts w:ascii="Calibri" w:hAnsi="Calibri"/>
                <w:color w:val="000000"/>
              </w:rPr>
            </w:pPr>
            <w:r w:rsidRPr="00A974BF">
              <w:rPr>
                <w:rFonts w:ascii="Calibri" w:hAnsi="Calibri"/>
                <w:color w:val="000000"/>
              </w:rPr>
              <w:t>650</w:t>
            </w:r>
            <w:r w:rsidR="00FA520D" w:rsidRPr="00A974BF">
              <w:rPr>
                <w:rFonts w:ascii="Calibri" w:hAnsi="Calibri"/>
                <w:color w:val="000000"/>
              </w:rPr>
              <w:t xml:space="preserve"> – </w:t>
            </w:r>
            <w:r w:rsidRPr="00A974BF">
              <w:rPr>
                <w:rFonts w:ascii="Calibri" w:hAnsi="Calibri"/>
                <w:color w:val="000000"/>
              </w:rPr>
              <w:t>900</w:t>
            </w:r>
          </w:p>
        </w:tc>
        <w:tc>
          <w:tcPr>
            <w:tcW w:w="2764" w:type="dxa"/>
            <w:shd w:val="clear" w:color="auto" w:fill="FFFAFF"/>
            <w:noWrap/>
            <w:vAlign w:val="center"/>
            <w:hideMark/>
          </w:tcPr>
          <w:p w:rsidR="001E5405" w:rsidRPr="00A974BF" w:rsidRDefault="001E5405" w:rsidP="001E5405">
            <w:pPr>
              <w:jc w:val="center"/>
              <w:rPr>
                <w:rFonts w:ascii="Calibri" w:hAnsi="Calibri"/>
                <w:color w:val="000000"/>
              </w:rPr>
            </w:pPr>
            <w:r w:rsidRPr="00A974BF">
              <w:rPr>
                <w:rFonts w:ascii="Calibri" w:hAnsi="Calibri"/>
                <w:color w:val="000000"/>
              </w:rPr>
              <w:t>600</w:t>
            </w:r>
            <w:r w:rsidR="00FA520D" w:rsidRPr="00A974BF">
              <w:rPr>
                <w:rFonts w:ascii="Calibri" w:hAnsi="Calibri"/>
                <w:color w:val="000000"/>
              </w:rPr>
              <w:t xml:space="preserve"> – </w:t>
            </w:r>
            <w:r w:rsidRPr="00A974BF">
              <w:rPr>
                <w:rFonts w:ascii="Calibri" w:hAnsi="Calibri"/>
                <w:color w:val="000000"/>
              </w:rPr>
              <w:t>850</w:t>
            </w:r>
          </w:p>
        </w:tc>
      </w:tr>
    </w:tbl>
    <w:p w:rsidR="001E5405" w:rsidRDefault="00EB100A" w:rsidP="00EB100A">
      <w:pPr>
        <w:spacing w:before="240"/>
        <w:ind w:firstLine="720"/>
        <w:jc w:val="both"/>
        <w:rPr>
          <w:rFonts w:ascii="Arial Narrow" w:hAnsi="Arial Narrow" w:cs="Tahoma"/>
          <w:sz w:val="22"/>
          <w:szCs w:val="22"/>
        </w:rPr>
      </w:pPr>
      <w:r>
        <w:rPr>
          <w:rFonts w:ascii="Georgia" w:hAnsi="Georgia" w:cs="Tahoma"/>
          <w:sz w:val="22"/>
          <w:szCs w:val="22"/>
        </w:rPr>
        <w:t xml:space="preserve">В </w:t>
      </w:r>
      <w:r w:rsidRPr="00EB100A">
        <w:rPr>
          <w:rFonts w:ascii="Arial Narrow" w:hAnsi="Arial Narrow" w:cs="Tahoma"/>
          <w:sz w:val="22"/>
          <w:szCs w:val="22"/>
        </w:rPr>
        <w:t>разрезе админ</w:t>
      </w:r>
      <w:r>
        <w:rPr>
          <w:rFonts w:ascii="Arial Narrow" w:hAnsi="Arial Narrow" w:cs="Tahoma"/>
          <w:sz w:val="22"/>
          <w:szCs w:val="22"/>
        </w:rPr>
        <w:t xml:space="preserve">истративных </w:t>
      </w:r>
      <w:r w:rsidRPr="00EB100A">
        <w:rPr>
          <w:rFonts w:ascii="Arial Narrow" w:hAnsi="Arial Narrow" w:cs="Tahoma"/>
          <w:sz w:val="22"/>
          <w:szCs w:val="22"/>
        </w:rPr>
        <w:t>районов города Нижнего Новго</w:t>
      </w:r>
      <w:r>
        <w:rPr>
          <w:rFonts w:ascii="Arial Narrow" w:hAnsi="Arial Narrow" w:cs="Tahoma"/>
          <w:sz w:val="22"/>
          <w:szCs w:val="22"/>
        </w:rPr>
        <w:t>рода</w:t>
      </w:r>
      <w:r w:rsidRPr="00EB100A">
        <w:rPr>
          <w:rFonts w:ascii="Arial Narrow" w:hAnsi="Arial Narrow" w:cs="Tahoma"/>
          <w:sz w:val="22"/>
          <w:szCs w:val="22"/>
        </w:rPr>
        <w:t xml:space="preserve"> средние значения </w:t>
      </w:r>
      <w:r>
        <w:rPr>
          <w:rFonts w:ascii="Arial Narrow" w:hAnsi="Arial Narrow" w:cs="Tahoma"/>
          <w:sz w:val="22"/>
          <w:szCs w:val="22"/>
        </w:rPr>
        <w:t xml:space="preserve">арендных ставок </w:t>
      </w:r>
      <w:r w:rsidRPr="00EB100A">
        <w:rPr>
          <w:rFonts w:ascii="Arial Narrow" w:hAnsi="Arial Narrow" w:cs="Tahoma"/>
          <w:sz w:val="22"/>
          <w:szCs w:val="22"/>
        </w:rPr>
        <w:t xml:space="preserve">в бизнес – центрах классов В+ и В </w:t>
      </w:r>
      <w:proofErr w:type="spellStart"/>
      <w:r w:rsidRPr="00EB100A">
        <w:rPr>
          <w:rFonts w:ascii="Arial Narrow" w:hAnsi="Arial Narrow" w:cs="Tahoma"/>
          <w:sz w:val="22"/>
          <w:szCs w:val="22"/>
        </w:rPr>
        <w:t>в</w:t>
      </w:r>
      <w:proofErr w:type="spellEnd"/>
      <w:r w:rsidRPr="00EB100A">
        <w:rPr>
          <w:rFonts w:ascii="Arial Narrow" w:hAnsi="Arial Narrow" w:cs="Tahoma"/>
          <w:sz w:val="22"/>
          <w:szCs w:val="22"/>
        </w:rPr>
        <w:t xml:space="preserve"> октяб</w:t>
      </w:r>
      <w:r w:rsidR="00035D0A">
        <w:rPr>
          <w:rFonts w:ascii="Arial Narrow" w:hAnsi="Arial Narrow" w:cs="Tahoma"/>
          <w:sz w:val="22"/>
          <w:szCs w:val="22"/>
        </w:rPr>
        <w:t>р</w:t>
      </w:r>
      <w:r w:rsidRPr="00EB100A">
        <w:rPr>
          <w:rFonts w:ascii="Arial Narrow" w:hAnsi="Arial Narrow" w:cs="Tahoma"/>
          <w:sz w:val="22"/>
          <w:szCs w:val="22"/>
        </w:rPr>
        <w:t>е текущего го</w:t>
      </w:r>
      <w:r>
        <w:rPr>
          <w:rFonts w:ascii="Arial Narrow" w:hAnsi="Arial Narrow" w:cs="Tahoma"/>
          <w:sz w:val="22"/>
          <w:szCs w:val="22"/>
        </w:rPr>
        <w:t xml:space="preserve">да </w:t>
      </w:r>
      <w:r w:rsidRPr="00EB100A">
        <w:rPr>
          <w:rFonts w:ascii="Arial Narrow" w:hAnsi="Arial Narrow" w:cs="Tahoma"/>
          <w:sz w:val="22"/>
          <w:szCs w:val="22"/>
        </w:rPr>
        <w:t>выгляд</w:t>
      </w:r>
      <w:r w:rsidR="00A974BF">
        <w:rPr>
          <w:rFonts w:ascii="Arial Narrow" w:hAnsi="Arial Narrow" w:cs="Tahoma"/>
          <w:sz w:val="22"/>
          <w:szCs w:val="22"/>
        </w:rPr>
        <w:t>е</w:t>
      </w:r>
      <w:r w:rsidR="00116FFB">
        <w:rPr>
          <w:rFonts w:ascii="Arial Narrow" w:hAnsi="Arial Narrow" w:cs="Tahoma"/>
          <w:sz w:val="22"/>
          <w:szCs w:val="22"/>
        </w:rPr>
        <w:t>ли</w:t>
      </w:r>
      <w:r w:rsidRPr="00EB100A">
        <w:rPr>
          <w:rFonts w:ascii="Arial Narrow" w:hAnsi="Arial Narrow" w:cs="Tahoma"/>
          <w:sz w:val="22"/>
          <w:szCs w:val="22"/>
        </w:rPr>
        <w:t xml:space="preserve"> следующим образом</w:t>
      </w:r>
      <w:r w:rsidR="00035D0A">
        <w:rPr>
          <w:rFonts w:ascii="Arial Narrow" w:hAnsi="Arial Narrow" w:cs="Tahoma"/>
          <w:sz w:val="22"/>
          <w:szCs w:val="22"/>
        </w:rPr>
        <w:t xml:space="preserve"> (рис</w:t>
      </w:r>
      <w:r w:rsidR="005C1A0F">
        <w:rPr>
          <w:rFonts w:ascii="Arial Narrow" w:hAnsi="Arial Narrow" w:cs="Tahoma"/>
          <w:sz w:val="22"/>
          <w:szCs w:val="22"/>
        </w:rPr>
        <w:t>унок</w:t>
      </w:r>
      <w:r w:rsidR="00035D0A">
        <w:rPr>
          <w:rFonts w:ascii="Arial Narrow" w:hAnsi="Arial Narrow" w:cs="Tahoma"/>
          <w:sz w:val="22"/>
          <w:szCs w:val="22"/>
        </w:rPr>
        <w:t xml:space="preserve"> </w:t>
      </w:r>
      <w:r w:rsidR="00035D0A" w:rsidRPr="005C1A0F">
        <w:rPr>
          <w:rFonts w:ascii="Arial Narrow" w:hAnsi="Arial Narrow" w:cs="Tahoma"/>
          <w:sz w:val="22"/>
          <w:szCs w:val="22"/>
        </w:rPr>
        <w:t>1</w:t>
      </w:r>
      <w:r w:rsidR="005C1A0F" w:rsidRPr="005C1A0F">
        <w:rPr>
          <w:rFonts w:ascii="Arial Narrow" w:hAnsi="Arial Narrow" w:cs="Tahoma"/>
          <w:sz w:val="22"/>
          <w:szCs w:val="22"/>
        </w:rPr>
        <w:t>6</w:t>
      </w:r>
      <w:r w:rsidR="00035D0A" w:rsidRPr="005C1A0F">
        <w:rPr>
          <w:rFonts w:ascii="Arial Narrow" w:hAnsi="Arial Narrow" w:cs="Tahoma"/>
          <w:sz w:val="22"/>
          <w:szCs w:val="22"/>
        </w:rPr>
        <w:t>).</w:t>
      </w:r>
    </w:p>
    <w:p w:rsidR="0071058A" w:rsidRDefault="0071058A" w:rsidP="0071058A">
      <w:pPr>
        <w:ind w:firstLine="720"/>
        <w:jc w:val="center"/>
        <w:rPr>
          <w:rFonts w:ascii="Arial Narrow" w:hAnsi="Arial Narrow" w:cs="Tahoma"/>
          <w:sz w:val="22"/>
          <w:szCs w:val="22"/>
        </w:rPr>
      </w:pPr>
      <w:r w:rsidRPr="00474BED">
        <w:rPr>
          <w:rFonts w:ascii="Georgia" w:hAnsi="Georgia" w:cs="Tahoma"/>
          <w:sz w:val="22"/>
          <w:szCs w:val="22"/>
        </w:rPr>
        <w:t>Н</w:t>
      </w:r>
      <w:r w:rsidRPr="00BC3CD3">
        <w:rPr>
          <w:rFonts w:ascii="Arial Narrow" w:hAnsi="Arial Narrow" w:cs="Tahoma"/>
          <w:sz w:val="22"/>
          <w:szCs w:val="22"/>
        </w:rPr>
        <w:t>а рынке офисных центров Нижнего Новгорода нет единой формы начисления арендных ставок.</w:t>
      </w:r>
    </w:p>
    <w:p w:rsidR="00116FFB" w:rsidRPr="00035D0A" w:rsidRDefault="00116FFB" w:rsidP="00116FFB">
      <w:pPr>
        <w:ind w:firstLine="720"/>
        <w:jc w:val="both"/>
        <w:rPr>
          <w:rFonts w:ascii="Arial Narrow" w:hAnsi="Arial Narrow" w:cs="Arial"/>
          <w:sz w:val="22"/>
          <w:szCs w:val="22"/>
        </w:rPr>
      </w:pPr>
      <w:r w:rsidRPr="00116FFB">
        <w:rPr>
          <w:rFonts w:ascii="Georgia" w:hAnsi="Georgia" w:cs="Arial"/>
          <w:sz w:val="22"/>
          <w:szCs w:val="22"/>
        </w:rPr>
        <w:t>В</w:t>
      </w:r>
      <w:r>
        <w:rPr>
          <w:rFonts w:ascii="Arial Narrow" w:hAnsi="Arial Narrow" w:cs="Arial"/>
          <w:sz w:val="22"/>
          <w:szCs w:val="22"/>
        </w:rPr>
        <w:t xml:space="preserve"> </w:t>
      </w:r>
      <w:r w:rsidRPr="00035D0A">
        <w:rPr>
          <w:rFonts w:ascii="Arial Narrow" w:hAnsi="Arial Narrow" w:cs="Arial"/>
          <w:sz w:val="22"/>
          <w:szCs w:val="22"/>
        </w:rPr>
        <w:t>таблиц</w:t>
      </w:r>
      <w:r>
        <w:rPr>
          <w:rFonts w:ascii="Arial Narrow" w:hAnsi="Arial Narrow" w:cs="Arial"/>
          <w:sz w:val="22"/>
          <w:szCs w:val="22"/>
        </w:rPr>
        <w:t>е</w:t>
      </w:r>
      <w:r w:rsidRPr="00035D0A">
        <w:rPr>
          <w:rFonts w:ascii="Arial Narrow" w:hAnsi="Arial Narrow" w:cs="Arial"/>
          <w:sz w:val="22"/>
          <w:szCs w:val="22"/>
        </w:rPr>
        <w:t xml:space="preserve"> 4</w:t>
      </w:r>
      <w:r>
        <w:rPr>
          <w:rFonts w:ascii="Arial Narrow" w:hAnsi="Arial Narrow" w:cs="Arial"/>
          <w:sz w:val="22"/>
          <w:szCs w:val="22"/>
        </w:rPr>
        <w:t xml:space="preserve"> представлена с</w:t>
      </w:r>
      <w:r w:rsidRPr="00035D0A">
        <w:rPr>
          <w:rFonts w:ascii="Arial Narrow" w:hAnsi="Arial Narrow" w:cs="Arial"/>
          <w:sz w:val="22"/>
          <w:szCs w:val="22"/>
        </w:rPr>
        <w:t xml:space="preserve">труктура </w:t>
      </w:r>
      <w:r>
        <w:rPr>
          <w:rFonts w:ascii="Arial Narrow" w:hAnsi="Arial Narrow" w:cs="Arial"/>
          <w:sz w:val="22"/>
          <w:szCs w:val="22"/>
        </w:rPr>
        <w:t xml:space="preserve">действующих </w:t>
      </w:r>
      <w:r w:rsidRPr="00035D0A">
        <w:rPr>
          <w:rFonts w:ascii="Arial Narrow" w:hAnsi="Arial Narrow" w:cs="Arial"/>
          <w:sz w:val="22"/>
          <w:szCs w:val="22"/>
        </w:rPr>
        <w:t>арендн</w:t>
      </w:r>
      <w:r>
        <w:rPr>
          <w:rFonts w:ascii="Arial Narrow" w:hAnsi="Arial Narrow" w:cs="Arial"/>
          <w:sz w:val="22"/>
          <w:szCs w:val="22"/>
        </w:rPr>
        <w:t>ых</w:t>
      </w:r>
      <w:r w:rsidRPr="00035D0A">
        <w:rPr>
          <w:rFonts w:ascii="Arial Narrow" w:hAnsi="Arial Narrow" w:cs="Arial"/>
          <w:sz w:val="22"/>
          <w:szCs w:val="22"/>
        </w:rPr>
        <w:t xml:space="preserve"> став</w:t>
      </w:r>
      <w:r>
        <w:rPr>
          <w:rFonts w:ascii="Arial Narrow" w:hAnsi="Arial Narrow" w:cs="Arial"/>
          <w:sz w:val="22"/>
          <w:szCs w:val="22"/>
        </w:rPr>
        <w:t>о</w:t>
      </w:r>
      <w:r w:rsidRPr="00035D0A">
        <w:rPr>
          <w:rFonts w:ascii="Arial Narrow" w:hAnsi="Arial Narrow" w:cs="Arial"/>
          <w:sz w:val="22"/>
          <w:szCs w:val="22"/>
        </w:rPr>
        <w:t xml:space="preserve">к в бизнес – центрах класса А, В+ и В города Нижнего </w:t>
      </w:r>
      <w:r w:rsidRPr="00A974BF">
        <w:rPr>
          <w:rFonts w:ascii="Arial Narrow" w:hAnsi="Arial Narrow" w:cs="Arial"/>
          <w:sz w:val="22"/>
          <w:szCs w:val="22"/>
        </w:rPr>
        <w:t>Новгорода.</w:t>
      </w: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116FFB" w:rsidRDefault="00116FFB" w:rsidP="00EB100A">
      <w:pPr>
        <w:spacing w:before="240"/>
        <w:ind w:firstLine="720"/>
        <w:jc w:val="both"/>
        <w:rPr>
          <w:rFonts w:ascii="Georgia" w:hAnsi="Georgia" w:cs="Tahoma"/>
          <w:sz w:val="22"/>
          <w:szCs w:val="22"/>
        </w:rPr>
      </w:pPr>
    </w:p>
    <w:p w:rsidR="00EB100A" w:rsidRDefault="00DC0B9A" w:rsidP="00EB100A">
      <w:pPr>
        <w:spacing w:before="240" w:after="240"/>
        <w:jc w:val="center"/>
        <w:rPr>
          <w:rFonts w:ascii="Georgia" w:hAnsi="Georgia" w:cs="Tahoma"/>
          <w:noProof/>
          <w:sz w:val="22"/>
          <w:szCs w:val="22"/>
        </w:rPr>
      </w:pPr>
      <w:r>
        <w:rPr>
          <w:rFonts w:ascii="Georgia" w:hAnsi="Georgia" w:cs="Tahoma"/>
          <w:noProof/>
          <w:sz w:val="22"/>
          <w:szCs w:val="22"/>
        </w:rPr>
        <w:lastRenderedPageBreak/>
        <w:drawing>
          <wp:inline distT="0" distB="0" distL="0" distR="0">
            <wp:extent cx="4039870" cy="2988945"/>
            <wp:effectExtent l="19050" t="19050" r="17780" b="20955"/>
            <wp:docPr id="49"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110" cstate="email"/>
                    <a:srcRect/>
                    <a:stretch>
                      <a:fillRect/>
                    </a:stretch>
                  </pic:blipFill>
                  <pic:spPr bwMode="auto">
                    <a:xfrm>
                      <a:off x="0" y="0"/>
                      <a:ext cx="4039870" cy="2988945"/>
                    </a:xfrm>
                    <a:prstGeom prst="rect">
                      <a:avLst/>
                    </a:prstGeom>
                    <a:noFill/>
                    <a:ln w="6350" cmpd="sng">
                      <a:solidFill>
                        <a:srgbClr val="666699"/>
                      </a:solidFill>
                      <a:miter lim="800000"/>
                      <a:headEnd/>
                      <a:tailEnd/>
                    </a:ln>
                    <a:effectLst/>
                  </pic:spPr>
                </pic:pic>
              </a:graphicData>
            </a:graphic>
          </wp:inline>
        </w:drawing>
      </w:r>
    </w:p>
    <w:p w:rsidR="00EB100A" w:rsidRPr="00F86708" w:rsidRDefault="00EB100A" w:rsidP="00EB100A">
      <w:pPr>
        <w:jc w:val="center"/>
        <w:rPr>
          <w:rFonts w:ascii="Calibri" w:hAnsi="Calibri" w:cs="Arial"/>
          <w:sz w:val="18"/>
          <w:szCs w:val="18"/>
        </w:rPr>
      </w:pPr>
      <w:r w:rsidRPr="005C1A0F">
        <w:rPr>
          <w:rFonts w:ascii="Calibri" w:hAnsi="Calibri" w:cs="Arial"/>
          <w:b/>
          <w:color w:val="820035"/>
          <w:sz w:val="18"/>
          <w:szCs w:val="18"/>
        </w:rPr>
        <w:t>Рис. 1</w:t>
      </w:r>
      <w:r w:rsidR="005C1A0F" w:rsidRPr="005C1A0F">
        <w:rPr>
          <w:rFonts w:ascii="Calibri" w:hAnsi="Calibri" w:cs="Arial"/>
          <w:b/>
          <w:color w:val="820035"/>
          <w:sz w:val="18"/>
          <w:szCs w:val="18"/>
        </w:rPr>
        <w:t>6</w:t>
      </w:r>
      <w:r w:rsidRPr="005C1A0F">
        <w:rPr>
          <w:rFonts w:ascii="Calibri" w:hAnsi="Calibri" w:cs="Arial"/>
          <w:b/>
          <w:color w:val="820035"/>
          <w:sz w:val="18"/>
          <w:szCs w:val="18"/>
        </w:rPr>
        <w:t>.</w:t>
      </w:r>
      <w:r w:rsidRPr="00035D0A">
        <w:rPr>
          <w:rFonts w:ascii="Calibri" w:hAnsi="Calibri" w:cs="Arial"/>
          <w:color w:val="333333"/>
          <w:sz w:val="18"/>
          <w:szCs w:val="18"/>
        </w:rPr>
        <w:t xml:space="preserve"> </w:t>
      </w:r>
      <w:r w:rsidRPr="00F86708">
        <w:rPr>
          <w:rFonts w:ascii="Calibri" w:hAnsi="Calibri" w:cs="Arial"/>
          <w:sz w:val="18"/>
          <w:szCs w:val="18"/>
        </w:rPr>
        <w:t xml:space="preserve">Средние значения арендных ставок в бизнес – центрах класса </w:t>
      </w:r>
      <w:r w:rsidRPr="00F86708">
        <w:rPr>
          <w:rFonts w:ascii="Calibri" w:hAnsi="Calibri" w:cs="Arial"/>
          <w:sz w:val="18"/>
          <w:szCs w:val="18"/>
          <w:lang w:val="en-US"/>
        </w:rPr>
        <w:t>B</w:t>
      </w:r>
      <w:r w:rsidRPr="00F86708">
        <w:rPr>
          <w:rFonts w:ascii="Calibri" w:hAnsi="Calibri" w:cs="Arial"/>
          <w:sz w:val="18"/>
          <w:szCs w:val="18"/>
        </w:rPr>
        <w:t xml:space="preserve">+ и </w:t>
      </w:r>
      <w:r w:rsidRPr="00F86708">
        <w:rPr>
          <w:rFonts w:ascii="Calibri" w:hAnsi="Calibri" w:cs="Arial"/>
          <w:sz w:val="18"/>
          <w:szCs w:val="18"/>
          <w:lang w:val="en-US"/>
        </w:rPr>
        <w:t>B</w:t>
      </w:r>
    </w:p>
    <w:p w:rsidR="00EB100A" w:rsidRPr="00F86708" w:rsidRDefault="00EB100A" w:rsidP="00EA1D01">
      <w:pPr>
        <w:spacing w:after="300"/>
        <w:jc w:val="center"/>
        <w:rPr>
          <w:rFonts w:ascii="Calibri" w:hAnsi="Calibri" w:cs="Arial"/>
          <w:sz w:val="18"/>
          <w:szCs w:val="18"/>
        </w:rPr>
      </w:pPr>
      <w:r w:rsidRPr="00F86708">
        <w:rPr>
          <w:rFonts w:ascii="Calibri" w:hAnsi="Calibri" w:cs="Arial"/>
          <w:sz w:val="18"/>
          <w:szCs w:val="18"/>
        </w:rPr>
        <w:t>по административным районам города Нижнего Новгорода.</w:t>
      </w:r>
    </w:p>
    <w:p w:rsidR="00EF338F" w:rsidRPr="00127E62" w:rsidRDefault="00EB1CBC" w:rsidP="00F86708">
      <w:pPr>
        <w:spacing w:after="120"/>
        <w:ind w:firstLine="720"/>
        <w:jc w:val="both"/>
        <w:rPr>
          <w:rFonts w:ascii="Arial Narrow" w:hAnsi="Arial Narrow" w:cs="Arial"/>
          <w:sz w:val="22"/>
          <w:szCs w:val="22"/>
        </w:rPr>
      </w:pPr>
      <w:r w:rsidRPr="00127E62">
        <w:rPr>
          <w:rFonts w:ascii="Georgia" w:hAnsi="Georgia" w:cs="Arial"/>
          <w:sz w:val="22"/>
          <w:szCs w:val="22"/>
        </w:rPr>
        <w:t>П</w:t>
      </w:r>
      <w:r w:rsidRPr="00127E62">
        <w:rPr>
          <w:rFonts w:ascii="Arial Narrow" w:hAnsi="Arial Narrow" w:cs="Arial"/>
          <w:sz w:val="22"/>
          <w:szCs w:val="22"/>
        </w:rPr>
        <w:t>риведенные выше ставки аренды – так называемые «базовые» ставки, однако сравнивать бизнес – центры по ним довольно трудно, так как помимо базовой ставки существ</w:t>
      </w:r>
      <w:r w:rsidR="001B36BE" w:rsidRPr="00127E62">
        <w:rPr>
          <w:rFonts w:ascii="Arial Narrow" w:hAnsi="Arial Narrow" w:cs="Arial"/>
          <w:sz w:val="22"/>
          <w:szCs w:val="22"/>
        </w:rPr>
        <w:t>у</w:t>
      </w:r>
      <w:r w:rsidRPr="00127E62">
        <w:rPr>
          <w:rFonts w:ascii="Arial Narrow" w:hAnsi="Arial Narrow" w:cs="Arial"/>
          <w:sz w:val="22"/>
          <w:szCs w:val="22"/>
        </w:rPr>
        <w:t>ет</w:t>
      </w:r>
      <w:r w:rsidR="001B36BE" w:rsidRPr="00127E62">
        <w:rPr>
          <w:rFonts w:ascii="Arial Narrow" w:hAnsi="Arial Narrow" w:cs="Arial"/>
          <w:sz w:val="22"/>
          <w:szCs w:val="22"/>
        </w:rPr>
        <w:t xml:space="preserve"> еще ряд сущест</w:t>
      </w:r>
      <w:r w:rsidRPr="00127E62">
        <w:rPr>
          <w:rFonts w:ascii="Arial Narrow" w:hAnsi="Arial Narrow" w:cs="Arial"/>
          <w:sz w:val="22"/>
          <w:szCs w:val="22"/>
        </w:rPr>
        <w:t>венных факторо</w:t>
      </w:r>
      <w:r w:rsidR="00F86708">
        <w:rPr>
          <w:rFonts w:ascii="Arial Narrow" w:hAnsi="Arial Narrow" w:cs="Arial"/>
          <w:sz w:val="22"/>
          <w:szCs w:val="22"/>
        </w:rPr>
        <w:t>в, влияющих на стоимость аренды.</w:t>
      </w:r>
    </w:p>
    <w:p w:rsidR="00EB1CBC" w:rsidRPr="00604641" w:rsidRDefault="001B36BE" w:rsidP="00F86708">
      <w:pPr>
        <w:ind w:firstLine="720"/>
        <w:jc w:val="both"/>
        <w:rPr>
          <w:rFonts w:ascii="Arial Narrow" w:hAnsi="Arial Narrow" w:cs="Arial"/>
          <w:color w:val="1C1C1C"/>
          <w:sz w:val="22"/>
          <w:szCs w:val="22"/>
        </w:rPr>
      </w:pPr>
      <w:r w:rsidRPr="00F86708">
        <w:rPr>
          <w:rFonts w:ascii="Calibri" w:hAnsi="Calibri" w:cs="Arial"/>
          <w:b/>
          <w:color w:val="820035"/>
          <w:sz w:val="22"/>
          <w:szCs w:val="22"/>
        </w:rPr>
        <w:t>1.</w:t>
      </w:r>
      <w:r>
        <w:rPr>
          <w:rFonts w:ascii="Arial Narrow" w:hAnsi="Arial Narrow" w:cs="Arial"/>
          <w:color w:val="1C1C1C"/>
          <w:sz w:val="22"/>
          <w:szCs w:val="22"/>
        </w:rPr>
        <w:t xml:space="preserve"> А</w:t>
      </w:r>
      <w:r w:rsidR="00EB1CBC">
        <w:rPr>
          <w:rFonts w:ascii="Arial Narrow" w:hAnsi="Arial Narrow" w:cs="Arial"/>
          <w:color w:val="1C1C1C"/>
          <w:sz w:val="22"/>
          <w:szCs w:val="22"/>
        </w:rPr>
        <w:t>рендная плата зачастую не включает налог на добавленную стоимость</w:t>
      </w:r>
      <w:r>
        <w:rPr>
          <w:rFonts w:ascii="Arial Narrow" w:hAnsi="Arial Narrow" w:cs="Arial"/>
          <w:color w:val="1C1C1C"/>
          <w:sz w:val="22"/>
          <w:szCs w:val="22"/>
        </w:rPr>
        <w:t xml:space="preserve">, так как арендодателем может быть предприятие на упрощенной форме налогообложения. Этот фактор значим для арендаторов – плательщиков НДС, </w:t>
      </w:r>
      <w:r w:rsidRPr="00BE0EAB">
        <w:rPr>
          <w:rFonts w:ascii="Arial Narrow" w:hAnsi="Arial Narrow" w:cs="Arial"/>
          <w:color w:val="1C1C1C"/>
          <w:sz w:val="22"/>
          <w:szCs w:val="22"/>
        </w:rPr>
        <w:t>ведь в таком случае арендная плата для них увеличивается фактически на величину налога.</w:t>
      </w:r>
      <w:r w:rsidR="00604641" w:rsidRPr="00BE0EAB">
        <w:rPr>
          <w:rFonts w:ascii="Arial Narrow" w:hAnsi="Arial Narrow" w:cs="Arial"/>
          <w:color w:val="1C1C1C"/>
          <w:sz w:val="22"/>
          <w:szCs w:val="22"/>
        </w:rPr>
        <w:t xml:space="preserve"> В бизнес – центрах «Большая Печерская, 26», «Холодный, 10а», </w:t>
      </w:r>
      <w:r w:rsidR="00BE0EAB" w:rsidRPr="00BE0EAB">
        <w:rPr>
          <w:rFonts w:ascii="Arial Narrow" w:hAnsi="Arial Narrow" w:cs="Arial"/>
          <w:color w:val="1C1C1C"/>
          <w:sz w:val="22"/>
          <w:szCs w:val="22"/>
        </w:rPr>
        <w:t xml:space="preserve">«Авантаж», </w:t>
      </w:r>
      <w:r w:rsidR="00604641" w:rsidRPr="00BE0EAB">
        <w:rPr>
          <w:rFonts w:ascii="Arial Narrow" w:hAnsi="Arial Narrow" w:cs="Arial"/>
          <w:color w:val="1C1C1C"/>
          <w:sz w:val="22"/>
          <w:szCs w:val="22"/>
        </w:rPr>
        <w:t>«Проспект Гагарина, 176», «Пушкинский», «</w:t>
      </w:r>
      <w:r w:rsidR="00604641" w:rsidRPr="00BE0EAB">
        <w:rPr>
          <w:rFonts w:ascii="Arial Narrow" w:hAnsi="Arial Narrow" w:cs="Arial"/>
          <w:color w:val="1C1C1C"/>
          <w:sz w:val="22"/>
          <w:szCs w:val="22"/>
          <w:lang w:val="en-US"/>
        </w:rPr>
        <w:t>LONDON</w:t>
      </w:r>
      <w:r w:rsidR="00604641" w:rsidRPr="00BE0EAB">
        <w:rPr>
          <w:rFonts w:ascii="Arial Narrow" w:hAnsi="Arial Narrow" w:cs="Arial"/>
          <w:color w:val="1C1C1C"/>
          <w:sz w:val="22"/>
          <w:szCs w:val="22"/>
        </w:rPr>
        <w:t>», «ПентХаус Палас»</w:t>
      </w:r>
      <w:r w:rsidR="00BE0EAB" w:rsidRPr="00BE0EAB">
        <w:rPr>
          <w:rFonts w:ascii="Arial Narrow" w:hAnsi="Arial Narrow" w:cs="Arial"/>
          <w:color w:val="1C1C1C"/>
          <w:sz w:val="22"/>
          <w:szCs w:val="22"/>
        </w:rPr>
        <w:t>, «Свобода»</w:t>
      </w:r>
      <w:r w:rsidR="00604641" w:rsidRPr="00BE0EAB">
        <w:rPr>
          <w:rFonts w:ascii="Arial Narrow" w:hAnsi="Arial Narrow" w:cs="Arial"/>
          <w:color w:val="1C1C1C"/>
          <w:sz w:val="22"/>
          <w:szCs w:val="22"/>
        </w:rPr>
        <w:t xml:space="preserve"> и «Муравей» в арендную плату не включен НДС.</w:t>
      </w:r>
      <w:r w:rsidR="00604641">
        <w:rPr>
          <w:rFonts w:ascii="Arial Narrow" w:hAnsi="Arial Narrow" w:cs="Arial"/>
          <w:color w:val="1C1C1C"/>
          <w:sz w:val="22"/>
          <w:szCs w:val="22"/>
        </w:rPr>
        <w:t xml:space="preserve"> </w:t>
      </w:r>
    </w:p>
    <w:p w:rsidR="00035D0A" w:rsidRPr="003D4B59" w:rsidRDefault="00035D0A" w:rsidP="00F86708">
      <w:pPr>
        <w:ind w:firstLine="720"/>
        <w:jc w:val="both"/>
        <w:rPr>
          <w:rFonts w:ascii="Arial Narrow" w:hAnsi="Arial Narrow" w:cs="Arial"/>
          <w:sz w:val="22"/>
          <w:szCs w:val="22"/>
        </w:rPr>
      </w:pPr>
      <w:r w:rsidRPr="00F86708">
        <w:rPr>
          <w:rFonts w:ascii="Calibri" w:hAnsi="Calibri" w:cs="Arial"/>
          <w:b/>
          <w:color w:val="820035"/>
          <w:sz w:val="22"/>
          <w:szCs w:val="22"/>
        </w:rPr>
        <w:t>2.</w:t>
      </w:r>
      <w:r w:rsidRPr="00F86708">
        <w:rPr>
          <w:rFonts w:ascii="Arial Narrow" w:hAnsi="Arial Narrow" w:cs="Arial"/>
          <w:color w:val="820035"/>
          <w:sz w:val="22"/>
          <w:szCs w:val="22"/>
        </w:rPr>
        <w:t xml:space="preserve"> </w:t>
      </w:r>
      <w:r w:rsidRPr="003D4B59">
        <w:rPr>
          <w:rFonts w:ascii="Arial Narrow" w:hAnsi="Arial Narrow" w:cs="Arial"/>
          <w:sz w:val="22"/>
          <w:szCs w:val="22"/>
        </w:rPr>
        <w:t xml:space="preserve">Помимо собственно арендной платы существуют и дополнительные платежи. Наиболее распространенный вариант дополнительных платежей – это оплата арендатором потребленной электроэнергии, услуг связи (телефона и интернета) и уборки помещения. Все же остальные эксплуатационные затраты чаще всего включают в состав базовой ставки. Правда, находятся арендодатели, желающие максимально компенсировать собственные затраты на содержание объекта за счет своих арендаторов. </w:t>
      </w:r>
    </w:p>
    <w:p w:rsidR="00035D0A" w:rsidRPr="003D4B59" w:rsidRDefault="00035D0A" w:rsidP="00F86708">
      <w:pPr>
        <w:ind w:firstLine="720"/>
        <w:jc w:val="both"/>
        <w:rPr>
          <w:rFonts w:ascii="Arial Narrow" w:hAnsi="Arial Narrow" w:cs="Arial"/>
          <w:sz w:val="22"/>
          <w:szCs w:val="22"/>
        </w:rPr>
      </w:pPr>
      <w:r w:rsidRPr="003D4B59">
        <w:rPr>
          <w:rFonts w:ascii="Georgia" w:hAnsi="Georgia" w:cs="Arial"/>
          <w:sz w:val="22"/>
          <w:szCs w:val="22"/>
        </w:rPr>
        <w:t>И</w:t>
      </w:r>
      <w:r w:rsidRPr="003D4B59">
        <w:rPr>
          <w:rFonts w:ascii="Arial Narrow" w:hAnsi="Arial Narrow" w:cs="Arial"/>
          <w:sz w:val="22"/>
          <w:szCs w:val="22"/>
        </w:rPr>
        <w:t>х арендаторы осуществляют дополнительные коммунальные платежи, например, за водоснабжение и теплоснабжение по отдельным счетам арендодателя пропорционально арендуемой площади. Как, например, в бизнес –</w:t>
      </w:r>
      <w:r w:rsidR="00F86708">
        <w:rPr>
          <w:rFonts w:ascii="Arial Narrow" w:hAnsi="Arial Narrow" w:cs="Arial"/>
          <w:sz w:val="22"/>
          <w:szCs w:val="22"/>
        </w:rPr>
        <w:t xml:space="preserve"> </w:t>
      </w:r>
      <w:r w:rsidRPr="003D4B59">
        <w:rPr>
          <w:rFonts w:ascii="Arial Narrow" w:hAnsi="Arial Narrow" w:cs="Arial"/>
          <w:sz w:val="22"/>
          <w:szCs w:val="22"/>
        </w:rPr>
        <w:t xml:space="preserve">центрах класса В «ПентХаусПалас» и «Орбита» и во вновь построенном бизнес – центре класса А «Богемия палас» арендатор помимо арендной платы оплачивает отдельно водоснабжение и теплоснабжение. </w:t>
      </w:r>
    </w:p>
    <w:p w:rsidR="00035D0A" w:rsidRPr="003D4B59" w:rsidRDefault="00035D0A" w:rsidP="00F86708">
      <w:pPr>
        <w:ind w:firstLine="720"/>
        <w:jc w:val="both"/>
        <w:rPr>
          <w:rFonts w:ascii="Arial Narrow" w:hAnsi="Arial Narrow" w:cs="Arial"/>
          <w:sz w:val="22"/>
          <w:szCs w:val="22"/>
        </w:rPr>
      </w:pPr>
      <w:r w:rsidRPr="00F86708">
        <w:rPr>
          <w:rFonts w:ascii="Calibri" w:hAnsi="Calibri" w:cs="Arial"/>
          <w:b/>
          <w:color w:val="820035"/>
          <w:sz w:val="22"/>
          <w:szCs w:val="22"/>
        </w:rPr>
        <w:t>3.</w:t>
      </w:r>
      <w:r>
        <w:rPr>
          <w:rFonts w:ascii="Arial Narrow" w:hAnsi="Arial Narrow" w:cs="Arial"/>
          <w:color w:val="1C1C1C"/>
          <w:sz w:val="22"/>
          <w:szCs w:val="22"/>
        </w:rPr>
        <w:t xml:space="preserve"> </w:t>
      </w:r>
      <w:r w:rsidRPr="003D4B59">
        <w:rPr>
          <w:rFonts w:ascii="Arial Narrow" w:hAnsi="Arial Narrow" w:cs="Arial"/>
          <w:sz w:val="22"/>
          <w:szCs w:val="22"/>
        </w:rPr>
        <w:t>Справедливости ради, встречаются и «арендодатели – альтруисты», у которых арендаторы не платят не только коммунальных платежей, но и за электроэнергию. В дополнительных платежах – только связь и уборка, как например, в бизнес – центрах «Холодный, 10</w:t>
      </w:r>
      <w:r w:rsidR="00F86708">
        <w:rPr>
          <w:rFonts w:ascii="Arial Narrow" w:hAnsi="Arial Narrow" w:cs="Arial"/>
          <w:sz w:val="22"/>
          <w:szCs w:val="22"/>
        </w:rPr>
        <w:t xml:space="preserve"> </w:t>
      </w:r>
      <w:r w:rsidRPr="003D4B59">
        <w:rPr>
          <w:rFonts w:ascii="Arial Narrow" w:hAnsi="Arial Narrow" w:cs="Arial"/>
          <w:sz w:val="22"/>
          <w:szCs w:val="22"/>
        </w:rPr>
        <w:t>а», «Ульянова,</w:t>
      </w:r>
      <w:r w:rsidR="00F86708">
        <w:rPr>
          <w:rFonts w:ascii="Arial Narrow" w:hAnsi="Arial Narrow" w:cs="Arial"/>
          <w:sz w:val="22"/>
          <w:szCs w:val="22"/>
        </w:rPr>
        <w:t xml:space="preserve"> </w:t>
      </w:r>
      <w:r w:rsidRPr="003D4B59">
        <w:rPr>
          <w:rFonts w:ascii="Arial Narrow" w:hAnsi="Arial Narrow" w:cs="Arial"/>
          <w:sz w:val="22"/>
          <w:szCs w:val="22"/>
        </w:rPr>
        <w:t xml:space="preserve">26/11», «Нестерова, 9» в арендную плату включены все коммунальные услуги (в том числе электроэнергия).  </w:t>
      </w:r>
    </w:p>
    <w:p w:rsidR="00035D0A" w:rsidRPr="003D4B59" w:rsidRDefault="00035D0A" w:rsidP="00F86708">
      <w:pPr>
        <w:ind w:firstLine="720"/>
        <w:jc w:val="both"/>
        <w:rPr>
          <w:rFonts w:ascii="Arial Narrow" w:hAnsi="Arial Narrow" w:cs="Arial"/>
          <w:sz w:val="22"/>
          <w:szCs w:val="22"/>
        </w:rPr>
      </w:pPr>
      <w:r w:rsidRPr="00F86708">
        <w:rPr>
          <w:rFonts w:ascii="Calibri" w:hAnsi="Calibri" w:cs="Arial"/>
          <w:b/>
          <w:color w:val="820035"/>
          <w:sz w:val="22"/>
          <w:szCs w:val="22"/>
        </w:rPr>
        <w:t>4.</w:t>
      </w:r>
      <w:r w:rsidRPr="00F86708">
        <w:rPr>
          <w:rFonts w:ascii="Arial Narrow" w:hAnsi="Arial Narrow" w:cs="Arial"/>
          <w:color w:val="820035"/>
          <w:sz w:val="22"/>
          <w:szCs w:val="22"/>
        </w:rPr>
        <w:t xml:space="preserve"> </w:t>
      </w:r>
      <w:r w:rsidRPr="003D4B59">
        <w:rPr>
          <w:rFonts w:ascii="Arial Narrow" w:hAnsi="Arial Narrow" w:cs="Arial"/>
          <w:sz w:val="22"/>
          <w:szCs w:val="22"/>
        </w:rPr>
        <w:t>Обычно уборка арендуемого помещения – это забота самого арендатора. Некоторые бизнес – центры готовы убирать офисы своих арендаторов за дополнительную плату.</w:t>
      </w:r>
    </w:p>
    <w:p w:rsidR="006963C3" w:rsidRPr="003D4B59" w:rsidRDefault="006963C3" w:rsidP="00F86708">
      <w:pPr>
        <w:ind w:firstLine="720"/>
        <w:jc w:val="both"/>
        <w:rPr>
          <w:rFonts w:ascii="Arial Narrow" w:hAnsi="Arial Narrow" w:cs="Arial"/>
          <w:sz w:val="22"/>
          <w:szCs w:val="22"/>
        </w:rPr>
      </w:pPr>
      <w:r w:rsidRPr="00F86708">
        <w:rPr>
          <w:rFonts w:ascii="Calibri" w:hAnsi="Calibri" w:cs="Arial"/>
          <w:b/>
          <w:color w:val="820035"/>
          <w:sz w:val="22"/>
          <w:szCs w:val="22"/>
        </w:rPr>
        <w:t>5.</w:t>
      </w:r>
      <w:r w:rsidRPr="00986801">
        <w:rPr>
          <w:rFonts w:ascii="Arial Narrow" w:hAnsi="Arial Narrow" w:cs="Arial"/>
          <w:color w:val="1C1C1C"/>
          <w:sz w:val="22"/>
          <w:szCs w:val="22"/>
        </w:rPr>
        <w:t xml:space="preserve"> </w:t>
      </w:r>
      <w:r w:rsidRPr="003D4B59">
        <w:rPr>
          <w:rFonts w:ascii="Arial Narrow" w:hAnsi="Arial Narrow" w:cs="Arial"/>
          <w:sz w:val="22"/>
          <w:szCs w:val="22"/>
        </w:rPr>
        <w:t>В качестве дополнительной опции арендатору могут предлагаться парковочные места в подземном паркинге, конечно, если он есть.</w:t>
      </w:r>
    </w:p>
    <w:p w:rsidR="006963C3" w:rsidRPr="00E225C9" w:rsidRDefault="006963C3" w:rsidP="00F86708">
      <w:pPr>
        <w:spacing w:before="120"/>
        <w:ind w:firstLine="720"/>
        <w:jc w:val="both"/>
        <w:rPr>
          <w:rFonts w:ascii="Calibri" w:hAnsi="Calibri" w:cs="Arial"/>
          <w:b/>
          <w:sz w:val="18"/>
          <w:szCs w:val="18"/>
        </w:rPr>
      </w:pPr>
      <w:r w:rsidRPr="00E225C9">
        <w:rPr>
          <w:rFonts w:ascii="Georgia" w:hAnsi="Georgia" w:cs="Arial"/>
          <w:sz w:val="22"/>
          <w:szCs w:val="22"/>
        </w:rPr>
        <w:lastRenderedPageBreak/>
        <w:t>Т</w:t>
      </w:r>
      <w:r w:rsidRPr="00E225C9">
        <w:rPr>
          <w:rFonts w:ascii="Arial Narrow" w:hAnsi="Arial Narrow" w:cs="Arial"/>
          <w:sz w:val="22"/>
          <w:szCs w:val="22"/>
        </w:rPr>
        <w:t>аким образом, при выборе офиса нельзя ориентироваться лишь на базовую ставку, декларируемую арендодателем. Арендатору необходимо учитывать все дополнительные факторы, влияющие на стоимость аренды в целом.</w:t>
      </w:r>
    </w:p>
    <w:p w:rsidR="006963C3" w:rsidRPr="00E225C9" w:rsidRDefault="006963C3" w:rsidP="00F86708">
      <w:pPr>
        <w:ind w:firstLine="720"/>
        <w:jc w:val="both"/>
        <w:rPr>
          <w:rFonts w:ascii="Arial Narrow" w:hAnsi="Arial Narrow" w:cs="Calibri"/>
          <w:sz w:val="22"/>
          <w:szCs w:val="22"/>
        </w:rPr>
      </w:pPr>
      <w:r w:rsidRPr="00E225C9">
        <w:rPr>
          <w:rFonts w:ascii="Georgia" w:hAnsi="Georgia" w:cs="Calibri"/>
          <w:sz w:val="22"/>
          <w:szCs w:val="22"/>
        </w:rPr>
        <w:t xml:space="preserve">В </w:t>
      </w:r>
      <w:r w:rsidRPr="00E225C9">
        <w:rPr>
          <w:rFonts w:ascii="Arial Narrow" w:hAnsi="Arial Narrow" w:cs="Calibri"/>
          <w:sz w:val="22"/>
          <w:szCs w:val="22"/>
        </w:rPr>
        <w:t>целом мониторинг показывает, что рынок офисных помещений в городе Нижнем Новгороде по – прежнему отличается пестротой как по размеру ставок аренды, так и по качеству предложений.</w:t>
      </w:r>
    </w:p>
    <w:p w:rsidR="006963C3" w:rsidRPr="00E225C9" w:rsidRDefault="006963C3" w:rsidP="00F86708">
      <w:pPr>
        <w:ind w:firstLine="720"/>
        <w:jc w:val="both"/>
        <w:rPr>
          <w:rFonts w:ascii="Arial Narrow" w:hAnsi="Arial Narrow" w:cs="Calibri"/>
          <w:sz w:val="22"/>
          <w:szCs w:val="22"/>
        </w:rPr>
      </w:pPr>
      <w:r w:rsidRPr="00E225C9">
        <w:rPr>
          <w:rFonts w:ascii="Georgia" w:hAnsi="Georgia" w:cs="Calibri"/>
          <w:sz w:val="22"/>
          <w:szCs w:val="22"/>
        </w:rPr>
        <w:t>Н</w:t>
      </w:r>
      <w:r w:rsidRPr="00E225C9">
        <w:rPr>
          <w:rFonts w:ascii="Arial Narrow" w:hAnsi="Arial Narrow" w:cs="Calibri"/>
          <w:sz w:val="22"/>
          <w:szCs w:val="22"/>
        </w:rPr>
        <w:t>апример, рядом могут находиться современные офи</w:t>
      </w:r>
      <w:r w:rsidR="00F86708" w:rsidRPr="00E225C9">
        <w:rPr>
          <w:rFonts w:ascii="Arial Narrow" w:hAnsi="Arial Narrow" w:cs="Calibri"/>
          <w:sz w:val="22"/>
          <w:szCs w:val="22"/>
        </w:rPr>
        <w:t>с</w:t>
      </w:r>
      <w:r w:rsidRPr="00E225C9">
        <w:rPr>
          <w:rFonts w:ascii="Arial Narrow" w:hAnsi="Arial Narrow" w:cs="Calibri"/>
          <w:sz w:val="22"/>
          <w:szCs w:val="22"/>
        </w:rPr>
        <w:t>ные здания и перестроенные по</w:t>
      </w:r>
      <w:r w:rsidR="00F86708" w:rsidRPr="00E225C9">
        <w:rPr>
          <w:rFonts w:ascii="Arial Narrow" w:hAnsi="Arial Narrow" w:cs="Calibri"/>
          <w:sz w:val="22"/>
          <w:szCs w:val="22"/>
        </w:rPr>
        <w:t>д</w:t>
      </w:r>
      <w:r w:rsidRPr="00E225C9">
        <w:rPr>
          <w:rFonts w:ascii="Arial Narrow" w:hAnsi="Arial Narrow" w:cs="Calibri"/>
          <w:sz w:val="22"/>
          <w:szCs w:val="22"/>
        </w:rPr>
        <w:t xml:space="preserve"> офисные нужды здания рубежа </w:t>
      </w:r>
      <w:r w:rsidRPr="00E225C9">
        <w:rPr>
          <w:rFonts w:ascii="Arial Narrow" w:hAnsi="Arial Narrow" w:cs="Calibri"/>
          <w:sz w:val="22"/>
          <w:szCs w:val="22"/>
          <w:lang w:val="en-US"/>
        </w:rPr>
        <w:t>XIX</w:t>
      </w:r>
      <w:r w:rsidRPr="00E225C9">
        <w:rPr>
          <w:rFonts w:ascii="Arial Narrow" w:hAnsi="Arial Narrow" w:cs="Calibri"/>
          <w:sz w:val="22"/>
          <w:szCs w:val="22"/>
        </w:rPr>
        <w:t xml:space="preserve"> – </w:t>
      </w:r>
      <w:r w:rsidRPr="00E225C9">
        <w:rPr>
          <w:rFonts w:ascii="Arial Narrow" w:hAnsi="Arial Narrow" w:cs="Calibri"/>
          <w:sz w:val="22"/>
          <w:szCs w:val="22"/>
          <w:lang w:val="en-US"/>
        </w:rPr>
        <w:t>XX</w:t>
      </w:r>
      <w:r w:rsidRPr="00E225C9">
        <w:rPr>
          <w:rFonts w:ascii="Arial Narrow" w:hAnsi="Arial Narrow" w:cs="Calibri"/>
          <w:sz w:val="22"/>
          <w:szCs w:val="22"/>
        </w:rPr>
        <w:t xml:space="preserve"> веков, причем арендная ставка у последних бывает подчас выше, чем у более «молодого» соседа.</w:t>
      </w:r>
    </w:p>
    <w:p w:rsidR="006D4C6A" w:rsidRPr="00E225C9" w:rsidRDefault="006963C3" w:rsidP="00F86708">
      <w:pPr>
        <w:ind w:firstLine="720"/>
        <w:jc w:val="both"/>
        <w:rPr>
          <w:rFonts w:ascii="Arial Narrow" w:hAnsi="Arial Narrow" w:cs="Calibri"/>
          <w:sz w:val="22"/>
          <w:szCs w:val="22"/>
        </w:rPr>
      </w:pPr>
      <w:r w:rsidRPr="00E225C9">
        <w:rPr>
          <w:rFonts w:ascii="Georgia" w:hAnsi="Georgia" w:cs="Calibri"/>
          <w:sz w:val="22"/>
          <w:szCs w:val="22"/>
        </w:rPr>
        <w:t>С</w:t>
      </w:r>
      <w:r w:rsidRPr="00E225C9">
        <w:rPr>
          <w:rFonts w:ascii="Arial Narrow" w:hAnsi="Arial Narrow" w:cs="Calibri"/>
          <w:sz w:val="22"/>
          <w:szCs w:val="22"/>
        </w:rPr>
        <w:t xml:space="preserve">ейчас происходит децентрализация – в каждом районе города Нижнего Новгорода формируется своя зона деловой активности со своими ценами. </w:t>
      </w:r>
    </w:p>
    <w:p w:rsidR="006963C3" w:rsidRPr="00E225C9" w:rsidRDefault="006963C3" w:rsidP="00F86708">
      <w:pPr>
        <w:ind w:firstLine="720"/>
        <w:jc w:val="both"/>
        <w:rPr>
          <w:rFonts w:ascii="Arial Narrow" w:hAnsi="Arial Narrow" w:cs="Calibri"/>
          <w:sz w:val="22"/>
          <w:szCs w:val="22"/>
        </w:rPr>
      </w:pPr>
      <w:r w:rsidRPr="00E225C9">
        <w:rPr>
          <w:rFonts w:ascii="Georgia" w:hAnsi="Georgia" w:cs="Calibri"/>
          <w:sz w:val="22"/>
          <w:szCs w:val="22"/>
        </w:rPr>
        <w:t>Т</w:t>
      </w:r>
      <w:r w:rsidRPr="00E225C9">
        <w:rPr>
          <w:rFonts w:ascii="Arial Narrow" w:hAnsi="Arial Narrow" w:cs="Calibri"/>
          <w:sz w:val="22"/>
          <w:szCs w:val="22"/>
        </w:rPr>
        <w:t xml:space="preserve">ак, офис в хорошем бизнес – центре «в дальнем углу» Сормовского района может стоить почти столько же, сколько и в верхней части города. </w:t>
      </w:r>
    </w:p>
    <w:p w:rsidR="006963C3" w:rsidRPr="00E225C9" w:rsidRDefault="006963C3" w:rsidP="00F86708">
      <w:pPr>
        <w:ind w:firstLine="720"/>
        <w:jc w:val="both"/>
        <w:rPr>
          <w:rFonts w:ascii="Arial Narrow" w:hAnsi="Arial Narrow" w:cs="Calibri"/>
          <w:sz w:val="22"/>
          <w:szCs w:val="22"/>
        </w:rPr>
      </w:pPr>
      <w:r w:rsidRPr="00E225C9">
        <w:rPr>
          <w:rFonts w:ascii="Georgia" w:hAnsi="Georgia" w:cs="Calibri"/>
          <w:sz w:val="22"/>
          <w:szCs w:val="22"/>
        </w:rPr>
        <w:t>П</w:t>
      </w:r>
      <w:r w:rsidRPr="00E225C9">
        <w:rPr>
          <w:rFonts w:ascii="Arial Narrow" w:hAnsi="Arial Narrow" w:cs="Calibri"/>
          <w:sz w:val="22"/>
          <w:szCs w:val="22"/>
        </w:rPr>
        <w:t xml:space="preserve">ричина в том, что самая проблемная точка на рынке офисной аренды – соотношение цены и качества, а главная проблема всех существующих бизнес – центров Нижнего Новгорода – отсутствие транспортной доступности, паркингов, близости к клиентским потокам. В нижней части города все это решается проще, чем в верхней. </w:t>
      </w:r>
    </w:p>
    <w:p w:rsidR="006963C3" w:rsidRPr="00E225C9" w:rsidRDefault="006963C3" w:rsidP="00F86708">
      <w:pPr>
        <w:ind w:firstLine="720"/>
        <w:jc w:val="both"/>
        <w:rPr>
          <w:rFonts w:ascii="Arial Narrow" w:hAnsi="Arial Narrow" w:cs="Calibri"/>
          <w:sz w:val="22"/>
          <w:szCs w:val="22"/>
        </w:rPr>
      </w:pPr>
      <w:r w:rsidRPr="00E225C9">
        <w:rPr>
          <w:rFonts w:ascii="Georgia" w:hAnsi="Georgia" w:cs="Calibri"/>
          <w:sz w:val="22"/>
          <w:szCs w:val="22"/>
        </w:rPr>
        <w:t>В</w:t>
      </w:r>
      <w:r w:rsidRPr="00E225C9">
        <w:rPr>
          <w:rFonts w:ascii="Arial Narrow" w:hAnsi="Arial Narrow" w:cs="Calibri"/>
          <w:sz w:val="22"/>
          <w:szCs w:val="22"/>
        </w:rPr>
        <w:t xml:space="preserve"> последние годы точками притяжения офисов, кроме центра города, стали территории, тяготеющие к мостам, откуда можно легко доехать до любого места. В перспективе здесь могут появляться и новые бизнес – центры. </w:t>
      </w:r>
    </w:p>
    <w:p w:rsidR="006963C3" w:rsidRPr="00E225C9" w:rsidRDefault="006963C3" w:rsidP="00F86708">
      <w:pPr>
        <w:ind w:firstLine="720"/>
        <w:jc w:val="both"/>
        <w:rPr>
          <w:rFonts w:ascii="Arial Narrow" w:hAnsi="Arial Narrow" w:cs="Calibri"/>
          <w:sz w:val="22"/>
          <w:szCs w:val="22"/>
        </w:rPr>
      </w:pPr>
      <w:r w:rsidRPr="00E225C9">
        <w:rPr>
          <w:rFonts w:ascii="Georgia" w:hAnsi="Georgia" w:cs="Calibri"/>
          <w:sz w:val="22"/>
          <w:szCs w:val="22"/>
        </w:rPr>
        <w:t>Е</w:t>
      </w:r>
      <w:r w:rsidRPr="00E225C9">
        <w:rPr>
          <w:rFonts w:ascii="Arial Narrow" w:hAnsi="Arial Narrow" w:cs="Calibri"/>
          <w:sz w:val="22"/>
          <w:szCs w:val="22"/>
        </w:rPr>
        <w:t xml:space="preserve">сли говорить о малом бизнесе, то в этом секторе наиболее востребована позиция «офис – гостиница», где все включено. Что касается цивилизованных офисов, то здесь потребитель вместе с комплексным предложением оценивает гибкость и вменяемость управляющей компании. </w:t>
      </w:r>
    </w:p>
    <w:p w:rsidR="006D4C6A" w:rsidRPr="00E225C9" w:rsidRDefault="006963C3" w:rsidP="00F86708">
      <w:pPr>
        <w:ind w:firstLine="720"/>
        <w:jc w:val="both"/>
        <w:rPr>
          <w:rFonts w:ascii="Arial Narrow" w:hAnsi="Arial Narrow" w:cs="Calibri"/>
          <w:sz w:val="22"/>
          <w:szCs w:val="22"/>
        </w:rPr>
      </w:pPr>
      <w:r w:rsidRPr="00E225C9">
        <w:rPr>
          <w:rFonts w:ascii="Georgia" w:hAnsi="Georgia" w:cs="Calibri"/>
          <w:sz w:val="22"/>
          <w:szCs w:val="22"/>
        </w:rPr>
        <w:t>Н</w:t>
      </w:r>
      <w:r w:rsidRPr="00E225C9">
        <w:rPr>
          <w:rFonts w:ascii="Arial Narrow" w:hAnsi="Arial Narrow" w:cs="Calibri"/>
          <w:sz w:val="22"/>
          <w:szCs w:val="22"/>
        </w:rPr>
        <w:t xml:space="preserve">аиболее стабильный спрос сейчас на офисы </w:t>
      </w:r>
      <w:r w:rsidR="00116FFB" w:rsidRPr="00E225C9">
        <w:rPr>
          <w:rFonts w:ascii="Arial Narrow" w:hAnsi="Arial Narrow" w:cs="Calibri"/>
          <w:sz w:val="22"/>
          <w:szCs w:val="22"/>
        </w:rPr>
        <w:t xml:space="preserve">площадью </w:t>
      </w:r>
      <w:r w:rsidRPr="00E225C9">
        <w:rPr>
          <w:rFonts w:ascii="Arial Narrow" w:hAnsi="Arial Narrow" w:cs="Calibri"/>
          <w:sz w:val="22"/>
          <w:szCs w:val="22"/>
        </w:rPr>
        <w:t>30 – 50 кв.</w:t>
      </w:r>
      <w:r w:rsidR="00F86708" w:rsidRPr="00E225C9">
        <w:rPr>
          <w:rFonts w:ascii="Arial Narrow" w:hAnsi="Arial Narrow" w:cs="Calibri"/>
          <w:sz w:val="22"/>
          <w:szCs w:val="22"/>
        </w:rPr>
        <w:t xml:space="preserve"> </w:t>
      </w:r>
      <w:r w:rsidRPr="00E225C9">
        <w:rPr>
          <w:rFonts w:ascii="Arial Narrow" w:hAnsi="Arial Narrow" w:cs="Calibri"/>
          <w:sz w:val="22"/>
          <w:szCs w:val="22"/>
        </w:rPr>
        <w:t>м – но это и наиболее проблемный сегмент: искать такие офисы очень сложно. Также трудно снять и большой офис, более 300 кв</w:t>
      </w:r>
      <w:r w:rsidR="00F86708" w:rsidRPr="00E225C9">
        <w:rPr>
          <w:rFonts w:ascii="Arial Narrow" w:hAnsi="Arial Narrow" w:cs="Calibri"/>
          <w:sz w:val="22"/>
          <w:szCs w:val="22"/>
        </w:rPr>
        <w:t>адратных метров</w:t>
      </w:r>
      <w:r w:rsidRPr="00E225C9">
        <w:rPr>
          <w:rFonts w:ascii="Arial Narrow" w:hAnsi="Arial Narrow" w:cs="Calibri"/>
          <w:sz w:val="22"/>
          <w:szCs w:val="22"/>
        </w:rPr>
        <w:t>.</w:t>
      </w:r>
      <w:r w:rsidR="00F86708" w:rsidRPr="00E225C9">
        <w:rPr>
          <w:rFonts w:ascii="Arial Narrow" w:hAnsi="Arial Narrow" w:cs="Calibri"/>
          <w:sz w:val="22"/>
          <w:szCs w:val="22"/>
        </w:rPr>
        <w:t xml:space="preserve"> </w:t>
      </w:r>
    </w:p>
    <w:p w:rsidR="00A32E4C" w:rsidRPr="00E225C9" w:rsidRDefault="00D236E2" w:rsidP="00F86708">
      <w:pPr>
        <w:ind w:firstLine="720"/>
        <w:jc w:val="both"/>
        <w:rPr>
          <w:rFonts w:ascii="Georgia" w:hAnsi="Georgia" w:cs="Calibri"/>
          <w:sz w:val="22"/>
          <w:szCs w:val="22"/>
        </w:rPr>
      </w:pPr>
      <w:r w:rsidRPr="00E225C9">
        <w:rPr>
          <w:rFonts w:ascii="Georgia" w:hAnsi="Georgia" w:cs="Calibri"/>
          <w:sz w:val="22"/>
          <w:szCs w:val="22"/>
        </w:rPr>
        <w:t>С</w:t>
      </w:r>
      <w:r w:rsidRPr="00E225C9">
        <w:rPr>
          <w:rFonts w:ascii="Arial Narrow" w:hAnsi="Arial Narrow" w:cs="Calibri"/>
          <w:sz w:val="22"/>
          <w:szCs w:val="22"/>
        </w:rPr>
        <w:t>проса на помещения без отделки почти нет.</w:t>
      </w:r>
      <w:r w:rsidRPr="00E225C9">
        <w:rPr>
          <w:rFonts w:ascii="Georgia" w:hAnsi="Georgia" w:cs="Calibri"/>
          <w:sz w:val="22"/>
          <w:szCs w:val="22"/>
        </w:rPr>
        <w:t xml:space="preserve"> </w:t>
      </w:r>
    </w:p>
    <w:p w:rsidR="006D4C6A" w:rsidRPr="00E225C9" w:rsidRDefault="00116FFB" w:rsidP="00F86708">
      <w:pPr>
        <w:ind w:firstLine="720"/>
        <w:jc w:val="both"/>
        <w:rPr>
          <w:rFonts w:ascii="Arial Narrow" w:hAnsi="Arial Narrow" w:cs="Calibri"/>
          <w:sz w:val="22"/>
          <w:szCs w:val="22"/>
        </w:rPr>
      </w:pPr>
      <w:r w:rsidRPr="00E225C9">
        <w:rPr>
          <w:rFonts w:ascii="Georgia" w:hAnsi="Georgia" w:cs="Calibri"/>
          <w:sz w:val="22"/>
          <w:szCs w:val="22"/>
        </w:rPr>
        <w:t>Н</w:t>
      </w:r>
      <w:r w:rsidRPr="00E225C9">
        <w:rPr>
          <w:rFonts w:ascii="Arial Narrow" w:hAnsi="Arial Narrow" w:cs="Calibri"/>
          <w:sz w:val="22"/>
          <w:szCs w:val="22"/>
        </w:rPr>
        <w:t>а сегодняшний день в Нижнем Новгороде с большей степени востребованы бизнес –центры класса В</w:t>
      </w:r>
      <w:r w:rsidR="00F86708" w:rsidRPr="00E225C9">
        <w:rPr>
          <w:rFonts w:ascii="Arial Narrow" w:hAnsi="Arial Narrow" w:cs="Calibri"/>
          <w:sz w:val="22"/>
          <w:szCs w:val="22"/>
        </w:rPr>
        <w:t xml:space="preserve"> и </w:t>
      </w:r>
      <w:r w:rsidRPr="00E225C9">
        <w:rPr>
          <w:rFonts w:ascii="Arial Narrow" w:hAnsi="Arial Narrow" w:cs="Calibri"/>
          <w:sz w:val="22"/>
          <w:szCs w:val="22"/>
        </w:rPr>
        <w:t xml:space="preserve">В+, ценовой сегмент которых примерно одинаков и немного отличается в зависимости от меторасположения бъекта. </w:t>
      </w:r>
    </w:p>
    <w:p w:rsidR="00116FFB" w:rsidRPr="00E225C9" w:rsidRDefault="00116FFB" w:rsidP="00F86708">
      <w:pPr>
        <w:ind w:firstLine="720"/>
        <w:jc w:val="both"/>
        <w:rPr>
          <w:rFonts w:ascii="Arial Narrow" w:hAnsi="Arial Narrow" w:cs="Calibri"/>
          <w:sz w:val="22"/>
          <w:szCs w:val="22"/>
        </w:rPr>
      </w:pPr>
      <w:r w:rsidRPr="00E225C9">
        <w:rPr>
          <w:rFonts w:ascii="Georgia" w:hAnsi="Georgia" w:cs="Calibri"/>
          <w:sz w:val="22"/>
          <w:szCs w:val="22"/>
        </w:rPr>
        <w:t>С</w:t>
      </w:r>
      <w:r w:rsidRPr="00E225C9">
        <w:rPr>
          <w:rFonts w:ascii="Arial Narrow" w:hAnsi="Arial Narrow" w:cs="Calibri"/>
          <w:sz w:val="22"/>
          <w:szCs w:val="22"/>
        </w:rPr>
        <w:t>прос на бизнес –</w:t>
      </w:r>
      <w:r w:rsidR="00F86708" w:rsidRPr="00E225C9">
        <w:rPr>
          <w:rFonts w:ascii="Arial Narrow" w:hAnsi="Arial Narrow" w:cs="Calibri"/>
          <w:sz w:val="22"/>
          <w:szCs w:val="22"/>
        </w:rPr>
        <w:t xml:space="preserve"> </w:t>
      </w:r>
      <w:r w:rsidRPr="00E225C9">
        <w:rPr>
          <w:rFonts w:ascii="Arial Narrow" w:hAnsi="Arial Narrow" w:cs="Calibri"/>
          <w:sz w:val="22"/>
          <w:szCs w:val="22"/>
        </w:rPr>
        <w:t>центры класса А на сего</w:t>
      </w:r>
      <w:r w:rsidR="00F86708" w:rsidRPr="00E225C9">
        <w:rPr>
          <w:rFonts w:ascii="Arial Narrow" w:hAnsi="Arial Narrow" w:cs="Calibri"/>
          <w:sz w:val="22"/>
          <w:szCs w:val="22"/>
        </w:rPr>
        <w:t>д</w:t>
      </w:r>
      <w:r w:rsidRPr="00E225C9">
        <w:rPr>
          <w:rFonts w:ascii="Arial Narrow" w:hAnsi="Arial Narrow" w:cs="Calibri"/>
          <w:sz w:val="22"/>
          <w:szCs w:val="22"/>
        </w:rPr>
        <w:t>няшний день ограничен, поскольку ограничен и круг компаний в Нижнем Новгороде, готовых платить за преимущества такого бизнес – центра.</w:t>
      </w:r>
    </w:p>
    <w:p w:rsidR="006D4C6A" w:rsidRPr="00E225C9" w:rsidRDefault="00A40499" w:rsidP="00F86708">
      <w:pPr>
        <w:ind w:firstLine="720"/>
        <w:jc w:val="both"/>
        <w:rPr>
          <w:rFonts w:ascii="Arial Narrow" w:hAnsi="Arial Narrow" w:cs="Calibri"/>
          <w:sz w:val="22"/>
          <w:szCs w:val="22"/>
        </w:rPr>
      </w:pPr>
      <w:r w:rsidRPr="00E225C9">
        <w:rPr>
          <w:rFonts w:ascii="Georgia" w:hAnsi="Georgia" w:cs="Calibri"/>
          <w:sz w:val="22"/>
          <w:szCs w:val="22"/>
        </w:rPr>
        <w:t>Г</w:t>
      </w:r>
      <w:r w:rsidRPr="00E225C9">
        <w:rPr>
          <w:rFonts w:ascii="Arial Narrow" w:hAnsi="Arial Narrow" w:cs="Calibri"/>
          <w:sz w:val="22"/>
          <w:szCs w:val="22"/>
        </w:rPr>
        <w:t xml:space="preserve">оворя о ценах, эксперты отмечают, что в ближайшем будущем цены будут больше дифференцироваться. Одни – падать из – за того, что нет качественного предложения, а значит и спроса, другие – расти из – за дефицита площадей. </w:t>
      </w:r>
    </w:p>
    <w:p w:rsidR="00A40499" w:rsidRPr="00E225C9" w:rsidRDefault="00A40499" w:rsidP="00F86708">
      <w:pPr>
        <w:ind w:firstLine="720"/>
        <w:jc w:val="both"/>
        <w:rPr>
          <w:rFonts w:ascii="Arial Narrow" w:hAnsi="Arial Narrow" w:cs="Calibri"/>
          <w:sz w:val="22"/>
          <w:szCs w:val="22"/>
        </w:rPr>
      </w:pPr>
      <w:r w:rsidRPr="00E225C9">
        <w:rPr>
          <w:rFonts w:ascii="Georgia" w:hAnsi="Georgia" w:cs="Calibri"/>
          <w:sz w:val="22"/>
          <w:szCs w:val="22"/>
        </w:rPr>
        <w:t>П</w:t>
      </w:r>
      <w:r w:rsidRPr="00E225C9">
        <w:rPr>
          <w:rFonts w:ascii="Arial Narrow" w:hAnsi="Arial Narrow" w:cs="Calibri"/>
          <w:sz w:val="22"/>
          <w:szCs w:val="22"/>
        </w:rPr>
        <w:t xml:space="preserve">о прогнозу </w:t>
      </w:r>
      <w:r w:rsidR="006963C3" w:rsidRPr="00E225C9">
        <w:rPr>
          <w:rFonts w:ascii="Arial Narrow" w:hAnsi="Arial Narrow" w:cs="Calibri"/>
          <w:sz w:val="22"/>
          <w:szCs w:val="22"/>
        </w:rPr>
        <w:t>экспертов</w:t>
      </w:r>
      <w:r w:rsidRPr="00E225C9">
        <w:rPr>
          <w:rFonts w:ascii="Arial Narrow" w:hAnsi="Arial Narrow" w:cs="Calibri"/>
          <w:sz w:val="22"/>
          <w:szCs w:val="22"/>
        </w:rPr>
        <w:t xml:space="preserve">, в течение </w:t>
      </w:r>
      <w:r w:rsidR="006963C3" w:rsidRPr="00E225C9">
        <w:rPr>
          <w:rFonts w:ascii="Arial Narrow" w:hAnsi="Arial Narrow" w:cs="Calibri"/>
          <w:sz w:val="22"/>
          <w:szCs w:val="22"/>
        </w:rPr>
        <w:t xml:space="preserve">2013 </w:t>
      </w:r>
      <w:r w:rsidRPr="00E225C9">
        <w:rPr>
          <w:rFonts w:ascii="Arial Narrow" w:hAnsi="Arial Narrow" w:cs="Calibri"/>
          <w:sz w:val="22"/>
          <w:szCs w:val="22"/>
        </w:rPr>
        <w:t xml:space="preserve">года продолжится тенденция стабилизации цен, возможен рост арендных ставок в пределах 10 </w:t>
      </w:r>
      <w:r w:rsidR="00F86708" w:rsidRPr="00E225C9">
        <w:rPr>
          <w:rFonts w:ascii="Arial Narrow" w:hAnsi="Arial Narrow" w:cs="Calibri"/>
          <w:sz w:val="22"/>
          <w:szCs w:val="22"/>
        </w:rPr>
        <w:t>процентов</w:t>
      </w:r>
      <w:r w:rsidRPr="00E225C9">
        <w:rPr>
          <w:rFonts w:ascii="Arial Narrow" w:hAnsi="Arial Narrow" w:cs="Calibri"/>
          <w:sz w:val="22"/>
          <w:szCs w:val="22"/>
        </w:rPr>
        <w:t>.</w:t>
      </w:r>
    </w:p>
    <w:p w:rsidR="006963C3" w:rsidRPr="00E225C9" w:rsidRDefault="006963C3" w:rsidP="00F86708">
      <w:pPr>
        <w:ind w:firstLine="720"/>
        <w:jc w:val="both"/>
        <w:rPr>
          <w:rFonts w:ascii="Arial Narrow" w:hAnsi="Arial Narrow" w:cs="Calibri"/>
          <w:sz w:val="22"/>
          <w:szCs w:val="22"/>
        </w:rPr>
      </w:pPr>
      <w:r w:rsidRPr="00E225C9">
        <w:rPr>
          <w:rFonts w:ascii="Georgia" w:hAnsi="Georgia" w:cs="Calibri"/>
          <w:sz w:val="22"/>
          <w:szCs w:val="22"/>
        </w:rPr>
        <w:t>О</w:t>
      </w:r>
      <w:r w:rsidRPr="00E225C9">
        <w:rPr>
          <w:rFonts w:ascii="Arial Narrow" w:hAnsi="Arial Narrow" w:cs="Calibri"/>
          <w:sz w:val="22"/>
          <w:szCs w:val="22"/>
        </w:rPr>
        <w:t>днако н</w:t>
      </w:r>
      <w:r w:rsidR="00A40499" w:rsidRPr="00E225C9">
        <w:rPr>
          <w:rFonts w:ascii="Arial Narrow" w:hAnsi="Arial Narrow" w:cs="Calibri"/>
          <w:sz w:val="22"/>
          <w:szCs w:val="22"/>
        </w:rPr>
        <w:t xml:space="preserve">есмотря на формирующийся дефицит, или скорее, неудовлетворительный спрос, некоторые участники рынка отмечают его спад. </w:t>
      </w:r>
    </w:p>
    <w:p w:rsidR="006D4C6A" w:rsidRPr="00E225C9" w:rsidRDefault="00A40499" w:rsidP="00F86708">
      <w:pPr>
        <w:ind w:firstLine="720"/>
        <w:jc w:val="both"/>
        <w:rPr>
          <w:rFonts w:ascii="Arial Narrow" w:hAnsi="Arial Narrow" w:cs="Calibri"/>
          <w:sz w:val="22"/>
          <w:szCs w:val="22"/>
        </w:rPr>
      </w:pPr>
      <w:r w:rsidRPr="00E225C9">
        <w:rPr>
          <w:rFonts w:ascii="Georgia" w:hAnsi="Georgia" w:cs="Calibri"/>
          <w:sz w:val="22"/>
          <w:szCs w:val="22"/>
        </w:rPr>
        <w:t>П</w:t>
      </w:r>
      <w:r w:rsidRPr="00E225C9">
        <w:rPr>
          <w:rFonts w:ascii="Arial Narrow" w:hAnsi="Arial Narrow" w:cs="Calibri"/>
          <w:sz w:val="22"/>
          <w:szCs w:val="22"/>
        </w:rPr>
        <w:t xml:space="preserve">о </w:t>
      </w:r>
      <w:r w:rsidR="006963C3" w:rsidRPr="00E225C9">
        <w:rPr>
          <w:rFonts w:ascii="Arial Narrow" w:hAnsi="Arial Narrow" w:cs="Calibri"/>
          <w:sz w:val="22"/>
          <w:szCs w:val="22"/>
        </w:rPr>
        <w:t xml:space="preserve">данным представителей нижегороских риэлторских компаний, количество сделок сократилось, </w:t>
      </w:r>
      <w:r w:rsidRPr="00E225C9">
        <w:rPr>
          <w:rFonts w:ascii="Arial Narrow" w:hAnsi="Arial Narrow" w:cs="Calibri"/>
          <w:sz w:val="22"/>
          <w:szCs w:val="22"/>
        </w:rPr>
        <w:t xml:space="preserve">объем предложения по аренде вырос на 15 – 20%, при этом в 1,5 – 2 раза удлинились сроки экспозиции – с двух до пяти – шести месяцев. </w:t>
      </w:r>
    </w:p>
    <w:p w:rsidR="0071058A" w:rsidRPr="00A40499" w:rsidRDefault="003D4B59" w:rsidP="006D4C6A">
      <w:pPr>
        <w:spacing w:after="120"/>
        <w:ind w:firstLine="720"/>
        <w:jc w:val="both"/>
        <w:rPr>
          <w:rFonts w:ascii="Arial Narrow" w:hAnsi="Arial Narrow" w:cs="Calibri"/>
          <w:color w:val="000022"/>
          <w:sz w:val="22"/>
          <w:szCs w:val="22"/>
        </w:rPr>
      </w:pPr>
      <w:r w:rsidRPr="00E225C9">
        <w:rPr>
          <w:rFonts w:ascii="Georgia" w:hAnsi="Georgia" w:cs="Calibri"/>
          <w:sz w:val="22"/>
          <w:szCs w:val="22"/>
        </w:rPr>
        <w:t>Э</w:t>
      </w:r>
      <w:r w:rsidR="00A40499" w:rsidRPr="00E225C9">
        <w:rPr>
          <w:rFonts w:ascii="Arial Narrow" w:hAnsi="Arial Narrow" w:cs="Calibri"/>
          <w:sz w:val="22"/>
          <w:szCs w:val="22"/>
        </w:rPr>
        <w:t>то предпосылка для замедления или даже остановки роста цен в 2014 году, но конкретный сценарий будет зависеть от того, как станет развиваться экономика. Ведь в отношении бизнеса к офисам действует одна тенденция – оптимизация ресурсов. При трудностях офис одним из первых «попадает под раздачу»</w:t>
      </w:r>
      <w:r w:rsidR="006963C3" w:rsidRPr="00E225C9">
        <w:rPr>
          <w:rFonts w:ascii="Arial Narrow" w:hAnsi="Arial Narrow" w:cs="Calibri"/>
          <w:sz w:val="22"/>
          <w:szCs w:val="22"/>
        </w:rPr>
        <w:t>.</w:t>
      </w:r>
      <w:r w:rsidR="0071058A" w:rsidRPr="003D4B59">
        <w:rPr>
          <w:rStyle w:val="aff1"/>
          <w:rFonts w:ascii="Calibri" w:hAnsi="Calibri" w:cs="Calibri"/>
          <w:b/>
          <w:color w:val="FF0000"/>
          <w:sz w:val="18"/>
          <w:szCs w:val="18"/>
        </w:rPr>
        <w:footnoteReference w:id="34"/>
      </w:r>
    </w:p>
    <w:p w:rsidR="006D4C6A" w:rsidRDefault="00DC0B9A" w:rsidP="006D4C6A">
      <w:pPr>
        <w:jc w:val="center"/>
        <w:rPr>
          <w:rFonts w:ascii="Segoe UI Semibold" w:hAnsi="Segoe UI Semibold" w:cs="Calibri"/>
          <w:b/>
          <w:color w:val="000022"/>
          <w:sz w:val="21"/>
          <w:szCs w:val="21"/>
        </w:rPr>
      </w:pPr>
      <w:r>
        <w:rPr>
          <w:rFonts w:ascii="Calibri" w:hAnsi="Calibri"/>
          <w:b/>
          <w:noProof/>
          <w:color w:val="1C1C1C"/>
          <w:sz w:val="16"/>
          <w:szCs w:val="16"/>
        </w:rPr>
        <w:drawing>
          <wp:inline distT="0" distB="0" distL="0" distR="0">
            <wp:extent cx="525145" cy="532130"/>
            <wp:effectExtent l="19050" t="0" r="8255" b="0"/>
            <wp:docPr id="50" name="Рисунок 50" descr="42_Круговорот_ве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2_Круговорот_вещей"/>
                    <pic:cNvPicPr>
                      <a:picLocks noChangeAspect="1" noChangeArrowheads="1"/>
                    </pic:cNvPicPr>
                  </pic:nvPicPr>
                  <pic:blipFill>
                    <a:blip r:embed="rId111" cstate="email"/>
                    <a:srcRect/>
                    <a:stretch>
                      <a:fillRect/>
                    </a:stretch>
                  </pic:blipFill>
                  <pic:spPr bwMode="auto">
                    <a:xfrm>
                      <a:off x="0" y="0"/>
                      <a:ext cx="525145" cy="532130"/>
                    </a:xfrm>
                    <a:prstGeom prst="rect">
                      <a:avLst/>
                    </a:prstGeom>
                    <a:noFill/>
                    <a:ln w="9525">
                      <a:noFill/>
                      <a:miter lim="800000"/>
                      <a:headEnd/>
                      <a:tailEnd/>
                    </a:ln>
                  </pic:spPr>
                </pic:pic>
              </a:graphicData>
            </a:graphic>
          </wp:inline>
        </w:drawing>
      </w:r>
    </w:p>
    <w:p w:rsidR="006D4C6A" w:rsidRPr="006D4C6A" w:rsidRDefault="006D4C6A" w:rsidP="006D4C6A">
      <w:pPr>
        <w:spacing w:before="360" w:after="60"/>
        <w:jc w:val="center"/>
        <w:rPr>
          <w:rFonts w:ascii="Calibri" w:hAnsi="Calibri" w:cs="Calibri"/>
          <w:b/>
          <w:color w:val="000022"/>
        </w:rPr>
      </w:pPr>
    </w:p>
    <w:p w:rsidR="006D4C6A" w:rsidRPr="006D4C6A" w:rsidRDefault="00EF338F" w:rsidP="006D4C6A">
      <w:pPr>
        <w:spacing w:after="60"/>
        <w:jc w:val="center"/>
        <w:rPr>
          <w:rFonts w:ascii="Segoe UI Semibold" w:hAnsi="Segoe UI Semibold" w:cs="Calibri"/>
          <w:b/>
          <w:color w:val="000022"/>
          <w:spacing w:val="8"/>
          <w:sz w:val="21"/>
          <w:szCs w:val="21"/>
        </w:rPr>
      </w:pPr>
      <w:r w:rsidRPr="006D4C6A">
        <w:rPr>
          <w:rFonts w:ascii="Segoe UI Semibold" w:hAnsi="Segoe UI Semibold" w:cs="Calibri"/>
          <w:b/>
          <w:color w:val="000022"/>
          <w:spacing w:val="8"/>
          <w:sz w:val="21"/>
          <w:szCs w:val="21"/>
        </w:rPr>
        <w:t xml:space="preserve">ИНВЕСТИЦИИ В СТРОИТЕЛЬСТВО БИЗНЕС – ЦЕНТРОВ: </w:t>
      </w:r>
    </w:p>
    <w:p w:rsidR="006D4C6A" w:rsidRPr="006D4C6A" w:rsidRDefault="00EF338F" w:rsidP="006D4C6A">
      <w:pPr>
        <w:spacing w:after="60"/>
        <w:jc w:val="center"/>
        <w:rPr>
          <w:rFonts w:ascii="Segoe UI Semibold" w:hAnsi="Segoe UI Semibold" w:cs="Calibri"/>
          <w:b/>
          <w:color w:val="000022"/>
          <w:spacing w:val="8"/>
          <w:sz w:val="21"/>
          <w:szCs w:val="21"/>
        </w:rPr>
      </w:pPr>
      <w:r w:rsidRPr="006D4C6A">
        <w:rPr>
          <w:rFonts w:ascii="Segoe UI Semibold" w:hAnsi="Segoe UI Semibold" w:cs="Calibri"/>
          <w:b/>
          <w:color w:val="000022"/>
          <w:spacing w:val="8"/>
          <w:sz w:val="21"/>
          <w:szCs w:val="21"/>
        </w:rPr>
        <w:t>СТРОЯЩИЕСЯ БИЗНЕС – ЦЕНТРЫ,</w:t>
      </w:r>
      <w:r w:rsidR="006D4C6A" w:rsidRPr="006D4C6A">
        <w:rPr>
          <w:rFonts w:ascii="Segoe UI Semibold" w:hAnsi="Segoe UI Semibold" w:cs="Calibri"/>
          <w:b/>
          <w:color w:val="000022"/>
          <w:spacing w:val="8"/>
          <w:sz w:val="21"/>
          <w:szCs w:val="21"/>
        </w:rPr>
        <w:t xml:space="preserve"> </w:t>
      </w:r>
      <w:r w:rsidRPr="006D4C6A">
        <w:rPr>
          <w:rFonts w:ascii="Segoe UI Semibold" w:hAnsi="Segoe UI Semibold" w:cs="Calibri"/>
          <w:b/>
          <w:color w:val="000022"/>
          <w:spacing w:val="8"/>
          <w:sz w:val="21"/>
          <w:szCs w:val="21"/>
        </w:rPr>
        <w:t xml:space="preserve">ЗАПЛАНИРОВАННЫЕ ПРОЕКТЫ </w:t>
      </w:r>
    </w:p>
    <w:p w:rsidR="00EF338F" w:rsidRPr="006D4C6A" w:rsidRDefault="00EF338F" w:rsidP="006D4C6A">
      <w:pPr>
        <w:spacing w:after="60"/>
        <w:jc w:val="center"/>
        <w:rPr>
          <w:rFonts w:ascii="Segoe UI Semibold" w:hAnsi="Segoe UI Semibold" w:cs="Calibri"/>
          <w:b/>
          <w:color w:val="000022"/>
          <w:spacing w:val="8"/>
          <w:sz w:val="21"/>
          <w:szCs w:val="21"/>
        </w:rPr>
      </w:pPr>
      <w:r w:rsidRPr="006D4C6A">
        <w:rPr>
          <w:rFonts w:ascii="Segoe UI Semibold" w:hAnsi="Segoe UI Semibold" w:cs="Calibri"/>
          <w:b/>
          <w:color w:val="000022"/>
          <w:spacing w:val="8"/>
          <w:sz w:val="21"/>
          <w:szCs w:val="21"/>
        </w:rPr>
        <w:t>И ПЕРСПЕКТИВЫ РАЗВИТИЯ</w:t>
      </w:r>
    </w:p>
    <w:p w:rsidR="00F86708" w:rsidRPr="00F86708" w:rsidRDefault="00DC0B9A" w:rsidP="00F86708">
      <w:pPr>
        <w:spacing w:before="240"/>
        <w:jc w:val="center"/>
        <w:rPr>
          <w:rFonts w:ascii="Segoe UI Semibold" w:hAnsi="Segoe UI Semibold" w:cs="Calibri"/>
          <w:b/>
          <w:color w:val="000022"/>
          <w:sz w:val="21"/>
          <w:szCs w:val="21"/>
        </w:rPr>
      </w:pPr>
      <w:r>
        <w:rPr>
          <w:rFonts w:ascii="Segoe UI Semibold" w:hAnsi="Segoe UI Semibold" w:cs="Calibri"/>
          <w:b/>
          <w:noProof/>
          <w:color w:val="000022"/>
          <w:sz w:val="21"/>
          <w:szCs w:val="21"/>
        </w:rPr>
        <w:drawing>
          <wp:anchor distT="0" distB="0" distL="114300" distR="114300" simplePos="0" relativeHeight="251661312" behindDoc="0" locked="0" layoutInCell="1" allowOverlap="1">
            <wp:simplePos x="0" y="0"/>
            <wp:positionH relativeFrom="column">
              <wp:align>center</wp:align>
            </wp:positionH>
            <wp:positionV relativeFrom="paragraph">
              <wp:posOffset>146050</wp:posOffset>
            </wp:positionV>
            <wp:extent cx="2376170" cy="17780"/>
            <wp:effectExtent l="19050" t="0" r="5080" b="0"/>
            <wp:wrapSquare wrapText="bothSides"/>
            <wp:docPr id="209" name="Рисунок 209" descr="BD21413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descr="BD21413_"/>
                    <pic:cNvPicPr preferRelativeResize="0">
                      <a:picLocks noChangeArrowheads="1"/>
                    </pic:cNvPicPr>
                  </pic:nvPicPr>
                  <pic:blipFill>
                    <a:blip r:embed="rId8" cstate="email"/>
                    <a:srcRect/>
                    <a:stretch>
                      <a:fillRect/>
                    </a:stretch>
                  </pic:blipFill>
                  <pic:spPr bwMode="auto">
                    <a:xfrm>
                      <a:off x="0" y="0"/>
                      <a:ext cx="2376170" cy="17780"/>
                    </a:xfrm>
                    <a:prstGeom prst="rect">
                      <a:avLst/>
                    </a:prstGeom>
                    <a:noFill/>
                    <a:ln w="9525">
                      <a:noFill/>
                      <a:miter lim="800000"/>
                      <a:headEnd/>
                      <a:tailEnd/>
                    </a:ln>
                  </pic:spPr>
                </pic:pic>
              </a:graphicData>
            </a:graphic>
          </wp:anchor>
        </w:drawing>
      </w:r>
    </w:p>
    <w:p w:rsidR="00EF338F" w:rsidRPr="0071058A" w:rsidRDefault="00D43682" w:rsidP="00EA1D01">
      <w:pPr>
        <w:spacing w:before="200"/>
        <w:ind w:firstLine="720"/>
        <w:jc w:val="both"/>
        <w:rPr>
          <w:rFonts w:ascii="Arial Narrow" w:hAnsi="Arial Narrow" w:cs="Arial"/>
          <w:color w:val="1C1C1C"/>
          <w:sz w:val="22"/>
          <w:szCs w:val="22"/>
        </w:rPr>
      </w:pPr>
      <w:r w:rsidRPr="0071058A">
        <w:rPr>
          <w:rFonts w:ascii="Georgia" w:hAnsi="Georgia" w:cs="Arial"/>
          <w:color w:val="1C1C1C"/>
          <w:sz w:val="22"/>
          <w:szCs w:val="22"/>
        </w:rPr>
        <w:t>Н</w:t>
      </w:r>
      <w:r w:rsidR="00993C24" w:rsidRPr="0071058A">
        <w:rPr>
          <w:rFonts w:ascii="Arial Narrow" w:hAnsi="Arial Narrow" w:cs="Arial"/>
          <w:color w:val="1C1C1C"/>
          <w:sz w:val="22"/>
          <w:szCs w:val="22"/>
        </w:rPr>
        <w:t xml:space="preserve">а сегодняшний день в Нижнем Новгороде не хватает качественных офисных площадей. </w:t>
      </w:r>
    </w:p>
    <w:p w:rsidR="004C551D" w:rsidRDefault="000D67A1" w:rsidP="0074706C">
      <w:pPr>
        <w:ind w:firstLine="720"/>
        <w:jc w:val="both"/>
        <w:rPr>
          <w:rFonts w:ascii="Georgia" w:hAnsi="Georgia" w:cs="Arial"/>
          <w:color w:val="1C1C1C"/>
          <w:sz w:val="22"/>
          <w:szCs w:val="22"/>
        </w:rPr>
      </w:pPr>
      <w:r w:rsidRPr="0071058A">
        <w:rPr>
          <w:rFonts w:ascii="Georgia" w:hAnsi="Georgia" w:cs="Arial"/>
          <w:color w:val="1C1C1C"/>
          <w:sz w:val="22"/>
          <w:szCs w:val="22"/>
        </w:rPr>
        <w:t>В</w:t>
      </w:r>
      <w:r w:rsidR="004C551D" w:rsidRPr="0071058A">
        <w:rPr>
          <w:rFonts w:ascii="Georgia" w:hAnsi="Georgia" w:cs="Arial"/>
          <w:color w:val="1C1C1C"/>
          <w:sz w:val="22"/>
          <w:szCs w:val="22"/>
        </w:rPr>
        <w:t xml:space="preserve"> </w:t>
      </w:r>
      <w:r w:rsidR="004C551D" w:rsidRPr="0071058A">
        <w:rPr>
          <w:rFonts w:ascii="Arial Narrow" w:hAnsi="Arial Narrow" w:cs="Arial"/>
          <w:color w:val="1C1C1C"/>
          <w:sz w:val="22"/>
          <w:szCs w:val="22"/>
        </w:rPr>
        <w:t>бл</w:t>
      </w:r>
      <w:r w:rsidRPr="0071058A">
        <w:rPr>
          <w:rFonts w:ascii="Arial Narrow" w:hAnsi="Arial Narrow" w:cs="Arial"/>
          <w:color w:val="1C1C1C"/>
          <w:sz w:val="22"/>
          <w:szCs w:val="22"/>
        </w:rPr>
        <w:t>и</w:t>
      </w:r>
      <w:r w:rsidR="004C551D" w:rsidRPr="0071058A">
        <w:rPr>
          <w:rFonts w:ascii="Arial Narrow" w:hAnsi="Arial Narrow" w:cs="Arial"/>
          <w:color w:val="1C1C1C"/>
          <w:sz w:val="22"/>
          <w:szCs w:val="22"/>
        </w:rPr>
        <w:t>жайшее вр</w:t>
      </w:r>
      <w:r w:rsidRPr="0071058A">
        <w:rPr>
          <w:rFonts w:ascii="Arial Narrow" w:hAnsi="Arial Narrow" w:cs="Arial"/>
          <w:color w:val="1C1C1C"/>
          <w:sz w:val="22"/>
          <w:szCs w:val="22"/>
        </w:rPr>
        <w:t>е</w:t>
      </w:r>
      <w:r w:rsidR="004C551D" w:rsidRPr="0071058A">
        <w:rPr>
          <w:rFonts w:ascii="Arial Narrow" w:hAnsi="Arial Narrow" w:cs="Arial"/>
          <w:color w:val="1C1C1C"/>
          <w:sz w:val="22"/>
          <w:szCs w:val="22"/>
        </w:rPr>
        <w:t>мя ожидать существенного изменения на</w:t>
      </w:r>
      <w:r w:rsidRPr="0071058A">
        <w:rPr>
          <w:rFonts w:ascii="Arial Narrow" w:hAnsi="Arial Narrow" w:cs="Arial"/>
          <w:color w:val="1C1C1C"/>
          <w:sz w:val="22"/>
          <w:szCs w:val="22"/>
        </w:rPr>
        <w:t xml:space="preserve"> </w:t>
      </w:r>
      <w:r w:rsidR="004C551D" w:rsidRPr="0071058A">
        <w:rPr>
          <w:rFonts w:ascii="Arial Narrow" w:hAnsi="Arial Narrow" w:cs="Arial"/>
          <w:color w:val="1C1C1C"/>
          <w:sz w:val="22"/>
          <w:szCs w:val="22"/>
        </w:rPr>
        <w:t>рынке офисной</w:t>
      </w:r>
      <w:r w:rsidRPr="0071058A">
        <w:rPr>
          <w:rFonts w:ascii="Arial Narrow" w:hAnsi="Arial Narrow" w:cs="Arial"/>
          <w:color w:val="1C1C1C"/>
          <w:sz w:val="22"/>
          <w:szCs w:val="22"/>
        </w:rPr>
        <w:t xml:space="preserve"> </w:t>
      </w:r>
      <w:r w:rsidR="004C551D" w:rsidRPr="0071058A">
        <w:rPr>
          <w:rFonts w:ascii="Arial Narrow" w:hAnsi="Arial Narrow" w:cs="Arial"/>
          <w:color w:val="1C1C1C"/>
          <w:sz w:val="22"/>
          <w:szCs w:val="22"/>
        </w:rPr>
        <w:t>недвижимости не приходи</w:t>
      </w:r>
      <w:r w:rsidRPr="0071058A">
        <w:rPr>
          <w:rFonts w:ascii="Arial Narrow" w:hAnsi="Arial Narrow" w:cs="Arial"/>
          <w:color w:val="1C1C1C"/>
          <w:sz w:val="22"/>
          <w:szCs w:val="22"/>
        </w:rPr>
        <w:t>т</w:t>
      </w:r>
      <w:r w:rsidR="004C551D" w:rsidRPr="0071058A">
        <w:rPr>
          <w:rFonts w:ascii="Arial Narrow" w:hAnsi="Arial Narrow" w:cs="Arial"/>
          <w:color w:val="1C1C1C"/>
          <w:sz w:val="22"/>
          <w:szCs w:val="22"/>
        </w:rPr>
        <w:t>ся.</w:t>
      </w:r>
      <w:r w:rsidR="004C551D" w:rsidRPr="000D67A1">
        <w:rPr>
          <w:rFonts w:ascii="Arial Narrow" w:hAnsi="Arial Narrow" w:cs="Arial"/>
          <w:color w:val="1C1C1C"/>
          <w:sz w:val="22"/>
          <w:szCs w:val="22"/>
        </w:rPr>
        <w:t xml:space="preserve"> </w:t>
      </w:r>
      <w:r>
        <w:rPr>
          <w:rFonts w:ascii="Arial Narrow" w:hAnsi="Arial Narrow" w:cs="Arial"/>
          <w:color w:val="1C1C1C"/>
          <w:sz w:val="22"/>
          <w:szCs w:val="22"/>
        </w:rPr>
        <w:t>В</w:t>
      </w:r>
      <w:r w:rsidR="004C551D" w:rsidRPr="000D67A1">
        <w:rPr>
          <w:rFonts w:ascii="Arial Narrow" w:hAnsi="Arial Narrow" w:cs="Arial"/>
          <w:color w:val="1C1C1C"/>
          <w:sz w:val="22"/>
          <w:szCs w:val="22"/>
        </w:rPr>
        <w:t xml:space="preserve"> первую очередь это касается офисных центров класса А</w:t>
      </w:r>
      <w:r w:rsidR="0074706C">
        <w:rPr>
          <w:rFonts w:ascii="Arial Narrow" w:hAnsi="Arial Narrow" w:cs="Arial"/>
          <w:color w:val="1C1C1C"/>
          <w:sz w:val="22"/>
          <w:szCs w:val="22"/>
        </w:rPr>
        <w:t xml:space="preserve">, </w:t>
      </w:r>
      <w:r w:rsidR="004C551D" w:rsidRPr="000D67A1">
        <w:rPr>
          <w:rFonts w:ascii="Arial Narrow" w:hAnsi="Arial Narrow" w:cs="Arial"/>
          <w:color w:val="1C1C1C"/>
          <w:sz w:val="22"/>
          <w:szCs w:val="22"/>
        </w:rPr>
        <w:t>В+</w:t>
      </w:r>
      <w:r w:rsidR="0074706C">
        <w:rPr>
          <w:rFonts w:ascii="Arial Narrow" w:hAnsi="Arial Narrow" w:cs="Arial"/>
          <w:color w:val="1C1C1C"/>
          <w:sz w:val="22"/>
          <w:szCs w:val="22"/>
        </w:rPr>
        <w:t xml:space="preserve"> и В</w:t>
      </w:r>
      <w:r>
        <w:rPr>
          <w:rFonts w:ascii="Arial Narrow" w:hAnsi="Arial Narrow" w:cs="Arial"/>
          <w:color w:val="1C1C1C"/>
          <w:sz w:val="22"/>
          <w:szCs w:val="22"/>
        </w:rPr>
        <w:t>.</w:t>
      </w:r>
    </w:p>
    <w:p w:rsidR="00127E62" w:rsidRDefault="00993C24" w:rsidP="0074706C">
      <w:pPr>
        <w:spacing w:after="120"/>
        <w:ind w:firstLine="720"/>
        <w:jc w:val="both"/>
        <w:rPr>
          <w:rFonts w:ascii="Arial Narrow" w:hAnsi="Arial Narrow" w:cs="Arial"/>
          <w:color w:val="1C1C1C"/>
          <w:sz w:val="22"/>
          <w:szCs w:val="22"/>
        </w:rPr>
      </w:pPr>
      <w:r w:rsidRPr="00A505F0">
        <w:rPr>
          <w:rFonts w:ascii="Georgia" w:hAnsi="Georgia" w:cs="Arial"/>
          <w:color w:val="1C1C1C"/>
          <w:sz w:val="22"/>
          <w:szCs w:val="22"/>
        </w:rPr>
        <w:t>Н</w:t>
      </w:r>
      <w:r>
        <w:rPr>
          <w:rFonts w:ascii="Arial Narrow" w:hAnsi="Arial Narrow" w:cs="Arial"/>
          <w:color w:val="1C1C1C"/>
          <w:sz w:val="22"/>
          <w:szCs w:val="22"/>
        </w:rPr>
        <w:t xml:space="preserve">а ввод в эксплуатацию в </w:t>
      </w:r>
      <w:r w:rsidR="000D67A1">
        <w:rPr>
          <w:rFonts w:ascii="Arial Narrow" w:hAnsi="Arial Narrow" w:cs="Arial"/>
          <w:color w:val="1C1C1C"/>
          <w:sz w:val="22"/>
          <w:szCs w:val="22"/>
        </w:rPr>
        <w:t>ближайшие два года</w:t>
      </w:r>
      <w:r>
        <w:rPr>
          <w:rFonts w:ascii="Arial Narrow" w:hAnsi="Arial Narrow" w:cs="Arial"/>
          <w:color w:val="1C1C1C"/>
          <w:sz w:val="22"/>
          <w:szCs w:val="22"/>
        </w:rPr>
        <w:t xml:space="preserve"> запланированы </w:t>
      </w:r>
      <w:r w:rsidR="000D67A1">
        <w:rPr>
          <w:rFonts w:ascii="Arial Narrow" w:hAnsi="Arial Narrow" w:cs="Arial"/>
          <w:color w:val="1C1C1C"/>
          <w:sz w:val="22"/>
          <w:szCs w:val="22"/>
        </w:rPr>
        <w:t>следующие объекты</w:t>
      </w:r>
      <w:r w:rsidR="0017354B">
        <w:rPr>
          <w:rFonts w:ascii="Arial Narrow" w:hAnsi="Arial Narrow" w:cs="Arial"/>
          <w:color w:val="1C1C1C"/>
          <w:sz w:val="22"/>
          <w:szCs w:val="22"/>
        </w:rPr>
        <w:t xml:space="preserve">: </w:t>
      </w:r>
    </w:p>
    <w:p w:rsidR="0074706C" w:rsidRPr="0074706C" w:rsidRDefault="0074706C" w:rsidP="0074706C">
      <w:pPr>
        <w:ind w:firstLine="720"/>
        <w:jc w:val="both"/>
        <w:rPr>
          <w:rFonts w:ascii="Calibri" w:hAnsi="Calibri" w:cs="Arial"/>
          <w:color w:val="1C1C1C"/>
          <w:sz w:val="23"/>
          <w:szCs w:val="23"/>
        </w:rPr>
      </w:pPr>
      <w:r>
        <w:rPr>
          <w:rFonts w:ascii="Calibri" w:hAnsi="Calibri" w:cs="Arial"/>
          <w:b/>
          <w:color w:val="990033"/>
          <w:sz w:val="23"/>
          <w:szCs w:val="23"/>
        </w:rPr>
        <w:t>1</w:t>
      </w:r>
      <w:r w:rsidRPr="0074706C">
        <w:rPr>
          <w:rFonts w:ascii="Calibri" w:hAnsi="Calibri" w:cs="Arial"/>
          <w:b/>
          <w:color w:val="990033"/>
          <w:sz w:val="23"/>
          <w:szCs w:val="23"/>
        </w:rPr>
        <w:t>.</w:t>
      </w:r>
      <w:r w:rsidRPr="0074706C">
        <w:rPr>
          <w:rFonts w:ascii="Calibri" w:hAnsi="Calibri" w:cs="Arial"/>
          <w:color w:val="1C1C1C"/>
          <w:sz w:val="23"/>
          <w:szCs w:val="23"/>
        </w:rPr>
        <w:t xml:space="preserve"> «Центр международной торговли» – вторая и третья очереди на улице Ковалихинская (Нижегородский район), площадью: вторая очередь – </w:t>
      </w:r>
      <w:r w:rsidRPr="0074706C">
        <w:rPr>
          <w:rFonts w:ascii="Calibri" w:hAnsi="Calibri" w:cs="Arial"/>
          <w:b/>
          <w:color w:val="1C1C1C"/>
          <w:sz w:val="23"/>
          <w:szCs w:val="23"/>
        </w:rPr>
        <w:t>5,4</w:t>
      </w:r>
      <w:r w:rsidRPr="0074706C">
        <w:rPr>
          <w:rFonts w:ascii="Calibri" w:hAnsi="Calibri" w:cs="Arial"/>
          <w:color w:val="1C1C1C"/>
          <w:sz w:val="23"/>
          <w:szCs w:val="23"/>
        </w:rPr>
        <w:t xml:space="preserve"> тыс</w:t>
      </w:r>
      <w:r w:rsidR="007E4071">
        <w:rPr>
          <w:rFonts w:ascii="Calibri" w:hAnsi="Calibri" w:cs="Arial"/>
          <w:color w:val="1C1C1C"/>
          <w:sz w:val="23"/>
          <w:szCs w:val="23"/>
        </w:rPr>
        <w:t>.</w:t>
      </w:r>
      <w:r w:rsidRPr="0074706C">
        <w:rPr>
          <w:rFonts w:ascii="Calibri" w:hAnsi="Calibri" w:cs="Arial"/>
          <w:color w:val="1C1C1C"/>
          <w:sz w:val="23"/>
          <w:szCs w:val="23"/>
        </w:rPr>
        <w:t xml:space="preserve"> кв.</w:t>
      </w:r>
      <w:r w:rsidR="007E4071">
        <w:rPr>
          <w:rFonts w:ascii="Calibri" w:hAnsi="Calibri" w:cs="Arial"/>
          <w:color w:val="1C1C1C"/>
          <w:sz w:val="23"/>
          <w:szCs w:val="23"/>
        </w:rPr>
        <w:t xml:space="preserve"> </w:t>
      </w:r>
      <w:r w:rsidRPr="0074706C">
        <w:rPr>
          <w:rFonts w:ascii="Calibri" w:hAnsi="Calibri" w:cs="Arial"/>
          <w:color w:val="1C1C1C"/>
          <w:sz w:val="23"/>
          <w:szCs w:val="23"/>
        </w:rPr>
        <w:t xml:space="preserve">м; третья очередь – </w:t>
      </w:r>
      <w:r w:rsidRPr="0074706C">
        <w:rPr>
          <w:rFonts w:ascii="Calibri" w:hAnsi="Calibri" w:cs="Arial"/>
          <w:b/>
          <w:color w:val="1C1C1C"/>
          <w:sz w:val="23"/>
          <w:szCs w:val="23"/>
        </w:rPr>
        <w:t>24</w:t>
      </w:r>
      <w:r w:rsidRPr="0074706C">
        <w:rPr>
          <w:rFonts w:ascii="Calibri" w:hAnsi="Calibri" w:cs="Arial"/>
          <w:color w:val="1C1C1C"/>
          <w:sz w:val="23"/>
          <w:szCs w:val="23"/>
        </w:rPr>
        <w:t xml:space="preserve"> тыс</w:t>
      </w:r>
      <w:r w:rsidR="007E4071">
        <w:rPr>
          <w:rFonts w:ascii="Calibri" w:hAnsi="Calibri" w:cs="Arial"/>
          <w:color w:val="1C1C1C"/>
          <w:sz w:val="23"/>
          <w:szCs w:val="23"/>
        </w:rPr>
        <w:t>.</w:t>
      </w:r>
      <w:r w:rsidRPr="0074706C">
        <w:rPr>
          <w:rFonts w:ascii="Calibri" w:hAnsi="Calibri" w:cs="Arial"/>
          <w:color w:val="1C1C1C"/>
          <w:sz w:val="23"/>
          <w:szCs w:val="23"/>
        </w:rPr>
        <w:t xml:space="preserve"> кв.</w:t>
      </w:r>
      <w:r>
        <w:rPr>
          <w:rFonts w:ascii="Calibri" w:hAnsi="Calibri" w:cs="Arial"/>
          <w:color w:val="1C1C1C"/>
          <w:sz w:val="23"/>
          <w:szCs w:val="23"/>
        </w:rPr>
        <w:t xml:space="preserve"> </w:t>
      </w:r>
      <w:r w:rsidRPr="0074706C">
        <w:rPr>
          <w:rFonts w:ascii="Calibri" w:hAnsi="Calibri" w:cs="Arial"/>
          <w:color w:val="1C1C1C"/>
          <w:sz w:val="23"/>
          <w:szCs w:val="23"/>
        </w:rPr>
        <w:t>м – девелопер «Региональный центр международной торговли»;</w:t>
      </w:r>
    </w:p>
    <w:p w:rsidR="0074706C" w:rsidRPr="0074706C" w:rsidRDefault="0074706C" w:rsidP="007E4071">
      <w:pPr>
        <w:spacing w:before="60" w:after="60"/>
        <w:ind w:firstLine="720"/>
        <w:jc w:val="both"/>
        <w:rPr>
          <w:rFonts w:ascii="Calibri" w:hAnsi="Calibri" w:cs="Arial"/>
          <w:color w:val="1C1C1C"/>
          <w:sz w:val="23"/>
          <w:szCs w:val="23"/>
        </w:rPr>
      </w:pPr>
      <w:r>
        <w:rPr>
          <w:rFonts w:ascii="Calibri" w:hAnsi="Calibri" w:cs="Arial"/>
          <w:b/>
          <w:color w:val="990033"/>
          <w:sz w:val="23"/>
          <w:szCs w:val="23"/>
        </w:rPr>
        <w:t>2</w:t>
      </w:r>
      <w:r w:rsidRPr="0074706C">
        <w:rPr>
          <w:rFonts w:ascii="Calibri" w:hAnsi="Calibri" w:cs="Arial"/>
          <w:b/>
          <w:color w:val="990033"/>
          <w:sz w:val="23"/>
          <w:szCs w:val="23"/>
        </w:rPr>
        <w:t>.</w:t>
      </w:r>
      <w:r w:rsidRPr="0074706C">
        <w:rPr>
          <w:rFonts w:ascii="Calibri" w:hAnsi="Calibri" w:cs="Arial"/>
          <w:color w:val="1C1C1C"/>
          <w:sz w:val="23"/>
          <w:szCs w:val="23"/>
        </w:rPr>
        <w:t xml:space="preserve"> Бизнес – центр «Богемия палас» – вторая очередь, на площади Сенной  (Нижегородский район) площадью </w:t>
      </w:r>
      <w:r w:rsidRPr="0074706C">
        <w:rPr>
          <w:rFonts w:ascii="Calibri" w:hAnsi="Calibri" w:cs="Arial"/>
          <w:b/>
          <w:color w:val="1C1C1C"/>
          <w:sz w:val="23"/>
          <w:szCs w:val="23"/>
        </w:rPr>
        <w:t>7</w:t>
      </w:r>
      <w:r w:rsidRPr="0074706C">
        <w:rPr>
          <w:rFonts w:ascii="Calibri" w:hAnsi="Calibri" w:cs="Arial"/>
          <w:color w:val="1C1C1C"/>
          <w:sz w:val="23"/>
          <w:szCs w:val="23"/>
        </w:rPr>
        <w:t xml:space="preserve"> тыс. кв. м – девелопер ЗАО «Жилстройресурс»; </w:t>
      </w:r>
    </w:p>
    <w:p w:rsidR="0074706C" w:rsidRPr="0074706C" w:rsidRDefault="0074706C" w:rsidP="0074706C">
      <w:pPr>
        <w:ind w:firstLine="720"/>
        <w:jc w:val="both"/>
        <w:rPr>
          <w:rFonts w:ascii="Calibri" w:hAnsi="Calibri" w:cs="Arial"/>
          <w:color w:val="1C1C1C"/>
          <w:sz w:val="23"/>
          <w:szCs w:val="23"/>
        </w:rPr>
      </w:pPr>
      <w:r>
        <w:rPr>
          <w:rFonts w:ascii="Calibri" w:hAnsi="Calibri" w:cs="Arial"/>
          <w:b/>
          <w:color w:val="990033"/>
          <w:sz w:val="23"/>
          <w:szCs w:val="23"/>
        </w:rPr>
        <w:t>3</w:t>
      </w:r>
      <w:r w:rsidRPr="0074706C">
        <w:rPr>
          <w:rFonts w:ascii="Calibri" w:hAnsi="Calibri" w:cs="Arial"/>
          <w:b/>
          <w:color w:val="990033"/>
          <w:sz w:val="23"/>
          <w:szCs w:val="23"/>
        </w:rPr>
        <w:t>.</w:t>
      </w:r>
      <w:r w:rsidRPr="0074706C">
        <w:rPr>
          <w:rFonts w:ascii="Calibri" w:hAnsi="Calibri" w:cs="Arial"/>
          <w:color w:val="1C1C1C"/>
          <w:sz w:val="23"/>
          <w:szCs w:val="23"/>
        </w:rPr>
        <w:t xml:space="preserve"> </w:t>
      </w:r>
      <w:r>
        <w:rPr>
          <w:rFonts w:ascii="Calibri" w:hAnsi="Calibri" w:cs="Arial"/>
          <w:color w:val="1C1C1C"/>
          <w:sz w:val="23"/>
          <w:szCs w:val="23"/>
        </w:rPr>
        <w:t>Б</w:t>
      </w:r>
      <w:r w:rsidRPr="0074706C">
        <w:rPr>
          <w:rFonts w:ascii="Calibri" w:hAnsi="Calibri" w:cs="Arial"/>
          <w:color w:val="1C1C1C"/>
          <w:sz w:val="23"/>
          <w:szCs w:val="23"/>
        </w:rPr>
        <w:t xml:space="preserve">изнес – центр на улице Пискунова, 34 (Нижегородский район) площадью </w:t>
      </w:r>
      <w:r w:rsidRPr="0074706C">
        <w:rPr>
          <w:rFonts w:ascii="Calibri" w:hAnsi="Calibri" w:cs="Arial"/>
          <w:b/>
          <w:color w:val="1C1C1C"/>
          <w:sz w:val="23"/>
          <w:szCs w:val="23"/>
        </w:rPr>
        <w:t>1,7</w:t>
      </w:r>
      <w:r w:rsidRPr="0074706C">
        <w:rPr>
          <w:rFonts w:ascii="Calibri" w:hAnsi="Calibri" w:cs="Arial"/>
          <w:color w:val="1C1C1C"/>
          <w:sz w:val="23"/>
          <w:szCs w:val="23"/>
        </w:rPr>
        <w:t xml:space="preserve"> тыс. кв. м; </w:t>
      </w:r>
    </w:p>
    <w:p w:rsidR="0074706C" w:rsidRPr="0074706C" w:rsidRDefault="0074706C" w:rsidP="007E4071">
      <w:pPr>
        <w:spacing w:before="60" w:after="60"/>
        <w:ind w:firstLine="720"/>
        <w:jc w:val="both"/>
        <w:rPr>
          <w:rFonts w:ascii="Calibri" w:hAnsi="Calibri" w:cs="Arial"/>
          <w:color w:val="1C1C1C"/>
          <w:sz w:val="23"/>
          <w:szCs w:val="23"/>
        </w:rPr>
      </w:pPr>
      <w:r>
        <w:rPr>
          <w:rFonts w:ascii="Calibri" w:hAnsi="Calibri" w:cs="Arial"/>
          <w:b/>
          <w:color w:val="990033"/>
          <w:sz w:val="23"/>
          <w:szCs w:val="23"/>
        </w:rPr>
        <w:t>4</w:t>
      </w:r>
      <w:r w:rsidRPr="0074706C">
        <w:rPr>
          <w:rFonts w:ascii="Calibri" w:hAnsi="Calibri" w:cs="Arial"/>
          <w:b/>
          <w:color w:val="990033"/>
          <w:sz w:val="23"/>
          <w:szCs w:val="23"/>
        </w:rPr>
        <w:t>.</w:t>
      </w:r>
      <w:r w:rsidRPr="0074706C">
        <w:rPr>
          <w:rFonts w:ascii="Calibri" w:hAnsi="Calibri" w:cs="Arial"/>
          <w:color w:val="1C1C1C"/>
          <w:sz w:val="23"/>
          <w:szCs w:val="23"/>
        </w:rPr>
        <w:t xml:space="preserve"> Бизнес – центр на улице Горького – Ошарская (Нижегородский район) – девелопер ООО «Стройиндустрия»;</w:t>
      </w:r>
    </w:p>
    <w:p w:rsidR="0074706C" w:rsidRPr="0074706C" w:rsidRDefault="0074706C" w:rsidP="0074706C">
      <w:pPr>
        <w:ind w:firstLine="720"/>
        <w:jc w:val="both"/>
        <w:rPr>
          <w:rFonts w:ascii="Calibri" w:hAnsi="Calibri" w:cs="Arial"/>
          <w:color w:val="1C1C1C"/>
          <w:sz w:val="23"/>
          <w:szCs w:val="23"/>
        </w:rPr>
      </w:pPr>
      <w:r w:rsidRPr="0074706C">
        <w:rPr>
          <w:rFonts w:ascii="Calibri" w:hAnsi="Calibri" w:cs="Arial"/>
          <w:b/>
          <w:color w:val="990033"/>
          <w:sz w:val="23"/>
          <w:szCs w:val="23"/>
        </w:rPr>
        <w:t>5.</w:t>
      </w:r>
      <w:r w:rsidRPr="0074706C">
        <w:rPr>
          <w:rFonts w:ascii="Calibri" w:hAnsi="Calibri" w:cs="Arial"/>
          <w:color w:val="1C1C1C"/>
          <w:sz w:val="23"/>
          <w:szCs w:val="23"/>
        </w:rPr>
        <w:t xml:space="preserve"> Бизнес – центр на улице Белинского (Советский район), площадью </w:t>
      </w:r>
      <w:r w:rsidRPr="0074706C">
        <w:rPr>
          <w:rFonts w:ascii="Calibri" w:hAnsi="Calibri" w:cs="Arial"/>
          <w:b/>
          <w:color w:val="1C1C1C"/>
          <w:sz w:val="23"/>
          <w:szCs w:val="23"/>
        </w:rPr>
        <w:t>8,6</w:t>
      </w:r>
      <w:r w:rsidRPr="0074706C">
        <w:rPr>
          <w:rFonts w:ascii="Calibri" w:hAnsi="Calibri" w:cs="Arial"/>
          <w:color w:val="1C1C1C"/>
          <w:sz w:val="23"/>
          <w:szCs w:val="23"/>
        </w:rPr>
        <w:t xml:space="preserve"> </w:t>
      </w:r>
      <w:r w:rsidR="007E4071" w:rsidRPr="0074706C">
        <w:rPr>
          <w:rFonts w:ascii="Calibri" w:hAnsi="Calibri" w:cs="Arial"/>
          <w:color w:val="1C1C1C"/>
          <w:sz w:val="23"/>
          <w:szCs w:val="23"/>
        </w:rPr>
        <w:t xml:space="preserve">тыс. кв. м </w:t>
      </w:r>
      <w:r w:rsidRPr="0074706C">
        <w:rPr>
          <w:rFonts w:ascii="Calibri" w:hAnsi="Calibri" w:cs="Arial"/>
          <w:color w:val="1C1C1C"/>
          <w:sz w:val="23"/>
          <w:szCs w:val="23"/>
        </w:rPr>
        <w:t>– девелопер ООО «Тонус»</w:t>
      </w:r>
      <w:r>
        <w:rPr>
          <w:rFonts w:ascii="Calibri" w:hAnsi="Calibri" w:cs="Arial"/>
          <w:color w:val="1C1C1C"/>
          <w:sz w:val="23"/>
          <w:szCs w:val="23"/>
        </w:rPr>
        <w:t>;</w:t>
      </w:r>
    </w:p>
    <w:p w:rsidR="00127E62" w:rsidRPr="0074706C" w:rsidRDefault="0074706C" w:rsidP="007E4071">
      <w:pPr>
        <w:spacing w:before="60" w:after="60"/>
        <w:ind w:firstLine="720"/>
        <w:jc w:val="both"/>
        <w:rPr>
          <w:rFonts w:ascii="Calibri" w:hAnsi="Calibri" w:cs="Arial"/>
          <w:color w:val="1C1C1C"/>
          <w:sz w:val="23"/>
          <w:szCs w:val="23"/>
        </w:rPr>
      </w:pPr>
      <w:r>
        <w:rPr>
          <w:rFonts w:ascii="Calibri" w:hAnsi="Calibri" w:cs="Arial"/>
          <w:b/>
          <w:color w:val="990033"/>
          <w:sz w:val="23"/>
          <w:szCs w:val="23"/>
        </w:rPr>
        <w:t>6</w:t>
      </w:r>
      <w:r w:rsidR="00F53688" w:rsidRPr="0074706C">
        <w:rPr>
          <w:rFonts w:ascii="Calibri" w:hAnsi="Calibri" w:cs="Arial"/>
          <w:b/>
          <w:color w:val="990033"/>
          <w:sz w:val="23"/>
          <w:szCs w:val="23"/>
        </w:rPr>
        <w:t>.</w:t>
      </w:r>
      <w:r w:rsidR="00F53688" w:rsidRPr="0074706C">
        <w:rPr>
          <w:rFonts w:ascii="Calibri" w:hAnsi="Calibri" w:cs="Arial"/>
          <w:color w:val="1C1C1C"/>
          <w:sz w:val="23"/>
          <w:szCs w:val="23"/>
        </w:rPr>
        <w:t xml:space="preserve"> В</w:t>
      </w:r>
      <w:r w:rsidR="0017354B" w:rsidRPr="0074706C">
        <w:rPr>
          <w:rFonts w:ascii="Calibri" w:hAnsi="Calibri" w:cs="Arial"/>
          <w:color w:val="1C1C1C"/>
          <w:sz w:val="23"/>
          <w:szCs w:val="23"/>
        </w:rPr>
        <w:t xml:space="preserve">строенный бизнес – центр «Квартал Европейский» на улице Тимирязева </w:t>
      </w:r>
      <w:r w:rsidR="000D67A1" w:rsidRPr="0074706C">
        <w:rPr>
          <w:rFonts w:ascii="Calibri" w:hAnsi="Calibri" w:cs="Arial"/>
          <w:color w:val="1C1C1C"/>
          <w:sz w:val="23"/>
          <w:szCs w:val="23"/>
        </w:rPr>
        <w:t xml:space="preserve">(Советский район) </w:t>
      </w:r>
      <w:r w:rsidR="0017354B" w:rsidRPr="0074706C">
        <w:rPr>
          <w:rFonts w:ascii="Calibri" w:hAnsi="Calibri" w:cs="Arial"/>
          <w:color w:val="1C1C1C"/>
          <w:sz w:val="23"/>
          <w:szCs w:val="23"/>
        </w:rPr>
        <w:t xml:space="preserve">площадью </w:t>
      </w:r>
      <w:r w:rsidR="0017354B" w:rsidRPr="0074706C">
        <w:rPr>
          <w:rFonts w:ascii="Calibri" w:hAnsi="Calibri" w:cs="Arial"/>
          <w:b/>
          <w:color w:val="1C1C1C"/>
          <w:sz w:val="23"/>
          <w:szCs w:val="23"/>
        </w:rPr>
        <w:t xml:space="preserve">5 </w:t>
      </w:r>
      <w:r w:rsidR="007E4071" w:rsidRPr="0074706C">
        <w:rPr>
          <w:rFonts w:ascii="Calibri" w:hAnsi="Calibri" w:cs="Arial"/>
          <w:color w:val="1C1C1C"/>
          <w:sz w:val="23"/>
          <w:szCs w:val="23"/>
        </w:rPr>
        <w:t xml:space="preserve">тыс. кв. м </w:t>
      </w:r>
      <w:r w:rsidR="007C26CA" w:rsidRPr="0074706C">
        <w:rPr>
          <w:rFonts w:ascii="Calibri" w:hAnsi="Calibri" w:cs="Arial"/>
          <w:color w:val="1C1C1C"/>
          <w:sz w:val="23"/>
          <w:szCs w:val="23"/>
        </w:rPr>
        <w:t>–</w:t>
      </w:r>
      <w:r w:rsidR="000D67A1" w:rsidRPr="0074706C">
        <w:rPr>
          <w:rFonts w:ascii="Calibri" w:hAnsi="Calibri" w:cs="Arial"/>
          <w:color w:val="1C1C1C"/>
          <w:sz w:val="23"/>
          <w:szCs w:val="23"/>
        </w:rPr>
        <w:t xml:space="preserve"> д</w:t>
      </w:r>
      <w:r w:rsidR="0017354B" w:rsidRPr="0074706C">
        <w:rPr>
          <w:rFonts w:ascii="Calibri" w:hAnsi="Calibri" w:cs="Arial"/>
          <w:color w:val="1C1C1C"/>
          <w:sz w:val="23"/>
          <w:szCs w:val="23"/>
        </w:rPr>
        <w:t>евелопер ООО «Квартстрой – НН»;</w:t>
      </w:r>
    </w:p>
    <w:p w:rsidR="007C26CA" w:rsidRPr="0074706C" w:rsidRDefault="0074706C" w:rsidP="0074706C">
      <w:pPr>
        <w:ind w:firstLine="720"/>
        <w:jc w:val="both"/>
        <w:rPr>
          <w:rFonts w:ascii="Calibri" w:hAnsi="Calibri" w:cs="Arial"/>
          <w:color w:val="1C1C1C"/>
          <w:sz w:val="23"/>
          <w:szCs w:val="23"/>
        </w:rPr>
      </w:pPr>
      <w:r>
        <w:rPr>
          <w:rFonts w:ascii="Calibri" w:hAnsi="Calibri" w:cs="Arial"/>
          <w:b/>
          <w:color w:val="990033"/>
          <w:sz w:val="23"/>
          <w:szCs w:val="23"/>
        </w:rPr>
        <w:t>7</w:t>
      </w:r>
      <w:r w:rsidR="00F53688" w:rsidRPr="0074706C">
        <w:rPr>
          <w:rFonts w:ascii="Calibri" w:hAnsi="Calibri" w:cs="Arial"/>
          <w:b/>
          <w:color w:val="990033"/>
          <w:sz w:val="23"/>
          <w:szCs w:val="23"/>
        </w:rPr>
        <w:t>.</w:t>
      </w:r>
      <w:r w:rsidR="00F53688" w:rsidRPr="0074706C">
        <w:rPr>
          <w:rFonts w:ascii="Calibri" w:hAnsi="Calibri" w:cs="Arial"/>
          <w:color w:val="1C1C1C"/>
          <w:sz w:val="23"/>
          <w:szCs w:val="23"/>
        </w:rPr>
        <w:t xml:space="preserve"> А</w:t>
      </w:r>
      <w:r w:rsidR="007C26CA" w:rsidRPr="0074706C">
        <w:rPr>
          <w:rFonts w:ascii="Calibri" w:hAnsi="Calibri" w:cs="Arial"/>
          <w:color w:val="1C1C1C"/>
          <w:sz w:val="23"/>
          <w:szCs w:val="23"/>
        </w:rPr>
        <w:t>дминистративно – торговый комлекс «Пушкинский»</w:t>
      </w:r>
      <w:r w:rsidR="00F53688" w:rsidRPr="0074706C">
        <w:rPr>
          <w:rFonts w:ascii="Calibri" w:hAnsi="Calibri" w:cs="Arial"/>
          <w:color w:val="1C1C1C"/>
          <w:sz w:val="23"/>
          <w:szCs w:val="23"/>
        </w:rPr>
        <w:t xml:space="preserve"> –</w:t>
      </w:r>
      <w:r w:rsidR="007C26CA" w:rsidRPr="0074706C">
        <w:rPr>
          <w:rFonts w:ascii="Calibri" w:hAnsi="Calibri" w:cs="Arial"/>
          <w:color w:val="1C1C1C"/>
          <w:sz w:val="23"/>
          <w:szCs w:val="23"/>
        </w:rPr>
        <w:t xml:space="preserve"> вторая очередь на улице Короленко (Советский район), площадью </w:t>
      </w:r>
      <w:r w:rsidR="007C26CA" w:rsidRPr="0074706C">
        <w:rPr>
          <w:rFonts w:ascii="Calibri" w:hAnsi="Calibri" w:cs="Arial"/>
          <w:b/>
          <w:color w:val="1C1C1C"/>
          <w:sz w:val="23"/>
          <w:szCs w:val="23"/>
        </w:rPr>
        <w:t>5,4</w:t>
      </w:r>
      <w:r w:rsidR="007C26CA" w:rsidRPr="0074706C">
        <w:rPr>
          <w:rFonts w:ascii="Calibri" w:hAnsi="Calibri" w:cs="Arial"/>
          <w:color w:val="1C1C1C"/>
          <w:sz w:val="23"/>
          <w:szCs w:val="23"/>
        </w:rPr>
        <w:t xml:space="preserve"> </w:t>
      </w:r>
      <w:r w:rsidR="007E4071" w:rsidRPr="0074706C">
        <w:rPr>
          <w:rFonts w:ascii="Calibri" w:hAnsi="Calibri" w:cs="Arial"/>
          <w:color w:val="1C1C1C"/>
          <w:sz w:val="23"/>
          <w:szCs w:val="23"/>
        </w:rPr>
        <w:t xml:space="preserve">тыс. кв. м </w:t>
      </w:r>
      <w:r w:rsidR="007C26CA" w:rsidRPr="0074706C">
        <w:rPr>
          <w:rFonts w:ascii="Calibri" w:hAnsi="Calibri" w:cs="Arial"/>
          <w:color w:val="1C1C1C"/>
          <w:sz w:val="23"/>
          <w:szCs w:val="23"/>
        </w:rPr>
        <w:t>– девелопер «Оникс Лайт»;</w:t>
      </w:r>
    </w:p>
    <w:p w:rsidR="007C26CA" w:rsidRPr="0074706C" w:rsidRDefault="00F53688" w:rsidP="007E4071">
      <w:pPr>
        <w:spacing w:before="60" w:after="60"/>
        <w:ind w:firstLine="720"/>
        <w:jc w:val="both"/>
        <w:rPr>
          <w:rFonts w:ascii="Calibri" w:hAnsi="Calibri" w:cs="Arial"/>
          <w:color w:val="1C1C1C"/>
          <w:sz w:val="23"/>
          <w:szCs w:val="23"/>
        </w:rPr>
      </w:pPr>
      <w:r w:rsidRPr="0074706C">
        <w:rPr>
          <w:rFonts w:ascii="Calibri" w:hAnsi="Calibri" w:cs="Arial"/>
          <w:b/>
          <w:color w:val="990033"/>
          <w:sz w:val="23"/>
          <w:szCs w:val="23"/>
        </w:rPr>
        <w:t>8.</w:t>
      </w:r>
      <w:r w:rsidRPr="0074706C">
        <w:rPr>
          <w:rFonts w:ascii="Calibri" w:hAnsi="Calibri" w:cs="Arial"/>
          <w:color w:val="1C1C1C"/>
          <w:sz w:val="23"/>
          <w:szCs w:val="23"/>
        </w:rPr>
        <w:t xml:space="preserve"> А</w:t>
      </w:r>
      <w:r w:rsidR="007C26CA" w:rsidRPr="0074706C">
        <w:rPr>
          <w:rFonts w:ascii="Calibri" w:hAnsi="Calibri" w:cs="Arial"/>
          <w:color w:val="1C1C1C"/>
          <w:sz w:val="23"/>
          <w:szCs w:val="23"/>
        </w:rPr>
        <w:t>дминистративное здание на улице Бек</w:t>
      </w:r>
      <w:r w:rsidR="003E1000" w:rsidRPr="0074706C">
        <w:rPr>
          <w:rFonts w:ascii="Calibri" w:hAnsi="Calibri" w:cs="Arial"/>
          <w:color w:val="1C1C1C"/>
          <w:sz w:val="23"/>
          <w:szCs w:val="23"/>
        </w:rPr>
        <w:t>е</w:t>
      </w:r>
      <w:r w:rsidR="007C26CA" w:rsidRPr="0074706C">
        <w:rPr>
          <w:rFonts w:ascii="Calibri" w:hAnsi="Calibri" w:cs="Arial"/>
          <w:color w:val="1C1C1C"/>
          <w:sz w:val="23"/>
          <w:szCs w:val="23"/>
        </w:rPr>
        <w:t xml:space="preserve">това, 3в (Советский район) площадью </w:t>
      </w:r>
      <w:r w:rsidR="007C26CA" w:rsidRPr="0074706C">
        <w:rPr>
          <w:rFonts w:ascii="Calibri" w:hAnsi="Calibri" w:cs="Arial"/>
          <w:b/>
          <w:color w:val="1C1C1C"/>
          <w:sz w:val="23"/>
          <w:szCs w:val="23"/>
        </w:rPr>
        <w:t xml:space="preserve">9 </w:t>
      </w:r>
      <w:r w:rsidR="007E4071" w:rsidRPr="0074706C">
        <w:rPr>
          <w:rFonts w:ascii="Calibri" w:hAnsi="Calibri" w:cs="Arial"/>
          <w:color w:val="1C1C1C"/>
          <w:sz w:val="23"/>
          <w:szCs w:val="23"/>
        </w:rPr>
        <w:t xml:space="preserve">тыс. кв. м </w:t>
      </w:r>
      <w:r w:rsidR="007C26CA" w:rsidRPr="0074706C">
        <w:rPr>
          <w:rFonts w:ascii="Calibri" w:hAnsi="Calibri" w:cs="Arial"/>
          <w:color w:val="1C1C1C"/>
          <w:sz w:val="23"/>
          <w:szCs w:val="23"/>
        </w:rPr>
        <w:t xml:space="preserve">– девелопер </w:t>
      </w:r>
      <w:r w:rsidR="000D67A1" w:rsidRPr="0074706C">
        <w:rPr>
          <w:rFonts w:ascii="Calibri" w:hAnsi="Calibri" w:cs="Arial"/>
          <w:color w:val="1C1C1C"/>
          <w:sz w:val="23"/>
          <w:szCs w:val="23"/>
        </w:rPr>
        <w:t>«</w:t>
      </w:r>
      <w:r w:rsidR="007C26CA" w:rsidRPr="0074706C">
        <w:rPr>
          <w:rFonts w:ascii="Calibri" w:hAnsi="Calibri" w:cs="Arial"/>
          <w:color w:val="1C1C1C"/>
          <w:sz w:val="23"/>
          <w:szCs w:val="23"/>
        </w:rPr>
        <w:t>Меркурий»;</w:t>
      </w:r>
    </w:p>
    <w:p w:rsidR="0074706C" w:rsidRPr="0074706C" w:rsidRDefault="0074706C" w:rsidP="0074706C">
      <w:pPr>
        <w:ind w:firstLine="720"/>
        <w:jc w:val="both"/>
        <w:rPr>
          <w:rFonts w:ascii="Calibri" w:hAnsi="Calibri" w:cs="Arial"/>
          <w:color w:val="1C1C1C"/>
          <w:sz w:val="23"/>
          <w:szCs w:val="23"/>
        </w:rPr>
      </w:pPr>
      <w:r>
        <w:rPr>
          <w:rFonts w:ascii="Calibri" w:hAnsi="Calibri" w:cs="Arial"/>
          <w:b/>
          <w:color w:val="990033"/>
          <w:sz w:val="23"/>
          <w:szCs w:val="23"/>
        </w:rPr>
        <w:t>9</w:t>
      </w:r>
      <w:r w:rsidRPr="0074706C">
        <w:rPr>
          <w:rFonts w:ascii="Calibri" w:hAnsi="Calibri" w:cs="Arial"/>
          <w:b/>
          <w:color w:val="990033"/>
          <w:sz w:val="23"/>
          <w:szCs w:val="23"/>
        </w:rPr>
        <w:t>.</w:t>
      </w:r>
      <w:r w:rsidRPr="0074706C">
        <w:rPr>
          <w:rFonts w:ascii="Calibri" w:hAnsi="Calibri" w:cs="Arial"/>
          <w:color w:val="1C1C1C"/>
          <w:sz w:val="23"/>
          <w:szCs w:val="23"/>
        </w:rPr>
        <w:t xml:space="preserve"> Бизнес – центр «Эсквайр» на улице Советская (Канавинский район) площадью </w:t>
      </w:r>
      <w:r w:rsidRPr="0074706C">
        <w:rPr>
          <w:rFonts w:ascii="Calibri" w:hAnsi="Calibri" w:cs="Arial"/>
          <w:b/>
          <w:color w:val="1C1C1C"/>
          <w:sz w:val="23"/>
          <w:szCs w:val="23"/>
        </w:rPr>
        <w:t>6,25</w:t>
      </w:r>
      <w:r w:rsidRPr="0074706C">
        <w:rPr>
          <w:rFonts w:ascii="Calibri" w:hAnsi="Calibri" w:cs="Arial"/>
          <w:color w:val="1C1C1C"/>
          <w:sz w:val="23"/>
          <w:szCs w:val="23"/>
        </w:rPr>
        <w:t xml:space="preserve"> </w:t>
      </w:r>
      <w:r w:rsidR="007E4071" w:rsidRPr="0074706C">
        <w:rPr>
          <w:rFonts w:ascii="Calibri" w:hAnsi="Calibri" w:cs="Arial"/>
          <w:color w:val="1C1C1C"/>
          <w:sz w:val="23"/>
          <w:szCs w:val="23"/>
        </w:rPr>
        <w:t xml:space="preserve">тыс. кв. м </w:t>
      </w:r>
      <w:r w:rsidRPr="0074706C">
        <w:rPr>
          <w:rFonts w:ascii="Calibri" w:hAnsi="Calibri" w:cs="Arial"/>
          <w:color w:val="1C1C1C"/>
          <w:sz w:val="23"/>
          <w:szCs w:val="23"/>
        </w:rPr>
        <w:t>– девелопер ООО «Квартстрой – НН»;</w:t>
      </w:r>
    </w:p>
    <w:p w:rsidR="00993C24" w:rsidRPr="0074706C" w:rsidRDefault="0074706C" w:rsidP="007E4071">
      <w:pPr>
        <w:spacing w:before="60"/>
        <w:ind w:firstLine="720"/>
        <w:jc w:val="both"/>
        <w:rPr>
          <w:rFonts w:ascii="Calibri" w:hAnsi="Calibri" w:cs="Arial"/>
          <w:color w:val="1C1C1C"/>
          <w:sz w:val="23"/>
          <w:szCs w:val="23"/>
        </w:rPr>
      </w:pPr>
      <w:r>
        <w:rPr>
          <w:rFonts w:ascii="Calibri" w:hAnsi="Calibri" w:cs="Arial"/>
          <w:b/>
          <w:color w:val="990033"/>
          <w:sz w:val="23"/>
          <w:szCs w:val="23"/>
        </w:rPr>
        <w:t>10</w:t>
      </w:r>
      <w:r w:rsidR="00F53688" w:rsidRPr="0074706C">
        <w:rPr>
          <w:rFonts w:ascii="Calibri" w:hAnsi="Calibri" w:cs="Arial"/>
          <w:b/>
          <w:color w:val="990033"/>
          <w:sz w:val="23"/>
          <w:szCs w:val="23"/>
        </w:rPr>
        <w:t>.</w:t>
      </w:r>
      <w:r w:rsidR="00F53688" w:rsidRPr="0074706C">
        <w:rPr>
          <w:rFonts w:ascii="Calibri" w:hAnsi="Calibri" w:cs="Arial"/>
          <w:color w:val="1C1C1C"/>
          <w:sz w:val="23"/>
          <w:szCs w:val="23"/>
        </w:rPr>
        <w:t xml:space="preserve"> Б</w:t>
      </w:r>
      <w:r w:rsidR="007C26CA" w:rsidRPr="0074706C">
        <w:rPr>
          <w:rFonts w:ascii="Calibri" w:hAnsi="Calibri" w:cs="Arial"/>
          <w:color w:val="1C1C1C"/>
          <w:sz w:val="23"/>
          <w:szCs w:val="23"/>
        </w:rPr>
        <w:t>изнес – центр</w:t>
      </w:r>
      <w:r w:rsidR="003E1000" w:rsidRPr="0074706C">
        <w:rPr>
          <w:rFonts w:ascii="Calibri" w:hAnsi="Calibri" w:cs="Arial"/>
          <w:color w:val="1C1C1C"/>
          <w:sz w:val="23"/>
          <w:szCs w:val="23"/>
        </w:rPr>
        <w:t xml:space="preserve"> </w:t>
      </w:r>
      <w:r w:rsidR="007C26CA" w:rsidRPr="0074706C">
        <w:rPr>
          <w:rFonts w:ascii="Calibri" w:hAnsi="Calibri" w:cs="Arial"/>
          <w:color w:val="1C1C1C"/>
          <w:sz w:val="23"/>
          <w:szCs w:val="23"/>
        </w:rPr>
        <w:t xml:space="preserve">на площади Комсомольская (Ленинский район) площадью </w:t>
      </w:r>
      <w:r w:rsidR="007C26CA" w:rsidRPr="0074706C">
        <w:rPr>
          <w:rFonts w:ascii="Calibri" w:hAnsi="Calibri" w:cs="Arial"/>
          <w:b/>
          <w:color w:val="1C1C1C"/>
          <w:sz w:val="23"/>
          <w:szCs w:val="23"/>
        </w:rPr>
        <w:t>8,5</w:t>
      </w:r>
      <w:r w:rsidR="007C26CA" w:rsidRPr="0074706C">
        <w:rPr>
          <w:rFonts w:ascii="Calibri" w:hAnsi="Calibri" w:cs="Arial"/>
          <w:color w:val="1C1C1C"/>
          <w:sz w:val="23"/>
          <w:szCs w:val="23"/>
        </w:rPr>
        <w:t xml:space="preserve"> </w:t>
      </w:r>
      <w:r w:rsidR="007E4071" w:rsidRPr="0074706C">
        <w:rPr>
          <w:rFonts w:ascii="Calibri" w:hAnsi="Calibri" w:cs="Arial"/>
          <w:color w:val="1C1C1C"/>
          <w:sz w:val="23"/>
          <w:szCs w:val="23"/>
        </w:rPr>
        <w:t>тыс. кв. м</w:t>
      </w:r>
      <w:r w:rsidR="0017354B" w:rsidRPr="0074706C">
        <w:rPr>
          <w:rFonts w:ascii="Calibri" w:hAnsi="Calibri" w:cs="Arial"/>
          <w:color w:val="1C1C1C"/>
          <w:sz w:val="23"/>
          <w:szCs w:val="23"/>
        </w:rPr>
        <w:t xml:space="preserve">. </w:t>
      </w:r>
    </w:p>
    <w:p w:rsidR="00571E99" w:rsidRDefault="000D67A1" w:rsidP="0074706C">
      <w:pPr>
        <w:spacing w:before="120"/>
        <w:ind w:firstLine="720"/>
        <w:jc w:val="both"/>
        <w:rPr>
          <w:rFonts w:ascii="Arial Narrow" w:hAnsi="Arial Narrow" w:cs="Arial"/>
          <w:color w:val="1C1C1C"/>
          <w:sz w:val="22"/>
          <w:szCs w:val="22"/>
        </w:rPr>
      </w:pPr>
      <w:r>
        <w:rPr>
          <w:rFonts w:ascii="Georgia" w:hAnsi="Georgia" w:cs="Arial"/>
          <w:color w:val="1C1C1C"/>
          <w:sz w:val="22"/>
          <w:szCs w:val="22"/>
        </w:rPr>
        <w:t>И</w:t>
      </w:r>
      <w:r w:rsidRPr="00F53688">
        <w:rPr>
          <w:rFonts w:ascii="Arial Narrow" w:hAnsi="Arial Narrow" w:cs="Arial"/>
          <w:color w:val="1C1C1C"/>
          <w:sz w:val="22"/>
          <w:szCs w:val="22"/>
        </w:rPr>
        <w:t>з</w:t>
      </w:r>
      <w:r>
        <w:rPr>
          <w:rFonts w:ascii="Georgia" w:hAnsi="Georgia" w:cs="Arial"/>
          <w:color w:val="1C1C1C"/>
          <w:sz w:val="22"/>
          <w:szCs w:val="22"/>
        </w:rPr>
        <w:t xml:space="preserve"> </w:t>
      </w:r>
      <w:r w:rsidR="00F53688" w:rsidRPr="00F53688">
        <w:rPr>
          <w:rFonts w:ascii="Arial Narrow" w:hAnsi="Arial Narrow" w:cs="Arial"/>
          <w:color w:val="1C1C1C"/>
          <w:sz w:val="22"/>
          <w:szCs w:val="22"/>
        </w:rPr>
        <w:t xml:space="preserve">шести </w:t>
      </w:r>
      <w:r w:rsidRPr="00F53688">
        <w:rPr>
          <w:rFonts w:ascii="Arial Narrow" w:hAnsi="Arial Narrow" w:cs="Arial"/>
          <w:color w:val="1C1C1C"/>
          <w:sz w:val="22"/>
          <w:szCs w:val="22"/>
        </w:rPr>
        <w:t>заявленных</w:t>
      </w:r>
      <w:r w:rsidRPr="000D67A1">
        <w:rPr>
          <w:rFonts w:ascii="Arial Narrow" w:hAnsi="Arial Narrow" w:cs="Arial"/>
          <w:color w:val="1C1C1C"/>
          <w:sz w:val="22"/>
          <w:szCs w:val="22"/>
        </w:rPr>
        <w:t xml:space="preserve"> проектов бизнес – центров </w:t>
      </w:r>
      <w:r w:rsidR="00F53688">
        <w:rPr>
          <w:rFonts w:ascii="Arial Narrow" w:hAnsi="Arial Narrow" w:cs="Arial"/>
          <w:color w:val="1C1C1C"/>
          <w:sz w:val="22"/>
          <w:szCs w:val="22"/>
        </w:rPr>
        <w:t xml:space="preserve">до конца  2013 года </w:t>
      </w:r>
      <w:r w:rsidRPr="000D67A1">
        <w:rPr>
          <w:rFonts w:ascii="Arial Narrow" w:hAnsi="Arial Narrow" w:cs="Arial"/>
          <w:color w:val="1C1C1C"/>
          <w:sz w:val="22"/>
          <w:szCs w:val="22"/>
        </w:rPr>
        <w:t>с увер</w:t>
      </w:r>
      <w:r>
        <w:rPr>
          <w:rFonts w:ascii="Arial Narrow" w:hAnsi="Arial Narrow" w:cs="Arial"/>
          <w:color w:val="1C1C1C"/>
          <w:sz w:val="22"/>
          <w:szCs w:val="22"/>
        </w:rPr>
        <w:t xml:space="preserve">енностью можно говорить лишь о БЦ «Эсквайр». </w:t>
      </w:r>
      <w:r w:rsidR="00E1765D">
        <w:rPr>
          <w:rFonts w:ascii="Arial Narrow" w:hAnsi="Arial Narrow" w:cs="Arial"/>
          <w:color w:val="1C1C1C"/>
          <w:sz w:val="22"/>
          <w:szCs w:val="22"/>
        </w:rPr>
        <w:t xml:space="preserve">По данным </w:t>
      </w:r>
      <w:r w:rsidR="0074706C">
        <w:rPr>
          <w:rFonts w:ascii="Arial Narrow" w:hAnsi="Arial Narrow" w:cs="Arial"/>
          <w:color w:val="1C1C1C"/>
          <w:sz w:val="22"/>
          <w:szCs w:val="22"/>
        </w:rPr>
        <w:t>д</w:t>
      </w:r>
      <w:r w:rsidR="00E1765D" w:rsidRPr="00E1765D">
        <w:rPr>
          <w:rFonts w:ascii="Arial Narrow" w:hAnsi="Arial Narrow" w:cs="Arial"/>
          <w:color w:val="1C1C1C"/>
          <w:sz w:val="22"/>
          <w:szCs w:val="22"/>
        </w:rPr>
        <w:t>иректор</w:t>
      </w:r>
      <w:r w:rsidR="00E1765D">
        <w:rPr>
          <w:rFonts w:ascii="Arial Narrow" w:hAnsi="Arial Narrow" w:cs="Arial"/>
          <w:color w:val="1C1C1C"/>
          <w:sz w:val="22"/>
          <w:szCs w:val="22"/>
        </w:rPr>
        <w:t>а</w:t>
      </w:r>
      <w:r w:rsidR="00E1765D" w:rsidRPr="00E1765D">
        <w:rPr>
          <w:rFonts w:ascii="Arial Narrow" w:hAnsi="Arial Narrow" w:cs="Arial"/>
          <w:color w:val="1C1C1C"/>
          <w:sz w:val="22"/>
          <w:szCs w:val="22"/>
        </w:rPr>
        <w:t xml:space="preserve"> Департамента строительства ООО «</w:t>
      </w:r>
      <w:r w:rsidR="00E1765D">
        <w:rPr>
          <w:rFonts w:ascii="Arial Narrow" w:hAnsi="Arial Narrow" w:cs="Arial"/>
          <w:color w:val="1C1C1C"/>
          <w:sz w:val="22"/>
          <w:szCs w:val="22"/>
        </w:rPr>
        <w:t>Квартстрой</w:t>
      </w:r>
      <w:r w:rsidR="00E1765D" w:rsidRPr="00E1765D">
        <w:rPr>
          <w:rFonts w:ascii="Arial Narrow" w:hAnsi="Arial Narrow" w:cs="Arial"/>
          <w:color w:val="1C1C1C"/>
          <w:sz w:val="22"/>
          <w:szCs w:val="22"/>
        </w:rPr>
        <w:t xml:space="preserve"> – НН»</w:t>
      </w:r>
      <w:r w:rsidR="00E1765D">
        <w:rPr>
          <w:rFonts w:ascii="Arial Narrow" w:hAnsi="Arial Narrow" w:cs="Arial"/>
          <w:color w:val="1C1C1C"/>
          <w:sz w:val="22"/>
          <w:szCs w:val="22"/>
        </w:rPr>
        <w:t xml:space="preserve"> </w:t>
      </w:r>
      <w:r w:rsidR="00E1765D" w:rsidRPr="00E1765D">
        <w:rPr>
          <w:rFonts w:ascii="Arial Narrow" w:hAnsi="Arial Narrow" w:cs="Arial"/>
          <w:color w:val="1C1C1C"/>
          <w:sz w:val="22"/>
          <w:szCs w:val="22"/>
        </w:rPr>
        <w:t>Виктор</w:t>
      </w:r>
      <w:r w:rsidR="00E1765D">
        <w:rPr>
          <w:rFonts w:ascii="Arial Narrow" w:hAnsi="Arial Narrow" w:cs="Arial"/>
          <w:color w:val="1C1C1C"/>
          <w:sz w:val="22"/>
          <w:szCs w:val="22"/>
        </w:rPr>
        <w:t>а К</w:t>
      </w:r>
      <w:r w:rsidR="00E1765D" w:rsidRPr="00E1765D">
        <w:rPr>
          <w:rFonts w:ascii="Arial Narrow" w:hAnsi="Arial Narrow" w:cs="Arial"/>
          <w:color w:val="1C1C1C"/>
          <w:sz w:val="22"/>
          <w:szCs w:val="22"/>
        </w:rPr>
        <w:t>нязев</w:t>
      </w:r>
      <w:r w:rsidR="00E1765D">
        <w:rPr>
          <w:rFonts w:ascii="Arial Narrow" w:hAnsi="Arial Narrow" w:cs="Arial"/>
          <w:color w:val="1C1C1C"/>
          <w:sz w:val="22"/>
          <w:szCs w:val="22"/>
        </w:rPr>
        <w:t>а</w:t>
      </w:r>
      <w:r w:rsidR="00E1765D" w:rsidRPr="00E1765D">
        <w:rPr>
          <w:rFonts w:ascii="Arial Narrow" w:hAnsi="Arial Narrow" w:cs="Arial"/>
          <w:color w:val="1C1C1C"/>
          <w:sz w:val="22"/>
          <w:szCs w:val="22"/>
        </w:rPr>
        <w:t xml:space="preserve"> </w:t>
      </w:r>
      <w:r w:rsidR="00E1765D">
        <w:rPr>
          <w:rFonts w:ascii="Arial Narrow" w:hAnsi="Arial Narrow" w:cs="Arial"/>
          <w:color w:val="1C1C1C"/>
          <w:sz w:val="22"/>
          <w:szCs w:val="22"/>
        </w:rPr>
        <w:t xml:space="preserve">на сегодняшний момент заканчиваются отделочные работы, ведется запись арендаторов. Бизнес – центр планирует открыть свои двери </w:t>
      </w:r>
      <w:r w:rsidR="0074706C">
        <w:rPr>
          <w:rFonts w:ascii="Arial Narrow" w:hAnsi="Arial Narrow" w:cs="Arial"/>
          <w:color w:val="1C1C1C"/>
          <w:sz w:val="22"/>
          <w:szCs w:val="22"/>
        </w:rPr>
        <w:t xml:space="preserve">в </w:t>
      </w:r>
      <w:r>
        <w:rPr>
          <w:rFonts w:ascii="Arial Narrow" w:hAnsi="Arial Narrow" w:cs="Arial"/>
          <w:color w:val="1C1C1C"/>
          <w:sz w:val="22"/>
          <w:szCs w:val="22"/>
        </w:rPr>
        <w:t>начале</w:t>
      </w:r>
      <w:r w:rsidR="00E1765D">
        <w:rPr>
          <w:rFonts w:ascii="Arial Narrow" w:hAnsi="Arial Narrow" w:cs="Arial"/>
          <w:color w:val="1C1C1C"/>
          <w:sz w:val="22"/>
          <w:szCs w:val="22"/>
        </w:rPr>
        <w:t xml:space="preserve"> 2014 года. </w:t>
      </w:r>
    </w:p>
    <w:p w:rsidR="000D67A1" w:rsidRDefault="00127E62" w:rsidP="0074706C">
      <w:pPr>
        <w:ind w:firstLine="720"/>
        <w:jc w:val="both"/>
        <w:rPr>
          <w:rFonts w:ascii="Arial Narrow" w:hAnsi="Arial Narrow" w:cs="Arial"/>
          <w:color w:val="1C1C1C"/>
          <w:sz w:val="22"/>
          <w:szCs w:val="22"/>
        </w:rPr>
      </w:pPr>
      <w:r w:rsidRPr="00A505F0">
        <w:rPr>
          <w:rFonts w:ascii="Georgia" w:hAnsi="Georgia" w:cs="Arial"/>
          <w:color w:val="1C1C1C"/>
          <w:sz w:val="22"/>
          <w:szCs w:val="22"/>
        </w:rPr>
        <w:t>О</w:t>
      </w:r>
      <w:r>
        <w:rPr>
          <w:rFonts w:ascii="Arial Narrow" w:hAnsi="Arial Narrow" w:cs="Arial"/>
          <w:color w:val="1C1C1C"/>
          <w:sz w:val="22"/>
          <w:szCs w:val="22"/>
        </w:rPr>
        <w:t xml:space="preserve">стальные проекты будут запущены позднее. </w:t>
      </w:r>
    </w:p>
    <w:p w:rsidR="00F53688" w:rsidRDefault="00127E62" w:rsidP="0074706C">
      <w:pPr>
        <w:ind w:firstLine="720"/>
        <w:jc w:val="both"/>
        <w:rPr>
          <w:rFonts w:ascii="Arial Narrow" w:hAnsi="Arial Narrow" w:cs="Arial"/>
          <w:color w:val="1C1C1C"/>
          <w:sz w:val="22"/>
          <w:szCs w:val="22"/>
        </w:rPr>
      </w:pPr>
      <w:r w:rsidRPr="00554C53">
        <w:rPr>
          <w:rFonts w:ascii="Bookman Old Style" w:hAnsi="Bookman Old Style" w:cs="Arial"/>
          <w:color w:val="1C1C1C"/>
          <w:sz w:val="22"/>
          <w:szCs w:val="22"/>
        </w:rPr>
        <w:t>В</w:t>
      </w:r>
      <w:r>
        <w:rPr>
          <w:rFonts w:ascii="Arial Narrow" w:hAnsi="Arial Narrow" w:cs="Arial"/>
          <w:color w:val="1C1C1C"/>
          <w:sz w:val="22"/>
          <w:szCs w:val="22"/>
        </w:rPr>
        <w:t xml:space="preserve">вод такого объема площадей никак не отразится на характере рыночных отношений, сложившихся в сегменте офисной недвижимости. Нижегородский рынок сегодня может спокойно «переварить» 15 – 20 тыс. кв. м без каких – либо заметных изменений в структуре спроса и предложения. </w:t>
      </w:r>
    </w:p>
    <w:p w:rsidR="00127E62" w:rsidRDefault="00127E62" w:rsidP="0074706C">
      <w:pPr>
        <w:ind w:firstLine="720"/>
        <w:jc w:val="both"/>
        <w:rPr>
          <w:rFonts w:ascii="Arial Narrow" w:hAnsi="Arial Narrow" w:cs="Arial"/>
          <w:color w:val="1C1C1C"/>
          <w:sz w:val="22"/>
          <w:szCs w:val="22"/>
        </w:rPr>
      </w:pPr>
      <w:r w:rsidRPr="00554C53">
        <w:rPr>
          <w:rFonts w:ascii="Georgia" w:hAnsi="Georgia" w:cs="Arial"/>
          <w:color w:val="1C1C1C"/>
          <w:sz w:val="22"/>
          <w:szCs w:val="22"/>
        </w:rPr>
        <w:t>Т</w:t>
      </w:r>
      <w:r>
        <w:rPr>
          <w:rFonts w:ascii="Arial Narrow" w:hAnsi="Arial Narrow" w:cs="Arial"/>
          <w:color w:val="1C1C1C"/>
          <w:sz w:val="22"/>
          <w:szCs w:val="22"/>
        </w:rPr>
        <w:t>ем не менее, в случае если бы все заявленные проекты были введены в эксплуатацию в обозначенные сроки, это временно удовлетворило существующий спрос и даже могло отразиться на арендных ставках, слегка снизив средний показатель.</w:t>
      </w:r>
      <w:r w:rsidRPr="00571E99">
        <w:rPr>
          <w:rStyle w:val="aff1"/>
          <w:rFonts w:ascii="Calibri" w:hAnsi="Calibri" w:cs="Arial"/>
          <w:b/>
          <w:color w:val="FF0000"/>
          <w:sz w:val="18"/>
          <w:szCs w:val="18"/>
        </w:rPr>
        <w:footnoteReference w:id="35"/>
      </w:r>
    </w:p>
    <w:p w:rsidR="00127E62" w:rsidRDefault="00DC0B9A" w:rsidP="0074706C">
      <w:pPr>
        <w:spacing w:before="240" w:after="240"/>
        <w:jc w:val="center"/>
        <w:rPr>
          <w:rFonts w:ascii="Calibri" w:hAnsi="Calibri" w:cs="Arial"/>
          <w:b/>
          <w:color w:val="C00000"/>
          <w:sz w:val="24"/>
          <w:szCs w:val="24"/>
        </w:rPr>
      </w:pPr>
      <w:r>
        <w:rPr>
          <w:rFonts w:ascii="Arial Narrow" w:hAnsi="Arial Narrow" w:cs="Arial"/>
          <w:b/>
          <w:noProof/>
          <w:color w:val="C00000"/>
          <w:sz w:val="22"/>
          <w:szCs w:val="22"/>
        </w:rPr>
        <w:lastRenderedPageBreak/>
        <w:drawing>
          <wp:inline distT="0" distB="0" distL="0" distR="0">
            <wp:extent cx="5309235" cy="6557645"/>
            <wp:effectExtent l="38100" t="19050" r="24765" b="146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2" cstate="email"/>
                    <a:srcRect l="1411" t="10307" r="12357" b="4416"/>
                    <a:stretch>
                      <a:fillRect/>
                    </a:stretch>
                  </pic:blipFill>
                  <pic:spPr bwMode="auto">
                    <a:xfrm>
                      <a:off x="0" y="0"/>
                      <a:ext cx="5309235" cy="6557645"/>
                    </a:xfrm>
                    <a:prstGeom prst="rect">
                      <a:avLst/>
                    </a:prstGeom>
                    <a:noFill/>
                    <a:ln w="6350" cmpd="sng">
                      <a:solidFill>
                        <a:srgbClr val="666699"/>
                      </a:solidFill>
                      <a:miter lim="800000"/>
                      <a:headEnd/>
                      <a:tailEnd/>
                    </a:ln>
                    <a:effectLst/>
                  </pic:spPr>
                </pic:pic>
              </a:graphicData>
            </a:graphic>
          </wp:inline>
        </w:drawing>
      </w:r>
    </w:p>
    <w:p w:rsidR="00127E62" w:rsidRPr="00712135" w:rsidRDefault="00127E62" w:rsidP="00554C53">
      <w:pPr>
        <w:spacing w:after="240"/>
        <w:jc w:val="center"/>
        <w:rPr>
          <w:rFonts w:ascii="Calibri" w:hAnsi="Calibri" w:cs="Arial"/>
          <w:color w:val="1C1C1C"/>
          <w:sz w:val="18"/>
          <w:szCs w:val="18"/>
        </w:rPr>
      </w:pPr>
      <w:r w:rsidRPr="005C1A0F">
        <w:rPr>
          <w:rFonts w:ascii="Calibri" w:hAnsi="Calibri" w:cs="Arial"/>
          <w:b/>
          <w:color w:val="820035"/>
          <w:sz w:val="18"/>
          <w:szCs w:val="18"/>
        </w:rPr>
        <w:t xml:space="preserve">Рис. </w:t>
      </w:r>
      <w:r w:rsidR="003D4B59" w:rsidRPr="005C1A0F">
        <w:rPr>
          <w:rFonts w:ascii="Calibri" w:hAnsi="Calibri" w:cs="Arial"/>
          <w:b/>
          <w:color w:val="820035"/>
          <w:sz w:val="18"/>
          <w:szCs w:val="18"/>
        </w:rPr>
        <w:t>1</w:t>
      </w:r>
      <w:r w:rsidR="005C1A0F">
        <w:rPr>
          <w:rFonts w:ascii="Calibri" w:hAnsi="Calibri" w:cs="Arial"/>
          <w:b/>
          <w:color w:val="820035"/>
          <w:sz w:val="18"/>
          <w:szCs w:val="18"/>
        </w:rPr>
        <w:t>7</w:t>
      </w:r>
      <w:r w:rsidRPr="005C1A0F">
        <w:rPr>
          <w:rFonts w:ascii="Calibri" w:hAnsi="Calibri" w:cs="Arial"/>
          <w:b/>
          <w:color w:val="820035"/>
          <w:sz w:val="18"/>
          <w:szCs w:val="18"/>
        </w:rPr>
        <w:t>.</w:t>
      </w:r>
      <w:r w:rsidRPr="00712135">
        <w:rPr>
          <w:rFonts w:ascii="Calibri" w:hAnsi="Calibri" w:cs="Arial"/>
          <w:color w:val="333333"/>
          <w:sz w:val="18"/>
          <w:szCs w:val="18"/>
        </w:rPr>
        <w:t xml:space="preserve"> </w:t>
      </w:r>
      <w:r w:rsidRPr="0074706C">
        <w:rPr>
          <w:rFonts w:ascii="Calibri" w:hAnsi="Calibri" w:cs="Arial"/>
          <w:sz w:val="18"/>
          <w:szCs w:val="18"/>
        </w:rPr>
        <w:t xml:space="preserve">Карта офисных новостроек </w:t>
      </w:r>
      <w:r w:rsidR="00F53688" w:rsidRPr="0074706C">
        <w:rPr>
          <w:rFonts w:ascii="Calibri" w:hAnsi="Calibri" w:cs="Arial"/>
          <w:sz w:val="18"/>
          <w:szCs w:val="18"/>
        </w:rPr>
        <w:t xml:space="preserve">города </w:t>
      </w:r>
      <w:r w:rsidRPr="0074706C">
        <w:rPr>
          <w:rFonts w:ascii="Calibri" w:hAnsi="Calibri" w:cs="Arial"/>
          <w:sz w:val="18"/>
          <w:szCs w:val="18"/>
        </w:rPr>
        <w:t>Нижнего Новгорода.</w:t>
      </w:r>
      <w:r w:rsidRPr="00712135">
        <w:rPr>
          <w:rStyle w:val="aff1"/>
          <w:rFonts w:ascii="Calibri" w:hAnsi="Calibri" w:cs="Arial"/>
          <w:b/>
          <w:color w:val="FF0000"/>
          <w:sz w:val="18"/>
          <w:szCs w:val="18"/>
        </w:rPr>
        <w:footnoteReference w:id="36"/>
      </w:r>
    </w:p>
    <w:p w:rsidR="00712135" w:rsidRPr="00FA726E" w:rsidRDefault="00712135" w:rsidP="0074706C">
      <w:pPr>
        <w:ind w:firstLine="720"/>
        <w:jc w:val="both"/>
        <w:rPr>
          <w:rFonts w:ascii="Arial Narrow" w:hAnsi="Arial Narrow" w:cs="Arial"/>
          <w:sz w:val="22"/>
          <w:szCs w:val="22"/>
        </w:rPr>
      </w:pPr>
      <w:r w:rsidRPr="00FA726E">
        <w:rPr>
          <w:rFonts w:ascii="Georgia" w:hAnsi="Georgia" w:cs="Arial"/>
          <w:sz w:val="22"/>
          <w:szCs w:val="22"/>
        </w:rPr>
        <w:t>В</w:t>
      </w:r>
      <w:r w:rsidRPr="00FA726E">
        <w:rPr>
          <w:rFonts w:ascii="Arial Narrow" w:hAnsi="Arial Narrow" w:cs="Arial"/>
          <w:sz w:val="22"/>
          <w:szCs w:val="22"/>
        </w:rPr>
        <w:t xml:space="preserve"> мае 2013 года Инвестиционный совет </w:t>
      </w:r>
      <w:r w:rsidRPr="00712135">
        <w:rPr>
          <w:rFonts w:ascii="Arial Narrow" w:hAnsi="Arial Narrow" w:cs="Arial"/>
          <w:sz w:val="22"/>
          <w:szCs w:val="22"/>
        </w:rPr>
        <w:t>при</w:t>
      </w:r>
      <w:r w:rsidRPr="00FA726E">
        <w:rPr>
          <w:rFonts w:ascii="Arial Narrow" w:hAnsi="Arial Narrow" w:cs="Arial"/>
          <w:sz w:val="22"/>
          <w:szCs w:val="22"/>
        </w:rPr>
        <w:t xml:space="preserve"> губернаторе Нижегородской области одобрил ЗАО НПСХ «Металлостройконструкция» проект строительства бизнес – центра с гостиничным комплексом в квартале улиц Малая Покровская, Обозная и Похвалинский съезд</w:t>
      </w:r>
      <w:r>
        <w:rPr>
          <w:rFonts w:ascii="Arial Narrow" w:hAnsi="Arial Narrow" w:cs="Arial"/>
          <w:sz w:val="22"/>
          <w:szCs w:val="22"/>
        </w:rPr>
        <w:t xml:space="preserve"> (Нижегородский район)</w:t>
      </w:r>
      <w:r w:rsidRPr="00FA726E">
        <w:rPr>
          <w:rFonts w:ascii="Arial Narrow" w:hAnsi="Arial Narrow" w:cs="Arial"/>
          <w:sz w:val="22"/>
          <w:szCs w:val="22"/>
        </w:rPr>
        <w:t>. Инвестиции в проект составят 2 392 785 000</w:t>
      </w:r>
      <w:r>
        <w:rPr>
          <w:rFonts w:ascii="Arial Narrow" w:hAnsi="Arial Narrow" w:cs="Arial"/>
          <w:sz w:val="22"/>
          <w:szCs w:val="22"/>
        </w:rPr>
        <w:t xml:space="preserve"> рублей, </w:t>
      </w:r>
      <w:r w:rsidR="0074706C">
        <w:rPr>
          <w:rFonts w:ascii="Arial Narrow" w:hAnsi="Arial Narrow" w:cs="Arial"/>
          <w:sz w:val="22"/>
          <w:szCs w:val="22"/>
        </w:rPr>
        <w:t xml:space="preserve">причем </w:t>
      </w:r>
      <w:r>
        <w:rPr>
          <w:rFonts w:ascii="Arial Narrow" w:hAnsi="Arial Narrow" w:cs="Arial"/>
          <w:sz w:val="22"/>
          <w:szCs w:val="22"/>
        </w:rPr>
        <w:t>70%</w:t>
      </w:r>
      <w:r w:rsidRPr="00FA726E">
        <w:rPr>
          <w:rFonts w:ascii="Arial Narrow" w:hAnsi="Arial Narrow" w:cs="Arial"/>
          <w:sz w:val="22"/>
          <w:szCs w:val="22"/>
        </w:rPr>
        <w:t xml:space="preserve"> – за</w:t>
      </w:r>
      <w:r>
        <w:rPr>
          <w:rFonts w:ascii="Arial Narrow" w:hAnsi="Arial Narrow" w:cs="Arial"/>
          <w:sz w:val="22"/>
          <w:szCs w:val="22"/>
        </w:rPr>
        <w:t>е</w:t>
      </w:r>
      <w:r w:rsidRPr="00FA726E">
        <w:rPr>
          <w:rFonts w:ascii="Arial Narrow" w:hAnsi="Arial Narrow" w:cs="Arial"/>
          <w:sz w:val="22"/>
          <w:szCs w:val="22"/>
        </w:rPr>
        <w:t>мные средства. Срок реализации – 5 лет. Для реализации проекта в аренду до 49 лет выделен земельный участок площадью 12,5 тыс. кв. м.</w:t>
      </w:r>
      <w:r w:rsidRPr="00712135">
        <w:rPr>
          <w:rStyle w:val="aff1"/>
          <w:rFonts w:ascii="Calibri" w:hAnsi="Calibri" w:cs="Arial"/>
          <w:b/>
          <w:color w:val="FF0000"/>
          <w:sz w:val="18"/>
          <w:szCs w:val="18"/>
        </w:rPr>
        <w:footnoteReference w:id="37"/>
      </w:r>
      <w:r w:rsidRPr="00712135">
        <w:rPr>
          <w:rFonts w:ascii="Arial Narrow" w:hAnsi="Arial Narrow" w:cs="Arial"/>
          <w:sz w:val="18"/>
          <w:szCs w:val="18"/>
        </w:rPr>
        <w:t xml:space="preserve"> </w:t>
      </w:r>
    </w:p>
    <w:p w:rsidR="009C339C" w:rsidRPr="00FA726E" w:rsidRDefault="00554C53" w:rsidP="007E4071">
      <w:pPr>
        <w:ind w:firstLine="720"/>
        <w:jc w:val="both"/>
        <w:rPr>
          <w:rFonts w:ascii="Arial Narrow" w:hAnsi="Arial Narrow" w:cs="Arial"/>
          <w:sz w:val="22"/>
          <w:szCs w:val="22"/>
        </w:rPr>
      </w:pPr>
      <w:r w:rsidRPr="00712135">
        <w:rPr>
          <w:rFonts w:ascii="Georgia" w:hAnsi="Georgia" w:cs="Arial"/>
          <w:sz w:val="22"/>
          <w:szCs w:val="22"/>
        </w:rPr>
        <w:lastRenderedPageBreak/>
        <w:t>И</w:t>
      </w:r>
      <w:r w:rsidR="00FC484B" w:rsidRPr="00712135">
        <w:rPr>
          <w:rFonts w:ascii="Arial Narrow" w:hAnsi="Arial Narrow" w:cs="Arial"/>
          <w:sz w:val="22"/>
          <w:szCs w:val="22"/>
        </w:rPr>
        <w:t>нвестиционный совет при</w:t>
      </w:r>
      <w:r w:rsidR="00FC484B" w:rsidRPr="00FA726E">
        <w:rPr>
          <w:rFonts w:ascii="Arial Narrow" w:hAnsi="Arial Narrow" w:cs="Arial"/>
          <w:sz w:val="22"/>
          <w:szCs w:val="22"/>
        </w:rPr>
        <w:t xml:space="preserve"> губернаторе Нижегородской области </w:t>
      </w:r>
      <w:r w:rsidR="00712135">
        <w:rPr>
          <w:rFonts w:ascii="Arial Narrow" w:hAnsi="Arial Narrow" w:cs="Arial"/>
          <w:sz w:val="22"/>
          <w:szCs w:val="22"/>
        </w:rPr>
        <w:t xml:space="preserve">25 сентября 2013 года </w:t>
      </w:r>
      <w:r w:rsidR="00FC484B" w:rsidRPr="00FA726E">
        <w:rPr>
          <w:rFonts w:ascii="Arial Narrow" w:hAnsi="Arial Narrow" w:cs="Arial"/>
          <w:sz w:val="22"/>
          <w:szCs w:val="22"/>
        </w:rPr>
        <w:t xml:space="preserve">одобрил проектирование и строительство Ледового дворца в районе набережной </w:t>
      </w:r>
      <w:r>
        <w:rPr>
          <w:rFonts w:ascii="Arial Narrow" w:hAnsi="Arial Narrow" w:cs="Arial"/>
          <w:sz w:val="22"/>
          <w:szCs w:val="22"/>
        </w:rPr>
        <w:t xml:space="preserve">реки </w:t>
      </w:r>
      <w:r w:rsidR="00FC484B" w:rsidRPr="00FA726E">
        <w:rPr>
          <w:rFonts w:ascii="Arial Narrow" w:hAnsi="Arial Narrow" w:cs="Arial"/>
          <w:sz w:val="22"/>
          <w:szCs w:val="22"/>
        </w:rPr>
        <w:t>Ок</w:t>
      </w:r>
      <w:r>
        <w:rPr>
          <w:rFonts w:ascii="Arial Narrow" w:hAnsi="Arial Narrow" w:cs="Arial"/>
          <w:sz w:val="22"/>
          <w:szCs w:val="22"/>
        </w:rPr>
        <w:t>а</w:t>
      </w:r>
      <w:r w:rsidR="00FC484B" w:rsidRPr="00FA726E">
        <w:rPr>
          <w:rFonts w:ascii="Arial Narrow" w:hAnsi="Arial Narrow" w:cs="Arial"/>
          <w:sz w:val="22"/>
          <w:szCs w:val="22"/>
        </w:rPr>
        <w:t xml:space="preserve"> и Молитовского моста в </w:t>
      </w:r>
      <w:r>
        <w:rPr>
          <w:rFonts w:ascii="Arial Narrow" w:hAnsi="Arial Narrow" w:cs="Arial"/>
          <w:sz w:val="22"/>
          <w:szCs w:val="22"/>
        </w:rPr>
        <w:t xml:space="preserve">Лениском районе </w:t>
      </w:r>
      <w:r w:rsidR="00FC484B" w:rsidRPr="00FA726E">
        <w:rPr>
          <w:rFonts w:ascii="Arial Narrow" w:hAnsi="Arial Narrow" w:cs="Arial"/>
          <w:sz w:val="22"/>
          <w:szCs w:val="22"/>
        </w:rPr>
        <w:t>Нижне</w:t>
      </w:r>
      <w:r>
        <w:rPr>
          <w:rFonts w:ascii="Arial Narrow" w:hAnsi="Arial Narrow" w:cs="Arial"/>
          <w:sz w:val="22"/>
          <w:szCs w:val="22"/>
        </w:rPr>
        <w:t>го</w:t>
      </w:r>
      <w:r w:rsidR="00FC484B" w:rsidRPr="00FA726E">
        <w:rPr>
          <w:rFonts w:ascii="Arial Narrow" w:hAnsi="Arial Narrow" w:cs="Arial"/>
          <w:sz w:val="22"/>
          <w:szCs w:val="22"/>
        </w:rPr>
        <w:t xml:space="preserve"> Новгород</w:t>
      </w:r>
      <w:r>
        <w:rPr>
          <w:rFonts w:ascii="Arial Narrow" w:hAnsi="Arial Narrow" w:cs="Arial"/>
          <w:sz w:val="22"/>
          <w:szCs w:val="22"/>
        </w:rPr>
        <w:t>а</w:t>
      </w:r>
      <w:r w:rsidR="00FC484B" w:rsidRPr="00FA726E">
        <w:rPr>
          <w:rFonts w:ascii="Arial Narrow" w:hAnsi="Arial Narrow" w:cs="Arial"/>
          <w:sz w:val="22"/>
          <w:szCs w:val="22"/>
        </w:rPr>
        <w:t xml:space="preserve">. На площади 20 га, кроме спорткомплекса, планируется строительство парка развлечений, гостиницы, а также </w:t>
      </w:r>
      <w:r w:rsidR="00FC484B" w:rsidRPr="007E4071">
        <w:rPr>
          <w:rFonts w:ascii="Calibri" w:hAnsi="Calibri" w:cs="Arial"/>
          <w:b/>
          <w:sz w:val="22"/>
          <w:szCs w:val="22"/>
        </w:rPr>
        <w:t>офисного центра</w:t>
      </w:r>
      <w:r w:rsidR="003A0537">
        <w:rPr>
          <w:rFonts w:ascii="Arial Narrow" w:hAnsi="Arial Narrow" w:cs="Arial"/>
          <w:sz w:val="22"/>
          <w:szCs w:val="22"/>
        </w:rPr>
        <w:t>, главным</w:t>
      </w:r>
      <w:r w:rsidR="00FC484B" w:rsidRPr="00FA726E">
        <w:rPr>
          <w:rFonts w:ascii="Arial Narrow" w:hAnsi="Arial Narrow" w:cs="Arial"/>
          <w:sz w:val="22"/>
          <w:szCs w:val="22"/>
        </w:rPr>
        <w:t xml:space="preserve"> инвестором планирует стать южнокорейская компания </w:t>
      </w:r>
      <w:r w:rsidR="00FC484B" w:rsidRPr="00FA726E">
        <w:rPr>
          <w:rFonts w:ascii="Arial Narrow" w:hAnsi="Arial Narrow" w:cs="Arial"/>
          <w:sz w:val="22"/>
          <w:szCs w:val="22"/>
          <w:lang w:val="en-US"/>
        </w:rPr>
        <w:t>MSC</w:t>
      </w:r>
      <w:r w:rsidR="00FC484B" w:rsidRPr="00FA726E">
        <w:rPr>
          <w:rFonts w:ascii="Arial Narrow" w:hAnsi="Arial Narrow" w:cs="Arial"/>
          <w:sz w:val="22"/>
          <w:szCs w:val="22"/>
        </w:rPr>
        <w:t xml:space="preserve"> </w:t>
      </w:r>
      <w:r w:rsidR="00FC484B" w:rsidRPr="00FA726E">
        <w:rPr>
          <w:rFonts w:ascii="Arial Narrow" w:hAnsi="Arial Narrow" w:cs="Arial"/>
          <w:sz w:val="22"/>
          <w:szCs w:val="22"/>
          <w:lang w:val="en-US"/>
        </w:rPr>
        <w:t>LBE</w:t>
      </w:r>
      <w:r w:rsidR="00FC484B" w:rsidRPr="00FA726E">
        <w:rPr>
          <w:rFonts w:ascii="Arial Narrow" w:hAnsi="Arial Narrow" w:cs="Arial"/>
          <w:sz w:val="22"/>
          <w:szCs w:val="22"/>
        </w:rPr>
        <w:t xml:space="preserve"> </w:t>
      </w:r>
      <w:r w:rsidR="00FC484B" w:rsidRPr="00FA726E">
        <w:rPr>
          <w:rFonts w:ascii="Arial Narrow" w:hAnsi="Arial Narrow" w:cs="Arial"/>
          <w:sz w:val="22"/>
          <w:szCs w:val="22"/>
          <w:lang w:val="en-US"/>
        </w:rPr>
        <w:t>Development</w:t>
      </w:r>
      <w:r w:rsidR="00AF52BD" w:rsidRPr="00FA726E">
        <w:rPr>
          <w:rFonts w:ascii="Arial Narrow" w:hAnsi="Arial Narrow" w:cs="Arial"/>
          <w:sz w:val="22"/>
          <w:szCs w:val="22"/>
        </w:rPr>
        <w:t>.</w:t>
      </w:r>
      <w:r w:rsidRPr="003A0537">
        <w:rPr>
          <w:rStyle w:val="aff1"/>
          <w:rFonts w:ascii="Calibri" w:hAnsi="Calibri" w:cs="Arial"/>
          <w:b/>
          <w:color w:val="FF0000"/>
          <w:sz w:val="18"/>
          <w:szCs w:val="18"/>
        </w:rPr>
        <w:footnoteReference w:id="38"/>
      </w:r>
    </w:p>
    <w:p w:rsidR="009566CA" w:rsidRPr="00FA726E" w:rsidRDefault="00D73113" w:rsidP="007E4071">
      <w:pPr>
        <w:spacing w:after="80"/>
        <w:ind w:firstLine="720"/>
        <w:jc w:val="both"/>
        <w:rPr>
          <w:rFonts w:ascii="Arial Narrow" w:hAnsi="Arial Narrow" w:cs="Arial"/>
          <w:sz w:val="22"/>
          <w:szCs w:val="22"/>
        </w:rPr>
      </w:pPr>
      <w:r w:rsidRPr="00FA726E">
        <w:rPr>
          <w:rFonts w:ascii="Georgia" w:hAnsi="Georgia" w:cs="Arial"/>
          <w:sz w:val="22"/>
          <w:szCs w:val="22"/>
        </w:rPr>
        <w:t>Н</w:t>
      </w:r>
      <w:r w:rsidRPr="00FA726E">
        <w:rPr>
          <w:rFonts w:ascii="Arial Narrow" w:hAnsi="Arial Narrow" w:cs="Arial"/>
          <w:sz w:val="22"/>
          <w:szCs w:val="22"/>
        </w:rPr>
        <w:t xml:space="preserve">а сайте </w:t>
      </w:r>
      <w:r w:rsidR="007E4071">
        <w:rPr>
          <w:rFonts w:ascii="Arial Narrow" w:hAnsi="Arial Narrow" w:cs="Arial"/>
          <w:sz w:val="22"/>
          <w:szCs w:val="22"/>
        </w:rPr>
        <w:t>а</w:t>
      </w:r>
      <w:r w:rsidRPr="00FA726E">
        <w:rPr>
          <w:rFonts w:ascii="Arial Narrow" w:hAnsi="Arial Narrow" w:cs="Arial"/>
          <w:sz w:val="22"/>
          <w:szCs w:val="22"/>
        </w:rPr>
        <w:t xml:space="preserve">дминистрации Автозаводского района </w:t>
      </w:r>
      <w:r w:rsidR="00712135">
        <w:rPr>
          <w:rFonts w:ascii="Arial Narrow" w:hAnsi="Arial Narrow" w:cs="Arial"/>
          <w:sz w:val="22"/>
          <w:szCs w:val="22"/>
        </w:rPr>
        <w:t>горо</w:t>
      </w:r>
      <w:r w:rsidR="00D6523E">
        <w:rPr>
          <w:rFonts w:ascii="Arial Narrow" w:hAnsi="Arial Narrow" w:cs="Arial"/>
          <w:sz w:val="22"/>
          <w:szCs w:val="22"/>
        </w:rPr>
        <w:t>да</w:t>
      </w:r>
      <w:r w:rsidR="00712135">
        <w:rPr>
          <w:rFonts w:ascii="Arial Narrow" w:hAnsi="Arial Narrow" w:cs="Arial"/>
          <w:sz w:val="22"/>
          <w:szCs w:val="22"/>
        </w:rPr>
        <w:t xml:space="preserve"> Ни</w:t>
      </w:r>
      <w:r w:rsidR="00D6523E">
        <w:rPr>
          <w:rFonts w:ascii="Arial Narrow" w:hAnsi="Arial Narrow" w:cs="Arial"/>
          <w:sz w:val="22"/>
          <w:szCs w:val="22"/>
        </w:rPr>
        <w:t>ж</w:t>
      </w:r>
      <w:r w:rsidR="00712135">
        <w:rPr>
          <w:rFonts w:ascii="Arial Narrow" w:hAnsi="Arial Narrow" w:cs="Arial"/>
          <w:sz w:val="22"/>
          <w:szCs w:val="22"/>
        </w:rPr>
        <w:t xml:space="preserve">него Новгорода </w:t>
      </w:r>
      <w:r w:rsidRPr="00FA726E">
        <w:rPr>
          <w:rFonts w:ascii="Arial Narrow" w:hAnsi="Arial Narrow" w:cs="Arial"/>
          <w:sz w:val="22"/>
          <w:szCs w:val="22"/>
        </w:rPr>
        <w:t xml:space="preserve">появилась информация о </w:t>
      </w:r>
      <w:r w:rsidR="001F6F5E" w:rsidRPr="00FA726E">
        <w:rPr>
          <w:rFonts w:ascii="Arial Narrow" w:hAnsi="Arial Narrow" w:cs="Arial"/>
          <w:sz w:val="22"/>
          <w:szCs w:val="22"/>
        </w:rPr>
        <w:t>следующи</w:t>
      </w:r>
      <w:r w:rsidR="00712135">
        <w:rPr>
          <w:rFonts w:ascii="Arial Narrow" w:hAnsi="Arial Narrow" w:cs="Arial"/>
          <w:sz w:val="22"/>
          <w:szCs w:val="22"/>
        </w:rPr>
        <w:t>х</w:t>
      </w:r>
      <w:r w:rsidR="001F6F5E" w:rsidRPr="00FA726E">
        <w:rPr>
          <w:rFonts w:ascii="Arial Narrow" w:hAnsi="Arial Narrow" w:cs="Arial"/>
          <w:sz w:val="22"/>
          <w:szCs w:val="22"/>
        </w:rPr>
        <w:t xml:space="preserve"> проект</w:t>
      </w:r>
      <w:r w:rsidR="00712135">
        <w:rPr>
          <w:rFonts w:ascii="Arial Narrow" w:hAnsi="Arial Narrow" w:cs="Arial"/>
          <w:sz w:val="22"/>
          <w:szCs w:val="22"/>
        </w:rPr>
        <w:t xml:space="preserve">ах </w:t>
      </w:r>
      <w:r w:rsidR="001F6F5E" w:rsidRPr="00FA726E">
        <w:rPr>
          <w:rFonts w:ascii="Arial Narrow" w:hAnsi="Arial Narrow" w:cs="Arial"/>
          <w:sz w:val="22"/>
          <w:szCs w:val="22"/>
        </w:rPr>
        <w:t>строительств</w:t>
      </w:r>
      <w:r w:rsidR="00712135">
        <w:rPr>
          <w:rFonts w:ascii="Arial Narrow" w:hAnsi="Arial Narrow" w:cs="Arial"/>
          <w:sz w:val="22"/>
          <w:szCs w:val="22"/>
        </w:rPr>
        <w:t>а</w:t>
      </w:r>
      <w:r w:rsidR="001F6F5E" w:rsidRPr="00FA726E">
        <w:rPr>
          <w:rFonts w:ascii="Arial Narrow" w:hAnsi="Arial Narrow" w:cs="Arial"/>
          <w:sz w:val="22"/>
          <w:szCs w:val="22"/>
        </w:rPr>
        <w:t xml:space="preserve"> деловых и бизнес – центров:</w:t>
      </w:r>
    </w:p>
    <w:p w:rsidR="001F6F5E" w:rsidRPr="000231F3" w:rsidRDefault="001F6F5E" w:rsidP="007E4071">
      <w:pPr>
        <w:ind w:firstLine="720"/>
        <w:jc w:val="both"/>
        <w:rPr>
          <w:rFonts w:ascii="Calibri" w:hAnsi="Calibri" w:cs="Arial"/>
          <w:sz w:val="22"/>
          <w:szCs w:val="22"/>
        </w:rPr>
      </w:pPr>
      <w:r w:rsidRPr="007E4071">
        <w:rPr>
          <w:rFonts w:ascii="Calibri" w:hAnsi="Calibri" w:cs="Arial"/>
          <w:b/>
          <w:color w:val="820035"/>
          <w:sz w:val="22"/>
          <w:szCs w:val="22"/>
        </w:rPr>
        <w:t>1.</w:t>
      </w:r>
      <w:r w:rsidRPr="00FA726E">
        <w:rPr>
          <w:rFonts w:ascii="Calibri" w:hAnsi="Calibri" w:cs="Arial"/>
          <w:sz w:val="22"/>
          <w:szCs w:val="22"/>
        </w:rPr>
        <w:t xml:space="preserve"> Проект </w:t>
      </w:r>
      <w:r w:rsidRPr="000231F3">
        <w:rPr>
          <w:rFonts w:ascii="Calibri" w:hAnsi="Calibri" w:cs="Arial"/>
          <w:sz w:val="22"/>
          <w:szCs w:val="22"/>
        </w:rPr>
        <w:t xml:space="preserve">«Деловой бизнес – центр» </w:t>
      </w:r>
      <w:r w:rsidR="00C9607E" w:rsidRPr="000231F3">
        <w:rPr>
          <w:rFonts w:ascii="Calibri" w:hAnsi="Calibri" w:cs="Arial"/>
          <w:sz w:val="22"/>
          <w:szCs w:val="22"/>
        </w:rPr>
        <w:t>на</w:t>
      </w:r>
      <w:r w:rsidRPr="000231F3">
        <w:rPr>
          <w:rFonts w:ascii="Calibri" w:hAnsi="Calibri" w:cs="Arial"/>
          <w:sz w:val="22"/>
          <w:szCs w:val="22"/>
        </w:rPr>
        <w:t xml:space="preserve"> проспекте Ленина, дом 121 (литер А)</w:t>
      </w:r>
      <w:r w:rsidR="00712135" w:rsidRPr="000231F3">
        <w:rPr>
          <w:rFonts w:ascii="Calibri" w:hAnsi="Calibri" w:cs="Arial"/>
          <w:sz w:val="22"/>
          <w:szCs w:val="22"/>
        </w:rPr>
        <w:t xml:space="preserve"> – </w:t>
      </w:r>
      <w:r w:rsidR="00712135" w:rsidRPr="000231F3">
        <w:rPr>
          <w:rFonts w:ascii="Calibri" w:hAnsi="Calibri" w:cs="Tahoma"/>
          <w:sz w:val="22"/>
          <w:szCs w:val="22"/>
        </w:rPr>
        <w:t>ООО «Торговый дом «Лантана».</w:t>
      </w:r>
    </w:p>
    <w:p w:rsidR="00AF311D" w:rsidRDefault="00DC0B9A" w:rsidP="000231F3">
      <w:pPr>
        <w:spacing w:before="240" w:after="240"/>
        <w:jc w:val="center"/>
        <w:rPr>
          <w:rFonts w:ascii="Arial Narrow" w:hAnsi="Arial Narrow" w:cs="Arial"/>
          <w:sz w:val="24"/>
          <w:szCs w:val="24"/>
        </w:rPr>
      </w:pPr>
      <w:r>
        <w:rPr>
          <w:rFonts w:ascii="Arial Narrow" w:hAnsi="Arial Narrow" w:cs="Arial"/>
          <w:noProof/>
          <w:sz w:val="22"/>
          <w:szCs w:val="22"/>
        </w:rPr>
        <w:drawing>
          <wp:inline distT="0" distB="0" distL="0" distR="0">
            <wp:extent cx="2245360" cy="1657985"/>
            <wp:effectExtent l="19050" t="0" r="254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email"/>
                    <a:srcRect b="-208"/>
                    <a:stretch>
                      <a:fillRect/>
                    </a:stretch>
                  </pic:blipFill>
                  <pic:spPr bwMode="auto">
                    <a:xfrm>
                      <a:off x="0" y="0"/>
                      <a:ext cx="2245360" cy="1657985"/>
                    </a:xfrm>
                    <a:prstGeom prst="rect">
                      <a:avLst/>
                    </a:prstGeom>
                    <a:noFill/>
                    <a:ln w="9525">
                      <a:noFill/>
                      <a:miter lim="800000"/>
                      <a:headEnd/>
                      <a:tailEnd/>
                    </a:ln>
                  </pic:spPr>
                </pic:pic>
              </a:graphicData>
            </a:graphic>
          </wp:inline>
        </w:drawing>
      </w:r>
    </w:p>
    <w:p w:rsidR="001F6F5E" w:rsidRPr="000231F3" w:rsidRDefault="001F6F5E" w:rsidP="007E4071">
      <w:pPr>
        <w:ind w:firstLine="720"/>
        <w:jc w:val="both"/>
        <w:rPr>
          <w:rFonts w:ascii="Calibri" w:hAnsi="Calibri" w:cs="Arial"/>
          <w:sz w:val="22"/>
          <w:szCs w:val="22"/>
        </w:rPr>
      </w:pPr>
      <w:r w:rsidRPr="007E4071">
        <w:rPr>
          <w:rFonts w:ascii="Calibri" w:hAnsi="Calibri" w:cs="Arial"/>
          <w:b/>
          <w:color w:val="820035"/>
          <w:sz w:val="22"/>
          <w:szCs w:val="22"/>
        </w:rPr>
        <w:t>2.</w:t>
      </w:r>
      <w:r w:rsidRPr="00FA726E">
        <w:rPr>
          <w:rFonts w:ascii="Calibri" w:hAnsi="Calibri" w:cs="Arial"/>
          <w:sz w:val="22"/>
          <w:szCs w:val="22"/>
        </w:rPr>
        <w:t xml:space="preserve"> Проект «Деловой бизнес </w:t>
      </w:r>
      <w:r w:rsidRPr="000231F3">
        <w:rPr>
          <w:rFonts w:ascii="Calibri" w:hAnsi="Calibri" w:cs="Arial"/>
          <w:sz w:val="22"/>
          <w:szCs w:val="22"/>
        </w:rPr>
        <w:t>– центр» на проспекте Ленина, дом 109</w:t>
      </w:r>
      <w:r w:rsidR="00712135" w:rsidRPr="000231F3">
        <w:rPr>
          <w:rFonts w:ascii="Calibri" w:hAnsi="Calibri" w:cs="Arial"/>
          <w:sz w:val="22"/>
          <w:szCs w:val="22"/>
        </w:rPr>
        <w:t xml:space="preserve"> – </w:t>
      </w:r>
      <w:r w:rsidR="00712135" w:rsidRPr="000231F3">
        <w:rPr>
          <w:rFonts w:ascii="Calibri" w:hAnsi="Calibri" w:cs="Tahoma"/>
          <w:color w:val="333333"/>
          <w:sz w:val="22"/>
          <w:szCs w:val="22"/>
        </w:rPr>
        <w:t>ТД «Народный».</w:t>
      </w:r>
    </w:p>
    <w:p w:rsidR="00AF311D" w:rsidRDefault="00DC0B9A" w:rsidP="00FA726E">
      <w:pPr>
        <w:spacing w:before="240" w:after="240"/>
        <w:jc w:val="center"/>
        <w:rPr>
          <w:rFonts w:ascii="Arial Narrow" w:hAnsi="Arial Narrow" w:cs="Arial"/>
          <w:sz w:val="24"/>
          <w:szCs w:val="24"/>
        </w:rPr>
      </w:pPr>
      <w:r>
        <w:rPr>
          <w:rFonts w:ascii="Arial Narrow" w:hAnsi="Arial Narrow" w:cs="Arial"/>
          <w:noProof/>
          <w:sz w:val="24"/>
          <w:szCs w:val="24"/>
        </w:rPr>
        <w:drawing>
          <wp:inline distT="0" distB="0" distL="0" distR="0">
            <wp:extent cx="2756535" cy="1657985"/>
            <wp:effectExtent l="19050" t="0" r="5715"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4" cstate="email"/>
                    <a:srcRect b="-212"/>
                    <a:stretch>
                      <a:fillRect/>
                    </a:stretch>
                  </pic:blipFill>
                  <pic:spPr bwMode="auto">
                    <a:xfrm>
                      <a:off x="0" y="0"/>
                      <a:ext cx="2756535" cy="1657985"/>
                    </a:xfrm>
                    <a:prstGeom prst="rect">
                      <a:avLst/>
                    </a:prstGeom>
                    <a:noFill/>
                    <a:ln w="9525">
                      <a:noFill/>
                      <a:miter lim="800000"/>
                      <a:headEnd/>
                      <a:tailEnd/>
                    </a:ln>
                  </pic:spPr>
                </pic:pic>
              </a:graphicData>
            </a:graphic>
          </wp:inline>
        </w:drawing>
      </w:r>
    </w:p>
    <w:p w:rsidR="001F6F5E" w:rsidRPr="000231F3" w:rsidRDefault="001F6F5E" w:rsidP="001F6F5E">
      <w:pPr>
        <w:ind w:firstLine="709"/>
        <w:jc w:val="both"/>
        <w:rPr>
          <w:rFonts w:ascii="Calibri" w:hAnsi="Calibri" w:cs="Arial"/>
          <w:sz w:val="22"/>
          <w:szCs w:val="22"/>
        </w:rPr>
      </w:pPr>
      <w:r w:rsidRPr="007E4071">
        <w:rPr>
          <w:rFonts w:ascii="Calibri" w:hAnsi="Calibri" w:cs="Arial"/>
          <w:b/>
          <w:color w:val="820035"/>
          <w:sz w:val="22"/>
          <w:szCs w:val="22"/>
        </w:rPr>
        <w:t>3.</w:t>
      </w:r>
      <w:r w:rsidRPr="00FA726E">
        <w:rPr>
          <w:rFonts w:ascii="Calibri" w:hAnsi="Calibri" w:cs="Arial"/>
          <w:sz w:val="22"/>
          <w:szCs w:val="22"/>
        </w:rPr>
        <w:t xml:space="preserve"> Проект «</w:t>
      </w:r>
      <w:r w:rsidRPr="000231F3">
        <w:rPr>
          <w:rFonts w:ascii="Calibri" w:hAnsi="Calibri" w:cs="Arial"/>
          <w:sz w:val="22"/>
          <w:szCs w:val="22"/>
        </w:rPr>
        <w:t>Торгово – офисн</w:t>
      </w:r>
      <w:r w:rsidR="000231F3">
        <w:rPr>
          <w:rFonts w:ascii="Calibri" w:hAnsi="Calibri" w:cs="Arial"/>
          <w:sz w:val="22"/>
          <w:szCs w:val="22"/>
        </w:rPr>
        <w:t>ый</w:t>
      </w:r>
      <w:r w:rsidRPr="000231F3">
        <w:rPr>
          <w:rFonts w:ascii="Calibri" w:hAnsi="Calibri" w:cs="Arial"/>
          <w:sz w:val="22"/>
          <w:szCs w:val="22"/>
        </w:rPr>
        <w:t xml:space="preserve"> комплекс» между проспектом Ленина, дом №</w:t>
      </w:r>
      <w:r w:rsidR="000231F3">
        <w:rPr>
          <w:rFonts w:ascii="Calibri" w:hAnsi="Calibri" w:cs="Arial"/>
          <w:sz w:val="22"/>
          <w:szCs w:val="22"/>
        </w:rPr>
        <w:t xml:space="preserve"> </w:t>
      </w:r>
      <w:r w:rsidRPr="000231F3">
        <w:rPr>
          <w:rFonts w:ascii="Calibri" w:hAnsi="Calibri" w:cs="Arial"/>
          <w:sz w:val="22"/>
          <w:szCs w:val="22"/>
        </w:rPr>
        <w:t>100 и улиц</w:t>
      </w:r>
      <w:r w:rsidR="00AF311D" w:rsidRPr="000231F3">
        <w:rPr>
          <w:rFonts w:ascii="Calibri" w:hAnsi="Calibri" w:cs="Arial"/>
          <w:sz w:val="22"/>
          <w:szCs w:val="22"/>
        </w:rPr>
        <w:t>е</w:t>
      </w:r>
      <w:r w:rsidRPr="000231F3">
        <w:rPr>
          <w:rFonts w:ascii="Calibri" w:hAnsi="Calibri" w:cs="Arial"/>
          <w:sz w:val="22"/>
          <w:szCs w:val="22"/>
        </w:rPr>
        <w:t>й Веденяпина, дом №</w:t>
      </w:r>
      <w:r w:rsidR="000231F3" w:rsidRPr="000231F3">
        <w:rPr>
          <w:rFonts w:ascii="Calibri" w:hAnsi="Calibri" w:cs="Arial"/>
          <w:sz w:val="22"/>
          <w:szCs w:val="22"/>
        </w:rPr>
        <w:t xml:space="preserve"> </w:t>
      </w:r>
      <w:r w:rsidRPr="000231F3">
        <w:rPr>
          <w:rFonts w:ascii="Calibri" w:hAnsi="Calibri" w:cs="Arial"/>
          <w:sz w:val="22"/>
          <w:szCs w:val="22"/>
        </w:rPr>
        <w:t>1а</w:t>
      </w:r>
      <w:r w:rsidR="00712135" w:rsidRPr="000231F3">
        <w:rPr>
          <w:rFonts w:ascii="Calibri" w:hAnsi="Calibri" w:cs="Arial"/>
          <w:sz w:val="22"/>
          <w:szCs w:val="22"/>
        </w:rPr>
        <w:t xml:space="preserve"> </w:t>
      </w:r>
      <w:r w:rsidR="000231F3" w:rsidRPr="000231F3">
        <w:rPr>
          <w:rFonts w:ascii="Calibri" w:hAnsi="Calibri" w:cs="Arial"/>
          <w:sz w:val="22"/>
          <w:szCs w:val="22"/>
        </w:rPr>
        <w:t>–</w:t>
      </w:r>
      <w:r w:rsidR="00712135" w:rsidRPr="000231F3">
        <w:rPr>
          <w:rFonts w:ascii="Calibri" w:hAnsi="Calibri" w:cs="Arial"/>
          <w:sz w:val="22"/>
          <w:szCs w:val="22"/>
        </w:rPr>
        <w:t xml:space="preserve"> </w:t>
      </w:r>
      <w:r w:rsidR="00712135" w:rsidRPr="000231F3">
        <w:rPr>
          <w:rFonts w:ascii="Calibri" w:hAnsi="Calibri" w:cs="Tahoma"/>
          <w:sz w:val="22"/>
          <w:szCs w:val="22"/>
        </w:rPr>
        <w:t>ООО «Палас</w:t>
      </w:r>
      <w:r w:rsidR="000231F3">
        <w:rPr>
          <w:rFonts w:ascii="Calibri" w:hAnsi="Calibri" w:cs="Tahoma"/>
          <w:sz w:val="22"/>
          <w:szCs w:val="22"/>
        </w:rPr>
        <w:t xml:space="preserve"> – </w:t>
      </w:r>
      <w:r w:rsidR="00712135" w:rsidRPr="000231F3">
        <w:rPr>
          <w:rFonts w:ascii="Calibri" w:hAnsi="Calibri" w:cs="Tahoma"/>
          <w:sz w:val="22"/>
          <w:szCs w:val="22"/>
        </w:rPr>
        <w:t>Хаус»</w:t>
      </w:r>
      <w:r w:rsidR="000231F3">
        <w:rPr>
          <w:rFonts w:ascii="Calibri" w:hAnsi="Calibri" w:cs="Tahoma"/>
          <w:sz w:val="22"/>
          <w:szCs w:val="22"/>
        </w:rPr>
        <w:t>.</w:t>
      </w:r>
      <w:r w:rsidRPr="000231F3">
        <w:rPr>
          <w:rStyle w:val="aff1"/>
          <w:rFonts w:ascii="Calibri" w:hAnsi="Calibri" w:cs="Arial"/>
          <w:b/>
          <w:color w:val="FF0000"/>
          <w:sz w:val="18"/>
          <w:szCs w:val="18"/>
        </w:rPr>
        <w:footnoteReference w:id="39"/>
      </w:r>
    </w:p>
    <w:p w:rsidR="009C339C" w:rsidRPr="00FA726E" w:rsidRDefault="00DC0B9A" w:rsidP="007E4071">
      <w:pPr>
        <w:spacing w:before="240"/>
        <w:jc w:val="center"/>
        <w:rPr>
          <w:rFonts w:ascii="Calibri" w:hAnsi="Calibri" w:cs="Arial"/>
          <w:b/>
          <w:color w:val="C00000"/>
          <w:sz w:val="22"/>
          <w:szCs w:val="22"/>
        </w:rPr>
      </w:pPr>
      <w:r>
        <w:rPr>
          <w:rFonts w:ascii="Calibri" w:hAnsi="Calibri" w:cs="Arial"/>
          <w:noProof/>
          <w:sz w:val="22"/>
          <w:szCs w:val="22"/>
        </w:rPr>
        <w:drawing>
          <wp:inline distT="0" distB="0" distL="0" distR="0">
            <wp:extent cx="2708910" cy="1657985"/>
            <wp:effectExtent l="19050" t="0" r="0"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5" cstate="email"/>
                    <a:srcRect b="-208"/>
                    <a:stretch>
                      <a:fillRect/>
                    </a:stretch>
                  </pic:blipFill>
                  <pic:spPr bwMode="auto">
                    <a:xfrm>
                      <a:off x="0" y="0"/>
                      <a:ext cx="2708910" cy="1657985"/>
                    </a:xfrm>
                    <a:prstGeom prst="rect">
                      <a:avLst/>
                    </a:prstGeom>
                    <a:noFill/>
                    <a:ln w="9525">
                      <a:noFill/>
                      <a:miter lim="800000"/>
                      <a:headEnd/>
                      <a:tailEnd/>
                    </a:ln>
                  </pic:spPr>
                </pic:pic>
              </a:graphicData>
            </a:graphic>
          </wp:inline>
        </w:drawing>
      </w:r>
    </w:p>
    <w:p w:rsidR="000231F3" w:rsidRDefault="00592B27" w:rsidP="007E4071">
      <w:pPr>
        <w:ind w:firstLine="720"/>
        <w:jc w:val="both"/>
        <w:rPr>
          <w:rFonts w:ascii="Arial Narrow" w:hAnsi="Arial Narrow" w:cs="Arial"/>
          <w:sz w:val="22"/>
          <w:szCs w:val="22"/>
        </w:rPr>
      </w:pPr>
      <w:r w:rsidRPr="00DE402B">
        <w:rPr>
          <w:rFonts w:ascii="Georgia" w:hAnsi="Georgia" w:cs="Arial"/>
          <w:sz w:val="22"/>
          <w:szCs w:val="22"/>
        </w:rPr>
        <w:lastRenderedPageBreak/>
        <w:t>Н</w:t>
      </w:r>
      <w:r>
        <w:rPr>
          <w:rFonts w:ascii="Arial Narrow" w:hAnsi="Arial Narrow" w:cs="Arial"/>
          <w:sz w:val="22"/>
          <w:szCs w:val="22"/>
        </w:rPr>
        <w:t>а уро</w:t>
      </w:r>
      <w:r w:rsidRPr="00592B27">
        <w:rPr>
          <w:rFonts w:ascii="Arial Narrow" w:hAnsi="Arial Narrow" w:cs="Arial"/>
          <w:sz w:val="22"/>
          <w:szCs w:val="22"/>
        </w:rPr>
        <w:t xml:space="preserve">вне администрации города </w:t>
      </w:r>
      <w:r w:rsidR="00F63BBB">
        <w:rPr>
          <w:rFonts w:ascii="Arial Narrow" w:hAnsi="Arial Narrow" w:cs="Arial"/>
          <w:sz w:val="22"/>
          <w:szCs w:val="22"/>
        </w:rPr>
        <w:t xml:space="preserve">Нижнего Новгорода </w:t>
      </w:r>
      <w:r w:rsidRPr="00592B27">
        <w:rPr>
          <w:rFonts w:ascii="Arial Narrow" w:hAnsi="Arial Narrow" w:cs="Arial"/>
          <w:sz w:val="22"/>
          <w:szCs w:val="22"/>
        </w:rPr>
        <w:t xml:space="preserve">неоднократно поднимался вопрос о необходимости переноса деловой активности из перегруженного исторического центра в </w:t>
      </w:r>
      <w:r w:rsidR="000231F3">
        <w:rPr>
          <w:rFonts w:ascii="Arial Narrow" w:hAnsi="Arial Narrow" w:cs="Arial"/>
          <w:sz w:val="22"/>
          <w:szCs w:val="22"/>
        </w:rPr>
        <w:t>з</w:t>
      </w:r>
      <w:r w:rsidRPr="00592B27">
        <w:rPr>
          <w:rFonts w:ascii="Arial Narrow" w:hAnsi="Arial Narrow" w:cs="Arial"/>
          <w:sz w:val="22"/>
          <w:szCs w:val="22"/>
        </w:rPr>
        <w:t>аречную часть города. Назывались Канавинский район (на территории Стрелки) и Ленинский (пл</w:t>
      </w:r>
      <w:r w:rsidR="000231F3">
        <w:rPr>
          <w:rFonts w:ascii="Arial Narrow" w:hAnsi="Arial Narrow" w:cs="Arial"/>
          <w:sz w:val="22"/>
          <w:szCs w:val="22"/>
        </w:rPr>
        <w:t>ощадь</w:t>
      </w:r>
      <w:r w:rsidRPr="00592B27">
        <w:rPr>
          <w:rFonts w:ascii="Arial Narrow" w:hAnsi="Arial Narrow" w:cs="Arial"/>
          <w:sz w:val="22"/>
          <w:szCs w:val="22"/>
        </w:rPr>
        <w:t xml:space="preserve"> Комсомольская</w:t>
      </w:r>
      <w:r w:rsidR="007E4071">
        <w:rPr>
          <w:rFonts w:ascii="Arial Narrow" w:hAnsi="Arial Narrow" w:cs="Arial"/>
          <w:sz w:val="22"/>
          <w:szCs w:val="22"/>
        </w:rPr>
        <w:t>)</w:t>
      </w:r>
      <w:r w:rsidRPr="00592B27">
        <w:rPr>
          <w:rFonts w:ascii="Arial Narrow" w:hAnsi="Arial Narrow" w:cs="Arial"/>
          <w:sz w:val="22"/>
          <w:szCs w:val="22"/>
        </w:rPr>
        <w:t xml:space="preserve">. </w:t>
      </w:r>
    </w:p>
    <w:p w:rsidR="009C339C" w:rsidRDefault="00592B27" w:rsidP="007E4071">
      <w:pPr>
        <w:ind w:firstLine="720"/>
        <w:jc w:val="both"/>
        <w:rPr>
          <w:rFonts w:ascii="Arial Narrow" w:hAnsi="Arial Narrow" w:cs="Arial"/>
          <w:sz w:val="22"/>
          <w:szCs w:val="22"/>
        </w:rPr>
      </w:pPr>
      <w:r w:rsidRPr="000231F3">
        <w:rPr>
          <w:rFonts w:ascii="Georgia" w:hAnsi="Georgia" w:cs="Arial"/>
          <w:sz w:val="22"/>
          <w:szCs w:val="22"/>
        </w:rPr>
        <w:t>С</w:t>
      </w:r>
      <w:r w:rsidRPr="00592B27">
        <w:rPr>
          <w:rFonts w:ascii="Arial Narrow" w:hAnsi="Arial Narrow" w:cs="Arial"/>
          <w:sz w:val="22"/>
          <w:szCs w:val="22"/>
        </w:rPr>
        <w:t xml:space="preserve">пециалисты в области градостроительства отмечают, что принятие подобных решений является общемировой тенденцией характерной для многих мегаполисов, но в то же время обращают внимание, что убедить представителей бизнеса сменить «статусные» места дислокации </w:t>
      </w:r>
      <w:r w:rsidR="00F63BBB">
        <w:rPr>
          <w:rFonts w:ascii="Arial Narrow" w:hAnsi="Arial Narrow" w:cs="Arial"/>
          <w:sz w:val="22"/>
          <w:szCs w:val="22"/>
        </w:rPr>
        <w:t>–</w:t>
      </w:r>
      <w:r w:rsidRPr="00592B27">
        <w:rPr>
          <w:rFonts w:ascii="Arial Narrow" w:hAnsi="Arial Narrow" w:cs="Arial"/>
          <w:sz w:val="22"/>
          <w:szCs w:val="22"/>
        </w:rPr>
        <w:t xml:space="preserve"> задача трудновыполнимая.</w:t>
      </w:r>
    </w:p>
    <w:p w:rsidR="00592B27" w:rsidRPr="00592B27" w:rsidRDefault="00592B27" w:rsidP="007E4071">
      <w:pPr>
        <w:ind w:firstLine="720"/>
        <w:jc w:val="both"/>
        <w:rPr>
          <w:rFonts w:ascii="Arial Narrow" w:hAnsi="Arial Narrow" w:cs="Arial"/>
          <w:sz w:val="22"/>
          <w:szCs w:val="22"/>
        </w:rPr>
      </w:pPr>
      <w:r w:rsidRPr="00F63BBB">
        <w:rPr>
          <w:rFonts w:ascii="Georgia" w:hAnsi="Georgia" w:cs="Arial"/>
          <w:sz w:val="22"/>
          <w:szCs w:val="22"/>
        </w:rPr>
        <w:t xml:space="preserve">В </w:t>
      </w:r>
      <w:r w:rsidRPr="00592B27">
        <w:rPr>
          <w:rFonts w:ascii="Arial Narrow" w:hAnsi="Arial Narrow" w:cs="Arial"/>
          <w:sz w:val="22"/>
          <w:szCs w:val="22"/>
        </w:rPr>
        <w:t>течение ближайших лет перенос делового центра будет иметь место, но процесс децентрализации вс</w:t>
      </w:r>
      <w:r w:rsidR="00F63BBB">
        <w:rPr>
          <w:rFonts w:ascii="Arial Narrow" w:hAnsi="Arial Narrow" w:cs="Arial"/>
          <w:sz w:val="22"/>
          <w:szCs w:val="22"/>
        </w:rPr>
        <w:t>е</w:t>
      </w:r>
      <w:r w:rsidRPr="00592B27">
        <w:rPr>
          <w:rFonts w:ascii="Arial Narrow" w:hAnsi="Arial Narrow" w:cs="Arial"/>
          <w:sz w:val="22"/>
          <w:szCs w:val="22"/>
        </w:rPr>
        <w:t xml:space="preserve"> же будет происходить замедленными темпами. Преимущества будут иметь объекты с более высокой транспортной доступностью и вместимой парковкой. Именно эти две проблемы являются наиболее острыми для действующих объектов в деловом центре города.</w:t>
      </w:r>
    </w:p>
    <w:p w:rsidR="00F63BBB" w:rsidRDefault="00592B27" w:rsidP="00D6523E">
      <w:pPr>
        <w:spacing w:after="80"/>
        <w:ind w:firstLine="720"/>
        <w:jc w:val="both"/>
        <w:rPr>
          <w:rFonts w:ascii="Arial Narrow" w:hAnsi="Arial Narrow" w:cs="Arial"/>
          <w:sz w:val="22"/>
          <w:szCs w:val="22"/>
        </w:rPr>
      </w:pPr>
      <w:r w:rsidRPr="00DE402B">
        <w:rPr>
          <w:rFonts w:ascii="Georgia" w:hAnsi="Georgia" w:cs="Arial"/>
          <w:sz w:val="22"/>
          <w:szCs w:val="22"/>
        </w:rPr>
        <w:t>В</w:t>
      </w:r>
      <w:r w:rsidRPr="00592B27">
        <w:rPr>
          <w:rFonts w:ascii="Arial Narrow" w:hAnsi="Arial Narrow" w:cs="Arial"/>
          <w:sz w:val="22"/>
          <w:szCs w:val="22"/>
        </w:rPr>
        <w:t xml:space="preserve"> мае 2013 года администрация города заявила о новом проекте реконструкции площади Сенной и строительстве там новых офисных пл</w:t>
      </w:r>
      <w:r w:rsidR="00F63BBB">
        <w:rPr>
          <w:rFonts w:ascii="Arial Narrow" w:hAnsi="Arial Narrow" w:cs="Arial"/>
          <w:sz w:val="22"/>
          <w:szCs w:val="22"/>
        </w:rPr>
        <w:t xml:space="preserve">ощадей. По словам мэра города, </w:t>
      </w:r>
      <w:r w:rsidRPr="00592B27">
        <w:rPr>
          <w:rFonts w:ascii="Arial Narrow" w:hAnsi="Arial Narrow" w:cs="Arial"/>
          <w:sz w:val="22"/>
          <w:szCs w:val="22"/>
        </w:rPr>
        <w:t xml:space="preserve">центров деловой активности в будущем будет два: </w:t>
      </w:r>
    </w:p>
    <w:p w:rsidR="00F63BBB" w:rsidRDefault="00592B27" w:rsidP="00D6523E">
      <w:pPr>
        <w:numPr>
          <w:ilvl w:val="0"/>
          <w:numId w:val="33"/>
        </w:numPr>
        <w:ind w:left="1004" w:hanging="284"/>
        <w:jc w:val="both"/>
        <w:rPr>
          <w:rFonts w:ascii="Arial Narrow" w:hAnsi="Arial Narrow" w:cs="Arial"/>
          <w:sz w:val="22"/>
          <w:szCs w:val="22"/>
        </w:rPr>
      </w:pPr>
      <w:r w:rsidRPr="00592B27">
        <w:rPr>
          <w:rFonts w:ascii="Arial Narrow" w:hAnsi="Arial Narrow" w:cs="Arial"/>
          <w:sz w:val="22"/>
          <w:szCs w:val="22"/>
        </w:rPr>
        <w:t xml:space="preserve">один – в районе старого Канавино (Стрелка, улица Марата), </w:t>
      </w:r>
    </w:p>
    <w:p w:rsidR="00F63BBB" w:rsidRDefault="00592B27" w:rsidP="00D6523E">
      <w:pPr>
        <w:numPr>
          <w:ilvl w:val="0"/>
          <w:numId w:val="33"/>
        </w:numPr>
        <w:ind w:left="1004" w:hanging="284"/>
        <w:jc w:val="both"/>
        <w:rPr>
          <w:rFonts w:ascii="Arial Narrow" w:hAnsi="Arial Narrow" w:cs="Arial"/>
          <w:sz w:val="22"/>
          <w:szCs w:val="22"/>
        </w:rPr>
      </w:pPr>
      <w:r w:rsidRPr="00592B27">
        <w:rPr>
          <w:rFonts w:ascii="Arial Narrow" w:hAnsi="Arial Narrow" w:cs="Arial"/>
          <w:sz w:val="22"/>
          <w:szCs w:val="22"/>
        </w:rPr>
        <w:t xml:space="preserve">второй – в районе площади Сенной. </w:t>
      </w:r>
    </w:p>
    <w:p w:rsidR="000E54FF" w:rsidRDefault="00592B27" w:rsidP="00D6523E">
      <w:pPr>
        <w:spacing w:before="80"/>
        <w:ind w:firstLine="720"/>
        <w:jc w:val="both"/>
        <w:rPr>
          <w:rFonts w:ascii="Arial Narrow" w:hAnsi="Arial Narrow" w:cs="Arial"/>
          <w:sz w:val="22"/>
          <w:szCs w:val="22"/>
        </w:rPr>
      </w:pPr>
      <w:r w:rsidRPr="000E54FF">
        <w:rPr>
          <w:rFonts w:ascii="Georgia" w:hAnsi="Georgia" w:cs="Arial"/>
          <w:sz w:val="22"/>
          <w:szCs w:val="22"/>
        </w:rPr>
        <w:t>В</w:t>
      </w:r>
      <w:r w:rsidRPr="00592B27">
        <w:rPr>
          <w:rFonts w:ascii="Arial Narrow" w:hAnsi="Arial Narrow" w:cs="Arial"/>
          <w:sz w:val="22"/>
          <w:szCs w:val="22"/>
        </w:rPr>
        <w:t xml:space="preserve"> то</w:t>
      </w:r>
      <w:r w:rsidR="00F63BBB">
        <w:rPr>
          <w:rFonts w:ascii="Arial Narrow" w:hAnsi="Arial Narrow" w:cs="Arial"/>
          <w:sz w:val="22"/>
          <w:szCs w:val="22"/>
        </w:rPr>
        <w:t xml:space="preserve"> же время администрация города поддерживает </w:t>
      </w:r>
      <w:r w:rsidRPr="00592B27">
        <w:rPr>
          <w:rFonts w:ascii="Arial Narrow" w:hAnsi="Arial Narrow" w:cs="Arial"/>
          <w:sz w:val="22"/>
          <w:szCs w:val="22"/>
        </w:rPr>
        <w:t>инициативы районных администраций по строительству деловых центров в отдельно взятых районах</w:t>
      </w:r>
      <w:r w:rsidR="000E54FF">
        <w:rPr>
          <w:rFonts w:ascii="Arial Narrow" w:hAnsi="Arial Narrow" w:cs="Arial"/>
          <w:sz w:val="22"/>
          <w:szCs w:val="22"/>
        </w:rPr>
        <w:t>.</w:t>
      </w:r>
    </w:p>
    <w:p w:rsidR="00FD0F77" w:rsidRPr="00FD0F77" w:rsidRDefault="00FD0F77" w:rsidP="007E4071">
      <w:pPr>
        <w:ind w:firstLine="720"/>
        <w:jc w:val="both"/>
        <w:rPr>
          <w:rFonts w:ascii="Arial Narrow" w:hAnsi="Arial Narrow" w:cs="Arial"/>
          <w:sz w:val="22"/>
          <w:szCs w:val="22"/>
        </w:rPr>
      </w:pPr>
      <w:r w:rsidRPr="00DE402B">
        <w:rPr>
          <w:rFonts w:ascii="Georgia" w:hAnsi="Georgia" w:cs="Arial"/>
          <w:sz w:val="22"/>
          <w:szCs w:val="22"/>
        </w:rPr>
        <w:t>Д</w:t>
      </w:r>
      <w:r w:rsidRPr="00FD0F77">
        <w:rPr>
          <w:rFonts w:ascii="Arial Narrow" w:hAnsi="Arial Narrow" w:cs="Arial"/>
          <w:sz w:val="22"/>
          <w:szCs w:val="22"/>
        </w:rPr>
        <w:t>о сих пор сохраняется тенденция строительства новых объектов в перегруженном административном центре города. В этой связи для будущих объектов актуальным становится вопрос организации парковки. Проекты крупных бизнес</w:t>
      </w:r>
      <w:r w:rsidR="000E54FF">
        <w:rPr>
          <w:rFonts w:ascii="Arial Narrow" w:hAnsi="Arial Narrow" w:cs="Arial"/>
          <w:sz w:val="22"/>
          <w:szCs w:val="22"/>
        </w:rPr>
        <w:t xml:space="preserve"> – </w:t>
      </w:r>
      <w:r w:rsidRPr="00FD0F77">
        <w:rPr>
          <w:rFonts w:ascii="Arial Narrow" w:hAnsi="Arial Narrow" w:cs="Arial"/>
          <w:sz w:val="22"/>
          <w:szCs w:val="22"/>
        </w:rPr>
        <w:t xml:space="preserve">центров в </w:t>
      </w:r>
      <w:r w:rsidR="000E54FF">
        <w:rPr>
          <w:rFonts w:ascii="Arial Narrow" w:hAnsi="Arial Narrow" w:cs="Arial"/>
          <w:sz w:val="22"/>
          <w:szCs w:val="22"/>
        </w:rPr>
        <w:t>з</w:t>
      </w:r>
      <w:r w:rsidRPr="00FD0F77">
        <w:rPr>
          <w:rFonts w:ascii="Arial Narrow" w:hAnsi="Arial Narrow" w:cs="Arial"/>
          <w:sz w:val="22"/>
          <w:szCs w:val="22"/>
        </w:rPr>
        <w:t>аречной части города отсутствуют.</w:t>
      </w:r>
    </w:p>
    <w:p w:rsidR="00FD0F77" w:rsidRPr="00FD0F77" w:rsidRDefault="00FD0F77" w:rsidP="007E4071">
      <w:pPr>
        <w:ind w:firstLine="720"/>
        <w:jc w:val="both"/>
        <w:rPr>
          <w:rFonts w:ascii="Arial Narrow" w:hAnsi="Arial Narrow" w:cs="Arial"/>
          <w:sz w:val="22"/>
          <w:szCs w:val="22"/>
        </w:rPr>
      </w:pPr>
      <w:r w:rsidRPr="00DE402B">
        <w:rPr>
          <w:rFonts w:ascii="Georgia" w:hAnsi="Georgia" w:cs="Arial"/>
          <w:sz w:val="22"/>
          <w:szCs w:val="22"/>
        </w:rPr>
        <w:t>С</w:t>
      </w:r>
      <w:r w:rsidRPr="00FD0F77">
        <w:rPr>
          <w:rFonts w:ascii="Arial Narrow" w:hAnsi="Arial Narrow" w:cs="Arial"/>
          <w:sz w:val="22"/>
          <w:szCs w:val="22"/>
        </w:rPr>
        <w:t>прос на офисную недвижимость будет расти, чему способствует подготовка к проведению чемпионата мира, вступление России в ВТО, реализация масштабных проектов городской инфраструктуры.</w:t>
      </w:r>
    </w:p>
    <w:p w:rsidR="00D03EAC" w:rsidRPr="00FD0F77" w:rsidRDefault="000E54FF" w:rsidP="007E4071">
      <w:pPr>
        <w:ind w:firstLine="720"/>
        <w:jc w:val="both"/>
        <w:rPr>
          <w:rFonts w:ascii="Arial Narrow" w:hAnsi="Arial Narrow" w:cs="Arial"/>
          <w:sz w:val="22"/>
          <w:szCs w:val="22"/>
        </w:rPr>
      </w:pPr>
      <w:r>
        <w:rPr>
          <w:rFonts w:ascii="Georgia" w:hAnsi="Georgia" w:cs="Arial"/>
          <w:sz w:val="22"/>
          <w:szCs w:val="22"/>
        </w:rPr>
        <w:t>П</w:t>
      </w:r>
      <w:r>
        <w:rPr>
          <w:rFonts w:ascii="Arial Narrow" w:hAnsi="Arial Narrow" w:cs="Arial"/>
          <w:sz w:val="22"/>
          <w:szCs w:val="22"/>
        </w:rPr>
        <w:t>о мне</w:t>
      </w:r>
      <w:r w:rsidRPr="000E54FF">
        <w:rPr>
          <w:rFonts w:ascii="Arial Narrow" w:hAnsi="Arial Narrow" w:cs="Arial"/>
          <w:sz w:val="22"/>
          <w:szCs w:val="22"/>
        </w:rPr>
        <w:t>нию экспертов</w:t>
      </w:r>
      <w:r>
        <w:rPr>
          <w:rFonts w:ascii="Arial Narrow" w:hAnsi="Arial Narrow" w:cs="Arial"/>
          <w:sz w:val="22"/>
          <w:szCs w:val="22"/>
        </w:rPr>
        <w:t>,</w:t>
      </w:r>
      <w:r w:rsidRPr="000E54FF">
        <w:rPr>
          <w:rFonts w:ascii="Arial Narrow" w:hAnsi="Arial Narrow" w:cs="Arial"/>
          <w:sz w:val="22"/>
          <w:szCs w:val="22"/>
        </w:rPr>
        <w:t xml:space="preserve"> у</w:t>
      </w:r>
      <w:r w:rsidR="00FD0F77" w:rsidRPr="000E54FF">
        <w:rPr>
          <w:rFonts w:ascii="Arial Narrow" w:hAnsi="Arial Narrow" w:cs="Arial"/>
          <w:sz w:val="22"/>
          <w:szCs w:val="22"/>
        </w:rPr>
        <w:t>ровень заполняемости офисных центров сохранится на текущем уровне. При</w:t>
      </w:r>
      <w:r w:rsidR="00FD0F77" w:rsidRPr="00FD0F77">
        <w:rPr>
          <w:rFonts w:ascii="Arial Narrow" w:hAnsi="Arial Narrow" w:cs="Arial"/>
          <w:sz w:val="22"/>
          <w:szCs w:val="22"/>
        </w:rPr>
        <w:t>рост новых площадей будет происходить благодаря реализации пр</w:t>
      </w:r>
      <w:r w:rsidR="00DE402B">
        <w:rPr>
          <w:rFonts w:ascii="Arial Narrow" w:hAnsi="Arial Narrow" w:cs="Arial"/>
          <w:sz w:val="22"/>
          <w:szCs w:val="22"/>
        </w:rPr>
        <w:t>иостановленных ранее проектов</w:t>
      </w:r>
      <w:r>
        <w:rPr>
          <w:rFonts w:ascii="Arial Narrow" w:hAnsi="Arial Narrow" w:cs="Arial"/>
          <w:sz w:val="22"/>
          <w:szCs w:val="22"/>
        </w:rPr>
        <w:t>.</w:t>
      </w:r>
    </w:p>
    <w:p w:rsidR="000E54FF" w:rsidRDefault="00F46FDD" w:rsidP="007E4071">
      <w:pPr>
        <w:ind w:firstLine="720"/>
        <w:jc w:val="both"/>
        <w:rPr>
          <w:rFonts w:ascii="Arial Narrow" w:hAnsi="Arial Narrow" w:cs="Arial"/>
          <w:sz w:val="22"/>
          <w:szCs w:val="22"/>
        </w:rPr>
      </w:pPr>
      <w:r w:rsidRPr="000E54FF">
        <w:rPr>
          <w:rFonts w:ascii="Georgia" w:hAnsi="Georgia" w:cs="Arial"/>
          <w:sz w:val="22"/>
          <w:szCs w:val="22"/>
        </w:rPr>
        <w:t>П</w:t>
      </w:r>
      <w:r w:rsidRPr="000D33A1">
        <w:rPr>
          <w:rFonts w:ascii="Arial Narrow" w:hAnsi="Arial Narrow" w:cs="Arial"/>
          <w:sz w:val="22"/>
          <w:szCs w:val="22"/>
        </w:rPr>
        <w:t xml:space="preserve">ричин низкой активности девелоперов, </w:t>
      </w:r>
      <w:r w:rsidR="00E6297C" w:rsidRPr="000D33A1">
        <w:rPr>
          <w:rFonts w:ascii="Arial Narrow" w:hAnsi="Arial Narrow" w:cs="Arial"/>
          <w:sz w:val="22"/>
          <w:szCs w:val="22"/>
        </w:rPr>
        <w:t>в результате которых</w:t>
      </w:r>
      <w:r w:rsidRPr="000D33A1">
        <w:rPr>
          <w:rFonts w:ascii="Arial Narrow" w:hAnsi="Arial Narrow" w:cs="Arial"/>
          <w:sz w:val="22"/>
          <w:szCs w:val="22"/>
        </w:rPr>
        <w:t xml:space="preserve"> </w:t>
      </w:r>
      <w:r w:rsidR="00D6523E">
        <w:rPr>
          <w:rFonts w:ascii="Arial Narrow" w:hAnsi="Arial Narrow" w:cs="Arial"/>
          <w:sz w:val="22"/>
          <w:szCs w:val="22"/>
        </w:rPr>
        <w:t xml:space="preserve">город </w:t>
      </w:r>
      <w:r w:rsidRPr="000D33A1">
        <w:rPr>
          <w:rFonts w:ascii="Arial Narrow" w:hAnsi="Arial Narrow" w:cs="Arial"/>
          <w:sz w:val="22"/>
          <w:szCs w:val="22"/>
        </w:rPr>
        <w:t>Нижний Новгород испытывает дефицит качественных офисных площадей</w:t>
      </w:r>
      <w:r w:rsidR="000E54FF">
        <w:rPr>
          <w:rFonts w:ascii="Arial Narrow" w:hAnsi="Arial Narrow" w:cs="Arial"/>
          <w:sz w:val="22"/>
          <w:szCs w:val="22"/>
        </w:rPr>
        <w:t>, несколько – от низких арендных ставок до проблем с согласованием проекта.</w:t>
      </w:r>
      <w:r w:rsidR="00D6523E">
        <w:rPr>
          <w:rFonts w:ascii="Arial Narrow" w:hAnsi="Arial Narrow" w:cs="Arial"/>
          <w:sz w:val="22"/>
          <w:szCs w:val="22"/>
        </w:rPr>
        <w:t xml:space="preserve"> Н</w:t>
      </w:r>
      <w:r w:rsidR="000E54FF">
        <w:rPr>
          <w:rFonts w:ascii="Arial Narrow" w:hAnsi="Arial Narrow" w:cs="Arial"/>
          <w:sz w:val="22"/>
          <w:szCs w:val="22"/>
        </w:rPr>
        <w:t>е прибавляет девелоперам желани</w:t>
      </w:r>
      <w:r w:rsidR="00D6523E">
        <w:rPr>
          <w:rFonts w:ascii="Arial Narrow" w:hAnsi="Arial Narrow" w:cs="Arial"/>
          <w:sz w:val="22"/>
          <w:szCs w:val="22"/>
        </w:rPr>
        <w:t>я</w:t>
      </w:r>
      <w:r w:rsidR="000E54FF">
        <w:rPr>
          <w:rFonts w:ascii="Arial Narrow" w:hAnsi="Arial Narrow" w:cs="Arial"/>
          <w:sz w:val="22"/>
          <w:szCs w:val="22"/>
        </w:rPr>
        <w:t xml:space="preserve"> строить и до</w:t>
      </w:r>
      <w:r w:rsidR="00A7568B">
        <w:rPr>
          <w:rFonts w:ascii="Arial Narrow" w:hAnsi="Arial Narrow" w:cs="Arial"/>
          <w:sz w:val="22"/>
          <w:szCs w:val="22"/>
        </w:rPr>
        <w:t>лгий срок окупаемости проектов</w:t>
      </w:r>
      <w:r w:rsidR="000E54FF">
        <w:rPr>
          <w:rFonts w:ascii="Arial Narrow" w:hAnsi="Arial Narrow" w:cs="Arial"/>
          <w:sz w:val="22"/>
          <w:szCs w:val="22"/>
        </w:rPr>
        <w:t>.</w:t>
      </w:r>
    </w:p>
    <w:p w:rsidR="000E54FF" w:rsidRDefault="00A7568B" w:rsidP="007E4071">
      <w:pPr>
        <w:ind w:firstLine="720"/>
        <w:jc w:val="both"/>
        <w:rPr>
          <w:rFonts w:ascii="Arial Narrow" w:hAnsi="Arial Narrow" w:cs="Arial"/>
          <w:sz w:val="22"/>
          <w:szCs w:val="22"/>
        </w:rPr>
      </w:pPr>
      <w:r w:rsidRPr="000E54FF">
        <w:rPr>
          <w:rFonts w:ascii="Georgia" w:hAnsi="Georgia" w:cs="Arial"/>
          <w:sz w:val="22"/>
          <w:szCs w:val="22"/>
        </w:rPr>
        <w:t>П</w:t>
      </w:r>
      <w:r>
        <w:rPr>
          <w:rFonts w:ascii="Arial Narrow" w:hAnsi="Arial Narrow" w:cs="Arial"/>
          <w:sz w:val="22"/>
          <w:szCs w:val="22"/>
        </w:rPr>
        <w:t>о данным аналитиков, за последние 10 лет сроки окупаемости офисных центров увеличились в среднем в два раза – с 5 до 8</w:t>
      </w:r>
      <w:r w:rsidR="00E6297C">
        <w:rPr>
          <w:rFonts w:ascii="Arial Narrow" w:hAnsi="Arial Narrow" w:cs="Arial"/>
          <w:sz w:val="22"/>
          <w:szCs w:val="22"/>
        </w:rPr>
        <w:t xml:space="preserve"> – </w:t>
      </w:r>
      <w:r>
        <w:rPr>
          <w:rFonts w:ascii="Arial Narrow" w:hAnsi="Arial Narrow" w:cs="Arial"/>
          <w:sz w:val="22"/>
          <w:szCs w:val="22"/>
        </w:rPr>
        <w:t>10 лет.</w:t>
      </w:r>
      <w:r w:rsidR="000E54FF">
        <w:rPr>
          <w:rFonts w:ascii="Arial Narrow" w:hAnsi="Arial Narrow" w:cs="Arial"/>
          <w:sz w:val="22"/>
          <w:szCs w:val="22"/>
        </w:rPr>
        <w:t xml:space="preserve"> При этом</w:t>
      </w:r>
      <w:r w:rsidR="00E6297C">
        <w:rPr>
          <w:rFonts w:ascii="Arial Narrow" w:hAnsi="Arial Narrow" w:cs="Arial"/>
          <w:sz w:val="22"/>
          <w:szCs w:val="22"/>
        </w:rPr>
        <w:t xml:space="preserve"> многое зависит от объема площадей и качества проекта – класса здания, хорошей инженерной инфраструктуры. </w:t>
      </w:r>
    </w:p>
    <w:p w:rsidR="000E54FF" w:rsidRDefault="00E6297C" w:rsidP="007E4071">
      <w:pPr>
        <w:ind w:firstLine="720"/>
        <w:jc w:val="both"/>
        <w:rPr>
          <w:rFonts w:ascii="Arial Narrow" w:hAnsi="Arial Narrow" w:cs="Arial"/>
          <w:sz w:val="22"/>
          <w:szCs w:val="22"/>
        </w:rPr>
      </w:pPr>
      <w:r w:rsidRPr="000E54FF">
        <w:rPr>
          <w:rFonts w:ascii="Georgia" w:hAnsi="Georgia" w:cs="Arial"/>
          <w:sz w:val="22"/>
          <w:szCs w:val="22"/>
        </w:rPr>
        <w:t>Н</w:t>
      </w:r>
      <w:r>
        <w:rPr>
          <w:rFonts w:ascii="Arial Narrow" w:hAnsi="Arial Narrow" w:cs="Arial"/>
          <w:sz w:val="22"/>
          <w:szCs w:val="22"/>
        </w:rPr>
        <w:t xml:space="preserve">е стоит забывать и о транспортной проблеме – загруженность дорог, отсутствие парковочных мест. </w:t>
      </w:r>
    </w:p>
    <w:p w:rsidR="00116FFB" w:rsidRDefault="00E6297C" w:rsidP="007E4071">
      <w:pPr>
        <w:ind w:firstLine="720"/>
        <w:jc w:val="both"/>
        <w:rPr>
          <w:rFonts w:ascii="Arial Narrow" w:hAnsi="Arial Narrow" w:cs="Arial"/>
          <w:sz w:val="22"/>
          <w:szCs w:val="22"/>
        </w:rPr>
      </w:pPr>
      <w:r w:rsidRPr="00116FFB">
        <w:rPr>
          <w:rFonts w:ascii="Georgia" w:hAnsi="Georgia" w:cs="Arial"/>
          <w:sz w:val="22"/>
          <w:szCs w:val="22"/>
        </w:rPr>
        <w:t>В</w:t>
      </w:r>
      <w:r>
        <w:rPr>
          <w:rFonts w:ascii="Arial Narrow" w:hAnsi="Arial Narrow" w:cs="Arial"/>
          <w:sz w:val="22"/>
          <w:szCs w:val="22"/>
        </w:rPr>
        <w:t xml:space="preserve"> Нижнем Новгороде строительство парковок полностью переложено на плечи инвестора, а это десятки экспертиз, согласований, разрешений. </w:t>
      </w:r>
    </w:p>
    <w:p w:rsidR="00A7568B" w:rsidRDefault="006063F7" w:rsidP="007E4071">
      <w:pPr>
        <w:ind w:firstLine="720"/>
        <w:jc w:val="both"/>
        <w:rPr>
          <w:rFonts w:ascii="Arial Narrow" w:hAnsi="Arial Narrow" w:cs="Arial"/>
          <w:sz w:val="22"/>
          <w:szCs w:val="22"/>
        </w:rPr>
      </w:pPr>
      <w:r w:rsidRPr="00116FFB">
        <w:rPr>
          <w:rFonts w:ascii="Georgia" w:hAnsi="Georgia" w:cs="Arial"/>
          <w:sz w:val="22"/>
          <w:szCs w:val="22"/>
        </w:rPr>
        <w:t>В</w:t>
      </w:r>
      <w:r>
        <w:rPr>
          <w:rFonts w:ascii="Arial Narrow" w:hAnsi="Arial Narrow" w:cs="Arial"/>
          <w:sz w:val="22"/>
          <w:szCs w:val="22"/>
        </w:rPr>
        <w:t xml:space="preserve"> любой проект</w:t>
      </w:r>
      <w:r w:rsidR="00116FFB">
        <w:rPr>
          <w:rFonts w:ascii="Arial Narrow" w:hAnsi="Arial Narrow" w:cs="Arial"/>
          <w:sz w:val="22"/>
          <w:szCs w:val="22"/>
        </w:rPr>
        <w:t xml:space="preserve"> </w:t>
      </w:r>
      <w:r>
        <w:rPr>
          <w:rFonts w:ascii="Arial Narrow" w:hAnsi="Arial Narrow" w:cs="Arial"/>
          <w:sz w:val="22"/>
          <w:szCs w:val="22"/>
        </w:rPr>
        <w:t xml:space="preserve">надо закладывать нормы по парковкам, которые </w:t>
      </w:r>
      <w:r w:rsidR="00116FFB">
        <w:rPr>
          <w:rFonts w:ascii="Arial Narrow" w:hAnsi="Arial Narrow" w:cs="Arial"/>
          <w:sz w:val="22"/>
          <w:szCs w:val="22"/>
        </w:rPr>
        <w:t xml:space="preserve">в Нижнем Новгороде </w:t>
      </w:r>
      <w:r>
        <w:rPr>
          <w:rFonts w:ascii="Arial Narrow" w:hAnsi="Arial Narrow" w:cs="Arial"/>
          <w:sz w:val="22"/>
          <w:szCs w:val="22"/>
        </w:rPr>
        <w:t xml:space="preserve">в два раза жестче, чем в других городах России. А любое ужесточение требований приводит к удорожанию проекта. </w:t>
      </w:r>
    </w:p>
    <w:p w:rsidR="00727391" w:rsidRDefault="00727391" w:rsidP="007E4071">
      <w:pPr>
        <w:ind w:firstLine="720"/>
        <w:jc w:val="both"/>
        <w:rPr>
          <w:rFonts w:ascii="Arial Narrow" w:hAnsi="Arial Narrow" w:cs="Arial"/>
          <w:sz w:val="22"/>
          <w:szCs w:val="22"/>
        </w:rPr>
      </w:pPr>
      <w:r w:rsidRPr="0071058A">
        <w:rPr>
          <w:rFonts w:ascii="Georgia" w:hAnsi="Georgia" w:cs="Arial"/>
          <w:sz w:val="22"/>
          <w:szCs w:val="22"/>
        </w:rPr>
        <w:t>О</w:t>
      </w:r>
      <w:r>
        <w:rPr>
          <w:rFonts w:ascii="Arial Narrow" w:hAnsi="Arial Narrow" w:cs="Arial"/>
          <w:sz w:val="22"/>
          <w:szCs w:val="22"/>
        </w:rPr>
        <w:t>тдельная проблема – поиск источников финансирования для строительства офисного центра. Бизнес – центры строятся чаще всего без привлечения мелких дольщиков</w:t>
      </w:r>
      <w:r w:rsidR="0071058A">
        <w:rPr>
          <w:rFonts w:ascii="Arial Narrow" w:hAnsi="Arial Narrow" w:cs="Arial"/>
          <w:sz w:val="22"/>
          <w:szCs w:val="22"/>
        </w:rPr>
        <w:t xml:space="preserve"> – в противном случае объект может стать неуправляемым из – за разногласий многочисленных собсвтенников</w:t>
      </w:r>
      <w:r w:rsidR="00116FFB">
        <w:rPr>
          <w:rFonts w:ascii="Arial Narrow" w:hAnsi="Arial Narrow" w:cs="Arial"/>
          <w:sz w:val="22"/>
          <w:szCs w:val="22"/>
        </w:rPr>
        <w:t>.</w:t>
      </w:r>
      <w:r w:rsidR="00571C40" w:rsidRPr="00571C40">
        <w:rPr>
          <w:rStyle w:val="aff1"/>
          <w:rFonts w:ascii="Calibri" w:hAnsi="Calibri" w:cs="Arial"/>
          <w:b/>
          <w:color w:val="FF0000"/>
          <w:sz w:val="18"/>
          <w:szCs w:val="18"/>
        </w:rPr>
        <w:footnoteReference w:id="40"/>
      </w:r>
      <w:r w:rsidR="00E44F5A">
        <w:rPr>
          <w:rFonts w:ascii="Arial Narrow" w:hAnsi="Arial Narrow" w:cs="Arial"/>
          <w:sz w:val="22"/>
          <w:szCs w:val="22"/>
        </w:rPr>
        <w:t xml:space="preserve"> </w:t>
      </w:r>
    </w:p>
    <w:p w:rsidR="00A40499" w:rsidRDefault="00A40499" w:rsidP="007E4071">
      <w:pPr>
        <w:ind w:firstLine="720"/>
        <w:jc w:val="both"/>
        <w:rPr>
          <w:rFonts w:ascii="Arial Narrow" w:hAnsi="Arial Narrow" w:cs="Arial"/>
          <w:sz w:val="22"/>
          <w:szCs w:val="22"/>
        </w:rPr>
      </w:pPr>
      <w:r w:rsidRPr="001F0780">
        <w:rPr>
          <w:rFonts w:ascii="Georgia" w:hAnsi="Georgia" w:cs="Arial"/>
          <w:sz w:val="22"/>
          <w:szCs w:val="22"/>
        </w:rPr>
        <w:t>Н</w:t>
      </w:r>
      <w:r>
        <w:rPr>
          <w:rFonts w:ascii="Arial Narrow" w:hAnsi="Arial Narrow" w:cs="Arial"/>
          <w:sz w:val="22"/>
          <w:szCs w:val="22"/>
        </w:rPr>
        <w:t xml:space="preserve">о, как заявляют </w:t>
      </w:r>
      <w:r w:rsidR="00D76E65">
        <w:rPr>
          <w:rFonts w:ascii="Arial Narrow" w:hAnsi="Arial Narrow" w:cs="Arial"/>
          <w:sz w:val="22"/>
          <w:szCs w:val="22"/>
        </w:rPr>
        <w:t xml:space="preserve">эксперты, кризис офисной недвижимости не грозит. Доля вакантных площадей на рынке – 6%, что говорит о его стабильности. Если таких площадей 4 – 5% </w:t>
      </w:r>
      <w:r w:rsidR="0071058A">
        <w:rPr>
          <w:rFonts w:ascii="Arial Narrow" w:hAnsi="Arial Narrow" w:cs="Arial"/>
          <w:sz w:val="22"/>
          <w:szCs w:val="22"/>
        </w:rPr>
        <w:t>–</w:t>
      </w:r>
      <w:r w:rsidR="00D76E65">
        <w:rPr>
          <w:rFonts w:ascii="Arial Narrow" w:hAnsi="Arial Narrow" w:cs="Arial"/>
          <w:sz w:val="22"/>
          <w:szCs w:val="22"/>
        </w:rPr>
        <w:t xml:space="preserve"> это рынок нового строительства, 8 – 10% – спад.</w:t>
      </w:r>
    </w:p>
    <w:p w:rsidR="0071058A" w:rsidRDefault="00D76E65" w:rsidP="007E4071">
      <w:pPr>
        <w:ind w:firstLine="720"/>
        <w:jc w:val="both"/>
        <w:rPr>
          <w:rFonts w:ascii="Arial Narrow" w:hAnsi="Arial Narrow" w:cs="Arial"/>
          <w:sz w:val="22"/>
          <w:szCs w:val="22"/>
        </w:rPr>
      </w:pPr>
      <w:r w:rsidRPr="001F0780">
        <w:rPr>
          <w:rFonts w:ascii="Georgia" w:hAnsi="Georgia" w:cs="Arial"/>
          <w:sz w:val="22"/>
          <w:szCs w:val="22"/>
        </w:rPr>
        <w:t>Е</w:t>
      </w:r>
      <w:r>
        <w:rPr>
          <w:rFonts w:ascii="Arial Narrow" w:hAnsi="Arial Narrow" w:cs="Arial"/>
          <w:sz w:val="22"/>
          <w:szCs w:val="22"/>
        </w:rPr>
        <w:t xml:space="preserve">ще одна тенденция рынка – появление аутсорсинговых офисов, например, </w:t>
      </w:r>
      <w:r>
        <w:rPr>
          <w:rFonts w:ascii="Arial Narrow" w:hAnsi="Arial Narrow" w:cs="Arial"/>
          <w:sz w:val="22"/>
          <w:szCs w:val="22"/>
          <w:lang w:val="en-US"/>
        </w:rPr>
        <w:t>call</w:t>
      </w:r>
      <w:r w:rsidRPr="00D76E65">
        <w:rPr>
          <w:rFonts w:ascii="Arial Narrow" w:hAnsi="Arial Narrow" w:cs="Arial"/>
          <w:sz w:val="22"/>
          <w:szCs w:val="22"/>
        </w:rPr>
        <w:t xml:space="preserve"> </w:t>
      </w:r>
      <w:r>
        <w:rPr>
          <w:rFonts w:ascii="Arial Narrow" w:hAnsi="Arial Narrow" w:cs="Arial"/>
          <w:sz w:val="22"/>
          <w:szCs w:val="22"/>
        </w:rPr>
        <w:t>–</w:t>
      </w:r>
      <w:r w:rsidRPr="00D76E65">
        <w:rPr>
          <w:rFonts w:ascii="Arial Narrow" w:hAnsi="Arial Narrow" w:cs="Arial"/>
          <w:sz w:val="22"/>
          <w:szCs w:val="22"/>
        </w:rPr>
        <w:t xml:space="preserve"> </w:t>
      </w:r>
      <w:r>
        <w:rPr>
          <w:rFonts w:ascii="Arial Narrow" w:hAnsi="Arial Narrow" w:cs="Arial"/>
          <w:sz w:val="22"/>
          <w:szCs w:val="22"/>
        </w:rPr>
        <w:t xml:space="preserve">центров, бухгалтерских подразделений, которые выводятся в Нижегородскую область компаниями федерального масштаба в расчете на более дешевую рабочую силу провинции. Они строятся (или реконструируются) далеко не в центре, здесь главное – чтобы было удобно персоналу и компании. </w:t>
      </w:r>
    </w:p>
    <w:p w:rsidR="0071058A" w:rsidRDefault="00D76E65" w:rsidP="007E4071">
      <w:pPr>
        <w:ind w:firstLine="720"/>
        <w:jc w:val="both"/>
        <w:rPr>
          <w:rFonts w:ascii="Arial Narrow" w:hAnsi="Arial Narrow" w:cs="Arial"/>
          <w:sz w:val="22"/>
          <w:szCs w:val="22"/>
        </w:rPr>
      </w:pPr>
      <w:r w:rsidRPr="00D6523E">
        <w:rPr>
          <w:rFonts w:ascii="Georgia" w:hAnsi="Georgia" w:cs="Arial"/>
          <w:sz w:val="22"/>
          <w:szCs w:val="22"/>
        </w:rPr>
        <w:lastRenderedPageBreak/>
        <w:t>И</w:t>
      </w:r>
      <w:r>
        <w:rPr>
          <w:rFonts w:ascii="Arial Narrow" w:hAnsi="Arial Narrow" w:cs="Arial"/>
          <w:sz w:val="22"/>
          <w:szCs w:val="22"/>
        </w:rPr>
        <w:t>з последних примеров – Сбербанк в Анкудиновке. Конечно, такие офисы на рынок не влияют никак. Что же касается новых проектов, то что</w:t>
      </w:r>
      <w:r w:rsidR="00D6523E">
        <w:rPr>
          <w:rFonts w:ascii="Arial Narrow" w:hAnsi="Arial Narrow" w:cs="Arial"/>
          <w:sz w:val="22"/>
          <w:szCs w:val="22"/>
        </w:rPr>
        <w:t xml:space="preserve"> – </w:t>
      </w:r>
      <w:r>
        <w:rPr>
          <w:rFonts w:ascii="Arial Narrow" w:hAnsi="Arial Narrow" w:cs="Arial"/>
          <w:sz w:val="22"/>
          <w:szCs w:val="22"/>
        </w:rPr>
        <w:t xml:space="preserve">то принципиально иное мы вряд ли увидим: большинство из них – либо реконцепты, либо перестройки заводоуправлений. Некоторые офисные </w:t>
      </w:r>
      <w:r w:rsidR="006F4C7F">
        <w:rPr>
          <w:rFonts w:ascii="Arial Narrow" w:hAnsi="Arial Narrow" w:cs="Arial"/>
          <w:sz w:val="22"/>
          <w:szCs w:val="22"/>
        </w:rPr>
        <w:t xml:space="preserve">центры, которые сейчас достраиваются, должны были быть запущены </w:t>
      </w:r>
      <w:r w:rsidR="0071058A">
        <w:rPr>
          <w:rFonts w:ascii="Arial Narrow" w:hAnsi="Arial Narrow" w:cs="Arial"/>
          <w:sz w:val="22"/>
          <w:szCs w:val="22"/>
        </w:rPr>
        <w:t xml:space="preserve">еще </w:t>
      </w:r>
      <w:r w:rsidR="006F4C7F">
        <w:rPr>
          <w:rFonts w:ascii="Arial Narrow" w:hAnsi="Arial Narrow" w:cs="Arial"/>
          <w:sz w:val="22"/>
          <w:szCs w:val="22"/>
        </w:rPr>
        <w:t xml:space="preserve">в 2009 году. </w:t>
      </w:r>
    </w:p>
    <w:p w:rsidR="0071058A" w:rsidRDefault="006F4C7F" w:rsidP="007E4071">
      <w:pPr>
        <w:ind w:firstLine="720"/>
        <w:jc w:val="both"/>
        <w:rPr>
          <w:rFonts w:ascii="Arial Narrow" w:hAnsi="Arial Narrow" w:cs="Arial"/>
          <w:sz w:val="22"/>
          <w:szCs w:val="22"/>
        </w:rPr>
      </w:pPr>
      <w:r w:rsidRPr="001F0780">
        <w:rPr>
          <w:rFonts w:ascii="Georgia" w:hAnsi="Georgia" w:cs="Arial"/>
          <w:sz w:val="22"/>
          <w:szCs w:val="22"/>
        </w:rPr>
        <w:t>П</w:t>
      </w:r>
      <w:r>
        <w:rPr>
          <w:rFonts w:ascii="Arial Narrow" w:hAnsi="Arial Narrow" w:cs="Arial"/>
          <w:sz w:val="22"/>
          <w:szCs w:val="22"/>
        </w:rPr>
        <w:t xml:space="preserve">оэтому спрос на качественные офисы в Нижнем Новгороде остается неудовлетворенным. И он, по </w:t>
      </w:r>
      <w:r w:rsidR="00F63BBB">
        <w:rPr>
          <w:rFonts w:ascii="Arial Narrow" w:hAnsi="Arial Narrow" w:cs="Arial"/>
          <w:color w:val="1C1C1C"/>
          <w:sz w:val="22"/>
          <w:szCs w:val="22"/>
        </w:rPr>
        <w:t>мнению участников рынка</w:t>
      </w:r>
      <w:r>
        <w:rPr>
          <w:rFonts w:ascii="Arial Narrow" w:hAnsi="Arial Narrow" w:cs="Arial"/>
          <w:sz w:val="22"/>
          <w:szCs w:val="22"/>
        </w:rPr>
        <w:t xml:space="preserve">, будет только расти в связи с подготовкой к проведению чемпионата мира, вступлением России в ВТО и реализацией масштабных проектов городской инфраструктуры. </w:t>
      </w:r>
    </w:p>
    <w:p w:rsidR="00D76E65" w:rsidRDefault="006F4C7F" w:rsidP="007E4071">
      <w:pPr>
        <w:ind w:firstLine="720"/>
        <w:jc w:val="both"/>
        <w:rPr>
          <w:rFonts w:ascii="Arial Narrow" w:hAnsi="Arial Narrow" w:cs="Arial"/>
          <w:sz w:val="22"/>
          <w:szCs w:val="22"/>
        </w:rPr>
      </w:pPr>
      <w:r w:rsidRPr="0071058A">
        <w:rPr>
          <w:rFonts w:ascii="Georgia" w:hAnsi="Georgia" w:cs="Arial"/>
          <w:sz w:val="22"/>
          <w:szCs w:val="22"/>
        </w:rPr>
        <w:t>Т</w:t>
      </w:r>
      <w:r>
        <w:rPr>
          <w:rFonts w:ascii="Arial Narrow" w:hAnsi="Arial Narrow" w:cs="Arial"/>
          <w:sz w:val="22"/>
          <w:szCs w:val="22"/>
        </w:rPr>
        <w:t>очкой притяжения в заречной части города станет Канавинский район, где активно развивается территория вокруг Мещерского озера и прилежащие к железнодорожному вокзалу территории</w:t>
      </w:r>
      <w:r w:rsidR="00F63BBB">
        <w:rPr>
          <w:rFonts w:ascii="Arial Narrow" w:hAnsi="Arial Narrow" w:cs="Arial"/>
          <w:sz w:val="22"/>
          <w:szCs w:val="22"/>
        </w:rPr>
        <w:t>.</w:t>
      </w:r>
    </w:p>
    <w:p w:rsidR="00ED20B6" w:rsidRPr="00E26BA8" w:rsidRDefault="00DC0B9A" w:rsidP="00C010D8">
      <w:pPr>
        <w:spacing w:before="600"/>
        <w:jc w:val="center"/>
        <w:rPr>
          <w:rFonts w:ascii="Arial Narrow" w:hAnsi="Arial Narrow"/>
        </w:rPr>
      </w:pPr>
      <w:r>
        <w:rPr>
          <w:rFonts w:ascii="Arial Narrow" w:hAnsi="Arial Narrow"/>
          <w:noProof/>
        </w:rPr>
        <w:drawing>
          <wp:inline distT="0" distB="0" distL="0" distR="0">
            <wp:extent cx="2914015" cy="2122170"/>
            <wp:effectExtent l="19050" t="0" r="635" b="0"/>
            <wp:docPr id="55" name="Рисунок 0" descr="Титульный_лист_01_Улучш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итульный_лист_01_Улучшен.jpg"/>
                    <pic:cNvPicPr>
                      <a:picLocks noChangeAspect="1" noChangeArrowheads="1"/>
                    </pic:cNvPicPr>
                  </pic:nvPicPr>
                  <pic:blipFill>
                    <a:blip r:embed="rId116" cstate="email"/>
                    <a:srcRect b="-334"/>
                    <a:stretch>
                      <a:fillRect/>
                    </a:stretch>
                  </pic:blipFill>
                  <pic:spPr bwMode="auto">
                    <a:xfrm>
                      <a:off x="0" y="0"/>
                      <a:ext cx="2914015" cy="2122170"/>
                    </a:xfrm>
                    <a:prstGeom prst="rect">
                      <a:avLst/>
                    </a:prstGeom>
                    <a:noFill/>
                    <a:ln w="9525">
                      <a:noFill/>
                      <a:miter lim="800000"/>
                      <a:headEnd/>
                      <a:tailEnd/>
                    </a:ln>
                  </pic:spPr>
                </pic:pic>
              </a:graphicData>
            </a:graphic>
          </wp:inline>
        </w:drawing>
      </w:r>
    </w:p>
    <w:p w:rsidR="00ED20B6" w:rsidRPr="00ED20B6" w:rsidRDefault="00ED20B6" w:rsidP="00ED20B6">
      <w:pPr>
        <w:spacing w:before="600" w:after="180"/>
        <w:jc w:val="center"/>
        <w:rPr>
          <w:rFonts w:ascii="Bookman Old Style" w:hAnsi="Bookman Old Style" w:cs="Tahoma"/>
          <w:b/>
          <w:bCs/>
          <w:color w:val="000018"/>
          <w:spacing w:val="14"/>
          <w:sz w:val="24"/>
          <w:szCs w:val="24"/>
        </w:rPr>
      </w:pPr>
      <w:r w:rsidRPr="00ED20B6">
        <w:rPr>
          <w:rFonts w:ascii="Bookman Old Style" w:hAnsi="Bookman Old Style" w:cs="Tahoma"/>
          <w:b/>
          <w:bCs/>
          <w:color w:val="000018"/>
          <w:spacing w:val="14"/>
          <w:sz w:val="24"/>
          <w:szCs w:val="24"/>
        </w:rPr>
        <w:t>МАРКЕТИНГОВОЕ ИССЛЕДОВАНИЕ</w:t>
      </w:r>
    </w:p>
    <w:p w:rsidR="00ED20B6" w:rsidRPr="00ED20B6" w:rsidRDefault="00ED20B6" w:rsidP="00ED20B6">
      <w:pPr>
        <w:jc w:val="center"/>
        <w:rPr>
          <w:rFonts w:ascii="Calibri" w:hAnsi="Calibri" w:cs="Tahoma"/>
          <w:b/>
          <w:color w:val="000000"/>
        </w:rPr>
      </w:pPr>
      <w:r w:rsidRPr="00ED20B6">
        <w:rPr>
          <w:rFonts w:ascii="Calibri" w:hAnsi="Calibri"/>
          <w:b/>
          <w:color w:val="000000"/>
        </w:rPr>
        <w:t xml:space="preserve">рынка </w:t>
      </w:r>
      <w:r w:rsidRPr="00ED20B6">
        <w:rPr>
          <w:rFonts w:ascii="Calibri" w:hAnsi="Calibri" w:cs="Tahoma"/>
          <w:b/>
          <w:color w:val="000000"/>
        </w:rPr>
        <w:t xml:space="preserve">аренды офисов, расположенных в бизнес – центрах </w:t>
      </w:r>
    </w:p>
    <w:p w:rsidR="00ED20B6" w:rsidRPr="00ED20B6" w:rsidRDefault="00ED20B6" w:rsidP="00ED20B6">
      <w:pPr>
        <w:jc w:val="center"/>
        <w:rPr>
          <w:rFonts w:ascii="Calibri" w:hAnsi="Calibri"/>
          <w:b/>
          <w:color w:val="000000"/>
        </w:rPr>
      </w:pPr>
      <w:r w:rsidRPr="00ED20B6">
        <w:rPr>
          <w:rFonts w:ascii="Calibri" w:hAnsi="Calibri" w:cs="Tahoma"/>
          <w:b/>
          <w:color w:val="000000"/>
        </w:rPr>
        <w:t>класса «А», «В+» и «В» города Нижнего Новгорода</w:t>
      </w:r>
      <w:r w:rsidRPr="00ED20B6">
        <w:rPr>
          <w:rFonts w:ascii="Calibri" w:hAnsi="Calibri"/>
          <w:b/>
          <w:color w:val="000000"/>
        </w:rPr>
        <w:t xml:space="preserve"> </w:t>
      </w:r>
    </w:p>
    <w:p w:rsidR="00ED20B6" w:rsidRPr="00ED20B6" w:rsidRDefault="00ED20B6" w:rsidP="00ED20B6">
      <w:pPr>
        <w:pStyle w:val="BodyText21"/>
        <w:spacing w:before="360" w:after="60"/>
        <w:ind w:firstLine="0"/>
        <w:jc w:val="center"/>
        <w:rPr>
          <w:rFonts w:ascii="Calibri" w:hAnsi="Calibri" w:cs="Arial"/>
          <w:bCs/>
          <w:sz w:val="18"/>
          <w:szCs w:val="18"/>
        </w:rPr>
      </w:pPr>
      <w:r w:rsidRPr="00ED20B6">
        <w:rPr>
          <w:rFonts w:ascii="Calibri" w:hAnsi="Calibri" w:cs="Arial"/>
          <w:bCs/>
          <w:sz w:val="18"/>
          <w:szCs w:val="18"/>
        </w:rPr>
        <w:t>Срок проведения: с 20 августа по 11 октября 2013 года.</w:t>
      </w:r>
    </w:p>
    <w:p w:rsidR="00ED20B6" w:rsidRPr="00ED20B6" w:rsidRDefault="00ED20B6" w:rsidP="00ED20B6">
      <w:pPr>
        <w:spacing w:after="360"/>
        <w:jc w:val="center"/>
        <w:rPr>
          <w:rFonts w:ascii="Calibri" w:hAnsi="Calibri" w:cs="Arial"/>
          <w:bCs/>
          <w:sz w:val="18"/>
          <w:szCs w:val="18"/>
        </w:rPr>
      </w:pPr>
      <w:r w:rsidRPr="00ED20B6">
        <w:rPr>
          <w:rFonts w:ascii="Calibri" w:hAnsi="Calibri" w:cs="Arial"/>
          <w:bCs/>
          <w:sz w:val="18"/>
          <w:szCs w:val="18"/>
        </w:rPr>
        <w:t>Дата составления отчета: 14 октября 2013 года.</w:t>
      </w:r>
    </w:p>
    <w:p w:rsidR="00ED20B6" w:rsidRDefault="00ED20B6" w:rsidP="00ED20B6">
      <w:pPr>
        <w:pStyle w:val="23"/>
        <w:jc w:val="center"/>
        <w:rPr>
          <w:rFonts w:ascii="Calibri" w:hAnsi="Calibri" w:cs="Arial"/>
          <w:sz w:val="18"/>
          <w:szCs w:val="18"/>
        </w:rPr>
      </w:pPr>
      <w:r w:rsidRPr="00ED20B6">
        <w:rPr>
          <w:rFonts w:ascii="Calibri" w:hAnsi="Calibri" w:cs="Arial"/>
          <w:sz w:val="18"/>
          <w:szCs w:val="18"/>
        </w:rPr>
        <w:t xml:space="preserve">Исследование проведено специалистами </w:t>
      </w:r>
    </w:p>
    <w:p w:rsidR="00ED20B6" w:rsidRDefault="00ED20B6" w:rsidP="00ED20B6">
      <w:pPr>
        <w:pStyle w:val="23"/>
        <w:jc w:val="center"/>
        <w:rPr>
          <w:rFonts w:ascii="Calibri" w:hAnsi="Calibri" w:cs="Arial"/>
          <w:bCs/>
          <w:sz w:val="18"/>
          <w:szCs w:val="18"/>
        </w:rPr>
      </w:pPr>
      <w:r w:rsidRPr="00ED20B6">
        <w:rPr>
          <w:rFonts w:ascii="Calibri" w:hAnsi="Calibri" w:cs="Arial"/>
          <w:sz w:val="18"/>
          <w:szCs w:val="18"/>
        </w:rPr>
        <w:t>Закрытого акционерного общества «НижБизнесКонсалтинг»</w:t>
      </w:r>
      <w:r w:rsidRPr="00ED20B6">
        <w:rPr>
          <w:rFonts w:ascii="Calibri" w:hAnsi="Calibri" w:cs="Arial"/>
          <w:bCs/>
          <w:sz w:val="18"/>
          <w:szCs w:val="18"/>
        </w:rPr>
        <w:t xml:space="preserve"> </w:t>
      </w:r>
    </w:p>
    <w:p w:rsidR="00ED20B6" w:rsidRDefault="00ED20B6" w:rsidP="00ED20B6">
      <w:pPr>
        <w:pStyle w:val="23"/>
        <w:spacing w:before="120"/>
        <w:jc w:val="center"/>
        <w:rPr>
          <w:rFonts w:ascii="Calibri" w:hAnsi="Calibri" w:cs="Arial"/>
          <w:sz w:val="18"/>
          <w:szCs w:val="18"/>
        </w:rPr>
      </w:pPr>
      <w:r w:rsidRPr="00ED20B6">
        <w:rPr>
          <w:rFonts w:ascii="Calibri" w:hAnsi="Calibri" w:cs="Arial"/>
          <w:bCs/>
          <w:sz w:val="18"/>
          <w:szCs w:val="18"/>
        </w:rPr>
        <w:t>М</w:t>
      </w:r>
      <w:r w:rsidRPr="00ED20B6">
        <w:rPr>
          <w:rFonts w:ascii="Calibri" w:hAnsi="Calibri" w:cs="Arial"/>
          <w:sz w:val="18"/>
          <w:szCs w:val="18"/>
        </w:rPr>
        <w:t xml:space="preserve">есто нахождения: </w:t>
      </w:r>
    </w:p>
    <w:p w:rsidR="00ED20B6" w:rsidRPr="00ED20B6" w:rsidRDefault="00ED20B6" w:rsidP="00ED20B6">
      <w:pPr>
        <w:pStyle w:val="23"/>
        <w:spacing w:after="120"/>
        <w:jc w:val="center"/>
        <w:rPr>
          <w:rFonts w:ascii="Calibri" w:hAnsi="Calibri" w:cs="Arial"/>
          <w:sz w:val="18"/>
          <w:szCs w:val="18"/>
        </w:rPr>
      </w:pPr>
      <w:r w:rsidRPr="00ED20B6">
        <w:rPr>
          <w:rFonts w:ascii="Calibri" w:hAnsi="Calibri" w:cs="Arial"/>
          <w:sz w:val="18"/>
          <w:szCs w:val="18"/>
        </w:rPr>
        <w:t>Российская Федерация, город Нижний Новгород, улица Совнаркомовская, дом 13, офис 237</w:t>
      </w:r>
    </w:p>
    <w:p w:rsidR="00ED20B6" w:rsidRPr="00ED20B6" w:rsidRDefault="00ED20B6" w:rsidP="00ED20B6">
      <w:pPr>
        <w:pStyle w:val="a9"/>
        <w:ind w:firstLine="0"/>
        <w:jc w:val="center"/>
        <w:rPr>
          <w:rFonts w:ascii="Calibri" w:hAnsi="Calibri" w:cs="Arial"/>
          <w:sz w:val="18"/>
          <w:szCs w:val="18"/>
        </w:rPr>
      </w:pPr>
      <w:r w:rsidRPr="00ED20B6">
        <w:rPr>
          <w:rFonts w:ascii="Calibri" w:hAnsi="Calibri" w:cs="Arial"/>
          <w:bCs/>
          <w:sz w:val="18"/>
          <w:szCs w:val="18"/>
        </w:rPr>
        <w:t>Т</w:t>
      </w:r>
      <w:r w:rsidRPr="00ED20B6">
        <w:rPr>
          <w:rFonts w:ascii="Calibri" w:hAnsi="Calibri" w:cs="Arial"/>
          <w:sz w:val="18"/>
          <w:szCs w:val="18"/>
        </w:rPr>
        <w:t xml:space="preserve">елефоны: (831) 277 </w:t>
      </w:r>
      <w:r w:rsidRPr="00F30889">
        <w:rPr>
          <w:rFonts w:ascii="Calibri" w:hAnsi="Calibri" w:cs="Arial"/>
          <w:color w:val="B2B2B2"/>
          <w:sz w:val="14"/>
          <w:szCs w:val="14"/>
        </w:rPr>
        <w:sym w:font="Wingdings 2" w:char="F097"/>
      </w:r>
      <w:r w:rsidRPr="00ED20B6">
        <w:rPr>
          <w:rFonts w:ascii="Calibri" w:hAnsi="Calibri" w:cs="Arial"/>
          <w:sz w:val="18"/>
          <w:szCs w:val="18"/>
        </w:rPr>
        <w:t xml:space="preserve"> 5197, 277 </w:t>
      </w:r>
      <w:r w:rsidR="00F30889" w:rsidRPr="00F30889">
        <w:rPr>
          <w:rFonts w:ascii="Calibri" w:hAnsi="Calibri" w:cs="Arial"/>
          <w:color w:val="B2B2B2"/>
          <w:sz w:val="14"/>
          <w:szCs w:val="14"/>
        </w:rPr>
        <w:sym w:font="Wingdings 2" w:char="F097"/>
      </w:r>
      <w:r w:rsidRPr="00ED20B6">
        <w:rPr>
          <w:rFonts w:ascii="Calibri" w:hAnsi="Calibri" w:cs="Arial"/>
          <w:sz w:val="18"/>
          <w:szCs w:val="18"/>
        </w:rPr>
        <w:t xml:space="preserve"> 9929</w:t>
      </w:r>
      <w:r w:rsidR="00C010D8">
        <w:rPr>
          <w:rFonts w:ascii="Calibri" w:hAnsi="Calibri" w:cs="Arial"/>
          <w:sz w:val="18"/>
          <w:szCs w:val="18"/>
        </w:rPr>
        <w:t xml:space="preserve">, </w:t>
      </w:r>
      <w:r w:rsidR="00C010D8" w:rsidRPr="00ED20B6">
        <w:rPr>
          <w:rFonts w:ascii="Calibri" w:hAnsi="Calibri" w:cs="Arial"/>
          <w:sz w:val="18"/>
          <w:szCs w:val="18"/>
        </w:rPr>
        <w:t xml:space="preserve">277 </w:t>
      </w:r>
      <w:r w:rsidR="00C010D8" w:rsidRPr="00F30889">
        <w:rPr>
          <w:rFonts w:ascii="Calibri" w:hAnsi="Calibri" w:cs="Arial"/>
          <w:color w:val="B2B2B2"/>
          <w:sz w:val="14"/>
          <w:szCs w:val="14"/>
        </w:rPr>
        <w:sym w:font="Wingdings 2" w:char="F097"/>
      </w:r>
      <w:r w:rsidR="00C010D8" w:rsidRPr="00ED20B6">
        <w:rPr>
          <w:rFonts w:ascii="Calibri" w:hAnsi="Calibri" w:cs="Arial"/>
          <w:sz w:val="18"/>
          <w:szCs w:val="18"/>
        </w:rPr>
        <w:t xml:space="preserve"> 9973</w:t>
      </w:r>
    </w:p>
    <w:p w:rsidR="00ED20B6" w:rsidRPr="00ED20B6" w:rsidRDefault="00ED20B6" w:rsidP="00ED20B6">
      <w:pPr>
        <w:pStyle w:val="a9"/>
        <w:spacing w:before="120" w:after="120"/>
        <w:ind w:firstLine="0"/>
        <w:jc w:val="center"/>
        <w:rPr>
          <w:rFonts w:ascii="Calibri" w:hAnsi="Calibri" w:cs="Arial"/>
          <w:sz w:val="18"/>
          <w:szCs w:val="18"/>
        </w:rPr>
      </w:pPr>
      <w:r w:rsidRPr="00ED20B6">
        <w:rPr>
          <w:rFonts w:ascii="Calibri" w:hAnsi="Calibri" w:cs="Arial"/>
          <w:bCs/>
          <w:sz w:val="18"/>
          <w:szCs w:val="18"/>
        </w:rPr>
        <w:t>Факс</w:t>
      </w:r>
      <w:r w:rsidRPr="00ED20B6">
        <w:rPr>
          <w:rFonts w:ascii="Calibri" w:hAnsi="Calibri" w:cs="Arial"/>
          <w:sz w:val="18"/>
          <w:szCs w:val="18"/>
        </w:rPr>
        <w:t xml:space="preserve">: (831) 277 </w:t>
      </w:r>
      <w:r w:rsidR="00F30889" w:rsidRPr="00F30889">
        <w:rPr>
          <w:rFonts w:ascii="Calibri" w:hAnsi="Calibri" w:cs="Arial"/>
          <w:color w:val="B2B2B2"/>
          <w:sz w:val="14"/>
          <w:szCs w:val="14"/>
        </w:rPr>
        <w:sym w:font="Wingdings 2" w:char="F097"/>
      </w:r>
      <w:r w:rsidR="00F30889">
        <w:rPr>
          <w:rFonts w:ascii="Calibri" w:hAnsi="Calibri" w:cs="Arial"/>
          <w:sz w:val="18"/>
          <w:szCs w:val="18"/>
        </w:rPr>
        <w:t xml:space="preserve"> 9973</w:t>
      </w:r>
    </w:p>
    <w:p w:rsidR="00ED20B6" w:rsidRPr="0043328B" w:rsidRDefault="00ED20B6" w:rsidP="00ED20B6">
      <w:pPr>
        <w:jc w:val="center"/>
        <w:rPr>
          <w:rFonts w:ascii="Calibri" w:hAnsi="Calibri" w:cs="Arial"/>
          <w:bCs/>
          <w:sz w:val="18"/>
          <w:szCs w:val="18"/>
        </w:rPr>
      </w:pPr>
      <w:r w:rsidRPr="00ED20B6">
        <w:rPr>
          <w:rFonts w:ascii="Calibri" w:hAnsi="Calibri" w:cs="Arial"/>
          <w:sz w:val="18"/>
          <w:szCs w:val="18"/>
          <w:lang w:val="en-US"/>
        </w:rPr>
        <w:t>E</w:t>
      </w:r>
      <w:r w:rsidRPr="0043328B">
        <w:rPr>
          <w:rFonts w:ascii="Calibri" w:hAnsi="Calibri" w:cs="Arial"/>
          <w:bCs/>
          <w:sz w:val="18"/>
          <w:szCs w:val="18"/>
        </w:rPr>
        <w:t xml:space="preserve"> – </w:t>
      </w:r>
      <w:r w:rsidRPr="00ED20B6">
        <w:rPr>
          <w:rFonts w:ascii="Calibri" w:hAnsi="Calibri" w:cs="Arial"/>
          <w:bCs/>
          <w:sz w:val="18"/>
          <w:szCs w:val="18"/>
          <w:lang w:val="en-US"/>
        </w:rPr>
        <w:t>mail</w:t>
      </w:r>
      <w:r w:rsidRPr="0043328B">
        <w:rPr>
          <w:rFonts w:ascii="Calibri" w:hAnsi="Calibri" w:cs="Arial"/>
          <w:bCs/>
          <w:sz w:val="18"/>
          <w:szCs w:val="18"/>
        </w:rPr>
        <w:t xml:space="preserve">: </w:t>
      </w:r>
      <w:r w:rsidRPr="00ED20B6">
        <w:rPr>
          <w:rFonts w:ascii="Calibri" w:hAnsi="Calibri" w:cs="Arial"/>
          <w:bCs/>
          <w:sz w:val="18"/>
          <w:szCs w:val="18"/>
          <w:lang w:val="en-US"/>
        </w:rPr>
        <w:t>s</w:t>
      </w:r>
      <w:r w:rsidRPr="0043328B">
        <w:rPr>
          <w:rFonts w:ascii="Calibri" w:hAnsi="Calibri" w:cs="Arial"/>
          <w:bCs/>
          <w:sz w:val="18"/>
          <w:szCs w:val="18"/>
        </w:rPr>
        <w:t>@</w:t>
      </w:r>
      <w:proofErr w:type="spellStart"/>
      <w:r w:rsidRPr="00ED20B6">
        <w:rPr>
          <w:rFonts w:ascii="Calibri" w:hAnsi="Calibri" w:cs="Arial"/>
          <w:bCs/>
          <w:sz w:val="18"/>
          <w:szCs w:val="18"/>
          <w:lang w:val="en-US"/>
        </w:rPr>
        <w:t>snbc</w:t>
      </w:r>
      <w:proofErr w:type="spellEnd"/>
      <w:r w:rsidRPr="0043328B">
        <w:rPr>
          <w:rFonts w:ascii="Calibri" w:hAnsi="Calibri" w:cs="Arial"/>
          <w:bCs/>
          <w:sz w:val="18"/>
          <w:szCs w:val="18"/>
        </w:rPr>
        <w:t>.</w:t>
      </w:r>
      <w:proofErr w:type="spellStart"/>
      <w:r w:rsidRPr="00ED20B6">
        <w:rPr>
          <w:rFonts w:ascii="Calibri" w:hAnsi="Calibri" w:cs="Arial"/>
          <w:bCs/>
          <w:sz w:val="18"/>
          <w:szCs w:val="18"/>
          <w:lang w:val="en-US"/>
        </w:rPr>
        <w:t>ru</w:t>
      </w:r>
      <w:proofErr w:type="spellEnd"/>
      <w:r w:rsidRPr="0043328B">
        <w:rPr>
          <w:rFonts w:ascii="Calibri" w:hAnsi="Calibri" w:cs="Arial"/>
          <w:bCs/>
          <w:sz w:val="18"/>
          <w:szCs w:val="18"/>
        </w:rPr>
        <w:t xml:space="preserve">, </w:t>
      </w:r>
      <w:proofErr w:type="spellStart"/>
      <w:r w:rsidRPr="00ED20B6">
        <w:rPr>
          <w:rFonts w:ascii="Calibri" w:hAnsi="Calibri" w:cs="Arial"/>
          <w:bCs/>
          <w:sz w:val="18"/>
          <w:szCs w:val="18"/>
          <w:lang w:val="en-US"/>
        </w:rPr>
        <w:t>svs</w:t>
      </w:r>
      <w:proofErr w:type="spellEnd"/>
      <w:r w:rsidRPr="0043328B">
        <w:rPr>
          <w:rFonts w:ascii="Calibri" w:hAnsi="Calibri" w:cs="Arial"/>
          <w:bCs/>
          <w:sz w:val="18"/>
          <w:szCs w:val="18"/>
        </w:rPr>
        <w:t>@</w:t>
      </w:r>
      <w:proofErr w:type="spellStart"/>
      <w:r w:rsidRPr="00ED20B6">
        <w:rPr>
          <w:rFonts w:ascii="Calibri" w:hAnsi="Calibri" w:cs="Arial"/>
          <w:bCs/>
          <w:sz w:val="18"/>
          <w:szCs w:val="18"/>
          <w:lang w:val="en-US"/>
        </w:rPr>
        <w:t>snbc</w:t>
      </w:r>
      <w:proofErr w:type="spellEnd"/>
      <w:r w:rsidRPr="0043328B">
        <w:rPr>
          <w:rFonts w:ascii="Calibri" w:hAnsi="Calibri" w:cs="Arial"/>
          <w:bCs/>
          <w:sz w:val="18"/>
          <w:szCs w:val="18"/>
        </w:rPr>
        <w:t>.</w:t>
      </w:r>
      <w:proofErr w:type="spellStart"/>
      <w:r w:rsidRPr="00ED20B6">
        <w:rPr>
          <w:rFonts w:ascii="Calibri" w:hAnsi="Calibri" w:cs="Arial"/>
          <w:bCs/>
          <w:sz w:val="18"/>
          <w:szCs w:val="18"/>
          <w:lang w:val="en-US"/>
        </w:rPr>
        <w:t>ru</w:t>
      </w:r>
      <w:proofErr w:type="spellEnd"/>
    </w:p>
    <w:p w:rsidR="00ED20B6" w:rsidRPr="00ED20B6" w:rsidRDefault="00ED20B6" w:rsidP="00ED20B6">
      <w:pPr>
        <w:spacing w:before="120"/>
        <w:jc w:val="center"/>
        <w:rPr>
          <w:rFonts w:ascii="Calibri" w:hAnsi="Calibri"/>
          <w:sz w:val="18"/>
          <w:szCs w:val="18"/>
        </w:rPr>
      </w:pPr>
      <w:r w:rsidRPr="00ED20B6">
        <w:rPr>
          <w:rFonts w:ascii="Calibri" w:hAnsi="Calibri"/>
          <w:sz w:val="18"/>
          <w:szCs w:val="18"/>
        </w:rPr>
        <w:t>Подготовка к печати и оформление</w:t>
      </w:r>
    </w:p>
    <w:p w:rsidR="00ED20B6" w:rsidRDefault="00ED20B6" w:rsidP="00ED20B6">
      <w:pPr>
        <w:jc w:val="center"/>
        <w:rPr>
          <w:rFonts w:ascii="Calibri" w:hAnsi="Calibri"/>
          <w:sz w:val="18"/>
          <w:szCs w:val="18"/>
        </w:rPr>
      </w:pPr>
      <w:r w:rsidRPr="00ED20B6">
        <w:rPr>
          <w:rFonts w:ascii="Calibri" w:hAnsi="Calibri"/>
          <w:sz w:val="18"/>
          <w:szCs w:val="18"/>
        </w:rPr>
        <w:t>Александра Савельева</w:t>
      </w:r>
    </w:p>
    <w:p w:rsidR="00F30889" w:rsidRDefault="00DC0B9A" w:rsidP="00F30889">
      <w:pPr>
        <w:spacing w:before="360"/>
        <w:jc w:val="center"/>
        <w:rPr>
          <w:rFonts w:ascii="Bookman Old Style" w:hAnsi="Bookman Old Style"/>
        </w:rPr>
      </w:pPr>
      <w:r>
        <w:rPr>
          <w:rFonts w:ascii="Bookman Old Style" w:hAnsi="Bookman Old Style"/>
          <w:noProof/>
        </w:rPr>
        <w:drawing>
          <wp:inline distT="0" distB="0" distL="0" distR="0">
            <wp:extent cx="477520" cy="477520"/>
            <wp:effectExtent l="19050" t="0" r="0" b="0"/>
            <wp:docPr id="56" name="Рисунок 56" descr="24_Глобал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4_Глобализм"/>
                    <pic:cNvPicPr>
                      <a:picLocks noChangeAspect="1" noChangeArrowheads="1"/>
                    </pic:cNvPicPr>
                  </pic:nvPicPr>
                  <pic:blipFill>
                    <a:blip r:embed="rId117" cstate="email"/>
                    <a:srcRect/>
                    <a:stretch>
                      <a:fillRect/>
                    </a:stretch>
                  </pic:blipFill>
                  <pic:spPr bwMode="auto">
                    <a:xfrm>
                      <a:off x="0" y="0"/>
                      <a:ext cx="477520" cy="477520"/>
                    </a:xfrm>
                    <a:prstGeom prst="rect">
                      <a:avLst/>
                    </a:prstGeom>
                    <a:noFill/>
                    <a:ln w="9525">
                      <a:noFill/>
                      <a:miter lim="800000"/>
                      <a:headEnd/>
                      <a:tailEnd/>
                    </a:ln>
                  </pic:spPr>
                </pic:pic>
              </a:graphicData>
            </a:graphic>
          </wp:inline>
        </w:drawing>
      </w:r>
    </w:p>
    <w:sectPr w:rsidR="00F30889" w:rsidSect="00C010D8">
      <w:headerReference w:type="even" r:id="rId118"/>
      <w:headerReference w:type="default" r:id="rId119"/>
      <w:footerReference w:type="even" r:id="rId120"/>
      <w:footerReference w:type="default" r:id="rId121"/>
      <w:headerReference w:type="first" r:id="rId122"/>
      <w:footerReference w:type="first" r:id="rId123"/>
      <w:type w:val="continuous"/>
      <w:pgSz w:w="11907" w:h="16840" w:code="9"/>
      <w:pgMar w:top="1418" w:right="1418" w:bottom="1418" w:left="1418" w:header="720" w:footer="720" w:gutter="0"/>
      <w:pgNumType w:start="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F95" w:rsidRDefault="00602F95">
      <w:r>
        <w:separator/>
      </w:r>
    </w:p>
  </w:endnote>
  <w:endnote w:type="continuationSeparator" w:id="0">
    <w:p w:rsidR="00602F95" w:rsidRDefault="00602F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istral">
    <w:altName w:val="Courier New"/>
    <w:charset w:val="CC"/>
    <w:family w:val="script"/>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TimesET">
    <w:altName w:val="Times New Roman"/>
    <w:charset w:val="00"/>
    <w:family w:val="auto"/>
    <w:pitch w:val="variable"/>
    <w:sig w:usb0="00000007" w:usb1="00000000" w:usb2="00000000" w:usb3="00000000" w:csb0="00000013" w:csb1="00000000"/>
  </w:font>
  <w:font w:name="T_LR_Baltic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UI Semibold">
    <w:panose1 w:val="020B0702040204020203"/>
    <w:charset w:val="CC"/>
    <w:family w:val="swiss"/>
    <w:pitch w:val="variable"/>
    <w:sig w:usb0="E00002FF" w:usb1="4000A47B"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egoe Print">
    <w:panose1 w:val="02000600000000000000"/>
    <w:charset w:val="CC"/>
    <w:family w:val="auto"/>
    <w:pitch w:val="variable"/>
    <w:sig w:usb0="0000028F"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23E" w:rsidRDefault="00135BD2" w:rsidP="00AC5592">
    <w:pPr>
      <w:pStyle w:val="a6"/>
      <w:framePr w:wrap="around" w:vAnchor="text" w:hAnchor="margin" w:xAlign="center" w:y="1"/>
      <w:rPr>
        <w:rStyle w:val="a4"/>
      </w:rPr>
    </w:pPr>
    <w:r>
      <w:rPr>
        <w:rStyle w:val="a4"/>
      </w:rPr>
      <w:fldChar w:fldCharType="begin"/>
    </w:r>
    <w:r w:rsidR="0047323E">
      <w:rPr>
        <w:rStyle w:val="a4"/>
      </w:rPr>
      <w:instrText xml:space="preserve">PAGE  </w:instrText>
    </w:r>
    <w:r>
      <w:rPr>
        <w:rStyle w:val="a4"/>
      </w:rPr>
      <w:fldChar w:fldCharType="end"/>
    </w:r>
  </w:p>
  <w:p w:rsidR="0047323E" w:rsidRDefault="0047323E">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23E" w:rsidRPr="00C010D8" w:rsidRDefault="00DC0B9A">
    <w:pPr>
      <w:pStyle w:val="a6"/>
      <w:jc w:val="right"/>
      <w:rPr>
        <w:rFonts w:ascii="Segoe Print" w:hAnsi="Segoe Print"/>
        <w:sz w:val="18"/>
        <w:szCs w:val="18"/>
      </w:rPr>
    </w:pPr>
    <w:r>
      <w:rPr>
        <w:rFonts w:ascii="Segoe Print" w:hAnsi="Segoe Print"/>
        <w:noProof/>
        <w:sz w:val="18"/>
        <w:szCs w:val="18"/>
      </w:rPr>
      <w:drawing>
        <wp:anchor distT="0" distB="0" distL="114300" distR="114300" simplePos="0" relativeHeight="251658752" behindDoc="0" locked="0" layoutInCell="1" allowOverlap="1">
          <wp:simplePos x="0" y="0"/>
          <wp:positionH relativeFrom="column">
            <wp:align>center</wp:align>
          </wp:positionH>
          <wp:positionV relativeFrom="paragraph">
            <wp:posOffset>-107950</wp:posOffset>
          </wp:positionV>
          <wp:extent cx="5777865" cy="6985"/>
          <wp:effectExtent l="0" t="0" r="0" b="0"/>
          <wp:wrapSquare wrapText="bothSides"/>
          <wp:docPr id="39" name="Рисунок 39" descr="BD21336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D21336_"/>
                  <pic:cNvPicPr preferRelativeResize="0">
                    <a:picLocks noChangeArrowheads="1"/>
                  </pic:cNvPicPr>
                </pic:nvPicPr>
                <pic:blipFill>
                  <a:blip r:embed="rId1"/>
                  <a:srcRect/>
                  <a:stretch>
                    <a:fillRect/>
                  </a:stretch>
                </pic:blipFill>
                <pic:spPr bwMode="auto">
                  <a:xfrm>
                    <a:off x="0" y="0"/>
                    <a:ext cx="5777865" cy="6985"/>
                  </a:xfrm>
                  <a:prstGeom prst="rect">
                    <a:avLst/>
                  </a:prstGeom>
                  <a:noFill/>
                  <a:ln w="9525">
                    <a:noFill/>
                    <a:miter lim="800000"/>
                    <a:headEnd/>
                    <a:tailEnd/>
                  </a:ln>
                </pic:spPr>
              </pic:pic>
            </a:graphicData>
          </a:graphic>
        </wp:anchor>
      </w:drawing>
    </w:r>
    <w:r w:rsidR="0047323E" w:rsidRPr="00C010D8">
      <w:rPr>
        <w:rFonts w:ascii="Segoe Print" w:hAnsi="Segoe Print"/>
        <w:sz w:val="18"/>
        <w:szCs w:val="18"/>
      </w:rPr>
      <w:t xml:space="preserve">Страница </w:t>
    </w:r>
    <w:r w:rsidR="0047323E" w:rsidRPr="00C010D8">
      <w:rPr>
        <w:rFonts w:ascii="Segoe Print" w:hAnsi="Segoe Print"/>
        <w:color w:val="820035"/>
        <w:sz w:val="18"/>
        <w:szCs w:val="18"/>
      </w:rPr>
      <w:t xml:space="preserve">| </w:t>
    </w:r>
    <w:r w:rsidR="00135BD2" w:rsidRPr="00C010D8">
      <w:rPr>
        <w:rFonts w:ascii="Segoe Print" w:hAnsi="Segoe Print"/>
        <w:b/>
        <w:color w:val="000066"/>
        <w:sz w:val="18"/>
        <w:szCs w:val="18"/>
      </w:rPr>
      <w:fldChar w:fldCharType="begin"/>
    </w:r>
    <w:r w:rsidR="0047323E" w:rsidRPr="00C010D8">
      <w:rPr>
        <w:rFonts w:ascii="Segoe Print" w:hAnsi="Segoe Print"/>
        <w:b/>
        <w:color w:val="000066"/>
        <w:sz w:val="18"/>
        <w:szCs w:val="18"/>
      </w:rPr>
      <w:instrText xml:space="preserve"> PAGE   \* MERGEFORMAT </w:instrText>
    </w:r>
    <w:r w:rsidR="00135BD2" w:rsidRPr="00C010D8">
      <w:rPr>
        <w:rFonts w:ascii="Segoe Print" w:hAnsi="Segoe Print"/>
        <w:b/>
        <w:color w:val="000066"/>
        <w:sz w:val="18"/>
        <w:szCs w:val="18"/>
      </w:rPr>
      <w:fldChar w:fldCharType="separate"/>
    </w:r>
    <w:r w:rsidR="0010414A">
      <w:rPr>
        <w:rFonts w:ascii="Segoe Print" w:hAnsi="Segoe Print"/>
        <w:b/>
        <w:noProof/>
        <w:color w:val="000066"/>
        <w:sz w:val="18"/>
        <w:szCs w:val="18"/>
      </w:rPr>
      <w:t>2</w:t>
    </w:r>
    <w:r w:rsidR="00135BD2" w:rsidRPr="00C010D8">
      <w:rPr>
        <w:rFonts w:ascii="Segoe Print" w:hAnsi="Segoe Print"/>
        <w:b/>
        <w:color w:val="000066"/>
        <w:sz w:val="18"/>
        <w:szCs w:val="18"/>
      </w:rPr>
      <w:fldChar w:fldCharType="end"/>
    </w:r>
    <w:r w:rsidR="0047323E" w:rsidRPr="00C010D8">
      <w:rPr>
        <w:rFonts w:ascii="Segoe Print" w:hAnsi="Segoe Print"/>
        <w:sz w:val="18"/>
        <w:szCs w:val="1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23E" w:rsidRDefault="00135BD2" w:rsidP="00B21D80">
    <w:pPr>
      <w:pStyle w:val="a6"/>
      <w:framePr w:wrap="around" w:vAnchor="text" w:hAnchor="margin" w:xAlign="center" w:y="1"/>
      <w:rPr>
        <w:rStyle w:val="a4"/>
      </w:rPr>
    </w:pPr>
    <w:r>
      <w:rPr>
        <w:rStyle w:val="a4"/>
      </w:rPr>
      <w:fldChar w:fldCharType="begin"/>
    </w:r>
    <w:r w:rsidR="0047323E">
      <w:rPr>
        <w:rStyle w:val="a4"/>
      </w:rPr>
      <w:instrText xml:space="preserve">PAGE  </w:instrText>
    </w:r>
    <w:r>
      <w:rPr>
        <w:rStyle w:val="a4"/>
      </w:rPr>
      <w:fldChar w:fldCharType="separate"/>
    </w:r>
    <w:r w:rsidR="0047323E">
      <w:rPr>
        <w:rStyle w:val="a4"/>
        <w:noProof/>
      </w:rPr>
      <w:t>2</w:t>
    </w:r>
    <w:r>
      <w:rPr>
        <w:rStyle w:val="a4"/>
      </w:rPr>
      <w:fldChar w:fldCharType="end"/>
    </w:r>
  </w:p>
  <w:p w:rsidR="0047323E" w:rsidRPr="009C260E" w:rsidRDefault="0047323E" w:rsidP="009C260E">
    <w:pPr>
      <w:pStyle w:val="a6"/>
      <w:rPr>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F95" w:rsidRDefault="00602F95">
      <w:r>
        <w:separator/>
      </w:r>
    </w:p>
  </w:footnote>
  <w:footnote w:type="continuationSeparator" w:id="0">
    <w:p w:rsidR="00602F95" w:rsidRDefault="00602F95">
      <w:r>
        <w:continuationSeparator/>
      </w:r>
    </w:p>
  </w:footnote>
  <w:footnote w:id="1">
    <w:p w:rsidR="0047323E" w:rsidRPr="00EF705E" w:rsidRDefault="0047323E" w:rsidP="00EF705E">
      <w:pPr>
        <w:pStyle w:val="aff"/>
        <w:rPr>
          <w:rFonts w:ascii="Calibri" w:hAnsi="Calibri"/>
          <w:sz w:val="14"/>
          <w:szCs w:val="14"/>
        </w:rPr>
      </w:pPr>
      <w:r w:rsidRPr="00EF705E">
        <w:rPr>
          <w:rStyle w:val="aff1"/>
          <w:rFonts w:ascii="Calibri" w:hAnsi="Calibri"/>
          <w:b/>
          <w:color w:val="FF0000"/>
          <w:sz w:val="18"/>
          <w:szCs w:val="18"/>
        </w:rPr>
        <w:footnoteRef/>
      </w:r>
      <w:r w:rsidRPr="00EF705E">
        <w:rPr>
          <w:rFonts w:ascii="Calibri" w:hAnsi="Calibri"/>
          <w:b/>
          <w:color w:val="FF0000"/>
          <w:sz w:val="18"/>
          <w:szCs w:val="18"/>
        </w:rPr>
        <w:t xml:space="preserve"> </w:t>
      </w:r>
      <w:r w:rsidRPr="00EF705E">
        <w:rPr>
          <w:rFonts w:ascii="Calibri" w:hAnsi="Calibri"/>
          <w:sz w:val="14"/>
          <w:szCs w:val="14"/>
        </w:rPr>
        <w:t>По данным переписи населения 2010 года, после Москвы, Санкт</w:t>
      </w:r>
      <w:r>
        <w:rPr>
          <w:rFonts w:ascii="Calibri" w:hAnsi="Calibri"/>
          <w:sz w:val="14"/>
          <w:szCs w:val="14"/>
        </w:rPr>
        <w:t xml:space="preserve"> – </w:t>
      </w:r>
      <w:r w:rsidRPr="00EF705E">
        <w:rPr>
          <w:rFonts w:ascii="Calibri" w:hAnsi="Calibri"/>
          <w:sz w:val="14"/>
          <w:szCs w:val="14"/>
        </w:rPr>
        <w:t>Петербурга, Новосибирска и Екатеринбурга.</w:t>
      </w:r>
    </w:p>
  </w:footnote>
  <w:footnote w:id="2">
    <w:p w:rsidR="0047323E" w:rsidRPr="00EF705E" w:rsidRDefault="0047323E" w:rsidP="00EF705E">
      <w:pPr>
        <w:pStyle w:val="aff"/>
        <w:rPr>
          <w:rFonts w:ascii="Calibri" w:hAnsi="Calibri"/>
          <w:sz w:val="14"/>
          <w:szCs w:val="14"/>
        </w:rPr>
      </w:pPr>
      <w:r w:rsidRPr="00BA0ED3">
        <w:rPr>
          <w:rStyle w:val="aff1"/>
          <w:rFonts w:ascii="Calibri" w:hAnsi="Calibri"/>
          <w:b/>
          <w:color w:val="FF0000"/>
          <w:sz w:val="18"/>
          <w:szCs w:val="18"/>
        </w:rPr>
        <w:footnoteRef/>
      </w:r>
      <w:r w:rsidRPr="00BA0ED3">
        <w:rPr>
          <w:rFonts w:ascii="Calibri" w:hAnsi="Calibri"/>
          <w:color w:val="FF0000"/>
          <w:sz w:val="18"/>
          <w:szCs w:val="18"/>
        </w:rPr>
        <w:t xml:space="preserve"> </w:t>
      </w:r>
      <w:r w:rsidRPr="00EF705E">
        <w:rPr>
          <w:rFonts w:ascii="Calibri" w:hAnsi="Calibri"/>
          <w:sz w:val="14"/>
          <w:szCs w:val="14"/>
        </w:rPr>
        <w:t>http://www.gks.ru/free_doc/doc_2013/bul_dr/mun_obr2013.rar. Численность населения Российской Федерации по муниципальным образованиям на 1 января 2013 года</w:t>
      </w:r>
      <w:r>
        <w:rPr>
          <w:rFonts w:ascii="Calibri" w:hAnsi="Calibri"/>
          <w:sz w:val="14"/>
          <w:szCs w:val="14"/>
        </w:rPr>
        <w:t>.</w:t>
      </w:r>
    </w:p>
  </w:footnote>
  <w:footnote w:id="3">
    <w:p w:rsidR="0047323E" w:rsidRPr="00EF705E" w:rsidRDefault="0047323E" w:rsidP="00EF705E">
      <w:pPr>
        <w:pStyle w:val="aff"/>
        <w:rPr>
          <w:rFonts w:ascii="Calibri" w:hAnsi="Calibri"/>
          <w:sz w:val="14"/>
          <w:szCs w:val="14"/>
        </w:rPr>
      </w:pPr>
      <w:r w:rsidRPr="00EF705E">
        <w:rPr>
          <w:rStyle w:val="aff1"/>
          <w:rFonts w:ascii="Calibri" w:hAnsi="Calibri"/>
          <w:b/>
          <w:color w:val="FF0000"/>
          <w:sz w:val="18"/>
          <w:szCs w:val="18"/>
        </w:rPr>
        <w:footnoteRef/>
      </w:r>
      <w:r w:rsidRPr="00EF705E">
        <w:rPr>
          <w:rFonts w:ascii="Calibri" w:hAnsi="Calibri"/>
          <w:sz w:val="14"/>
          <w:szCs w:val="14"/>
        </w:rPr>
        <w:t xml:space="preserve"> http://government-nnov.ru/?id=18570</w:t>
      </w:r>
    </w:p>
  </w:footnote>
  <w:footnote w:id="4">
    <w:p w:rsidR="0047323E" w:rsidRPr="00BA0ED3" w:rsidRDefault="0047323E">
      <w:pPr>
        <w:pStyle w:val="aff"/>
        <w:rPr>
          <w:rFonts w:ascii="Calibri" w:hAnsi="Calibri"/>
          <w:sz w:val="14"/>
          <w:szCs w:val="14"/>
        </w:rPr>
      </w:pPr>
      <w:r w:rsidRPr="00BA0ED3">
        <w:rPr>
          <w:rStyle w:val="aff1"/>
          <w:rFonts w:ascii="Calibri" w:hAnsi="Calibri"/>
          <w:color w:val="FF0000"/>
          <w:sz w:val="18"/>
          <w:szCs w:val="18"/>
        </w:rPr>
        <w:footnoteRef/>
      </w:r>
      <w:r w:rsidRPr="00BA0ED3">
        <w:rPr>
          <w:rFonts w:ascii="Calibri" w:hAnsi="Calibri"/>
          <w:color w:val="FF0000"/>
          <w:sz w:val="18"/>
          <w:szCs w:val="18"/>
        </w:rPr>
        <w:t xml:space="preserve"> </w:t>
      </w:r>
      <w:hyperlink r:id="rId1" w:history="1">
        <w:r w:rsidRPr="00BA0ED3">
          <w:rPr>
            <w:rStyle w:val="af3"/>
            <w:rFonts w:ascii="Calibri" w:hAnsi="Calibri"/>
            <w:color w:val="auto"/>
            <w:sz w:val="14"/>
            <w:szCs w:val="14"/>
            <w:u w:val="none"/>
          </w:rPr>
          <w:t>http://xn--b1acdfjbh2acclca1a.xn--p1ai/gorod/promishlennost/promishlenniy-potentsial/</w:t>
        </w:r>
      </w:hyperlink>
    </w:p>
  </w:footnote>
  <w:footnote w:id="5">
    <w:p w:rsidR="0047323E" w:rsidRPr="00FE6946" w:rsidRDefault="0047323E" w:rsidP="00EF705E">
      <w:pPr>
        <w:pStyle w:val="aff"/>
        <w:rPr>
          <w:rFonts w:ascii="Calibri" w:hAnsi="Calibri"/>
          <w:sz w:val="14"/>
          <w:szCs w:val="14"/>
        </w:rPr>
      </w:pPr>
      <w:r w:rsidRPr="00FE6946">
        <w:rPr>
          <w:rStyle w:val="aff1"/>
          <w:rFonts w:ascii="Calibri" w:hAnsi="Calibri"/>
          <w:b/>
          <w:color w:val="FF0000"/>
          <w:sz w:val="18"/>
          <w:szCs w:val="18"/>
        </w:rPr>
        <w:footnoteRef/>
      </w:r>
      <w:hyperlink r:id="rId2" w:anchor=".D0.AD.D0.BA.D0.BE.D0.BD.D0.BE.D0.BC.D0.B8.D0.BA.D0.B0" w:history="1">
        <w:r w:rsidRPr="00FE6946">
          <w:rPr>
            <w:rStyle w:val="af3"/>
            <w:rFonts w:ascii="Calibri" w:hAnsi="Calibri"/>
            <w:color w:val="auto"/>
            <w:sz w:val="14"/>
            <w:szCs w:val="14"/>
            <w:u w:val="none"/>
          </w:rPr>
          <w:t>http://ru.wikipedia.org/wiki/%CD%E8%E6%ED%E8%E9_%CD%EE%E2%E3%EE%F0%EE%E4#.D0.AD.D0.BA.D0.BE.D0.BD.D0.BE.D0.BC.D0.B8.D0.BA.D0.B0</w:t>
        </w:r>
      </w:hyperlink>
    </w:p>
  </w:footnote>
  <w:footnote w:id="6">
    <w:p w:rsidR="0047323E" w:rsidRDefault="0047323E">
      <w:pPr>
        <w:pStyle w:val="aff"/>
      </w:pPr>
      <w:r w:rsidRPr="00E6428F">
        <w:rPr>
          <w:rStyle w:val="aff1"/>
          <w:rFonts w:ascii="Calibri" w:hAnsi="Calibri"/>
          <w:b/>
          <w:color w:val="FF0000"/>
          <w:sz w:val="18"/>
          <w:szCs w:val="18"/>
        </w:rPr>
        <w:footnoteRef/>
      </w:r>
      <w:r w:rsidRPr="00E6428F">
        <w:rPr>
          <w:b/>
        </w:rPr>
        <w:t xml:space="preserve"> </w:t>
      </w:r>
      <w:hyperlink r:id="rId3" w:history="1">
        <w:r w:rsidRPr="00C43361">
          <w:rPr>
            <w:rStyle w:val="af3"/>
            <w:rFonts w:ascii="Calibri" w:hAnsi="Calibri"/>
            <w:color w:val="auto"/>
            <w:sz w:val="14"/>
            <w:szCs w:val="14"/>
            <w:u w:val="none"/>
          </w:rPr>
          <w:t>http://xn--b1acdfjbh2acclca1a.xn--p1ai/gorod/promishlennost/promishlenniy-potentsial/</w:t>
        </w:r>
      </w:hyperlink>
    </w:p>
  </w:footnote>
  <w:footnote w:id="7">
    <w:p w:rsidR="0047323E" w:rsidRPr="00FE6946" w:rsidRDefault="0047323E" w:rsidP="00EF705E">
      <w:pPr>
        <w:pStyle w:val="aff"/>
      </w:pPr>
      <w:r w:rsidRPr="00FE6946">
        <w:rPr>
          <w:rStyle w:val="aff1"/>
          <w:rFonts w:ascii="Calibri" w:hAnsi="Calibri"/>
          <w:b/>
          <w:color w:val="FF0000"/>
          <w:sz w:val="18"/>
          <w:szCs w:val="18"/>
        </w:rPr>
        <w:footnoteRef/>
      </w:r>
      <w:r w:rsidRPr="00FE6946">
        <w:rPr>
          <w:rFonts w:ascii="Calibri" w:hAnsi="Calibri"/>
          <w:sz w:val="18"/>
          <w:szCs w:val="18"/>
        </w:rPr>
        <w:t xml:space="preserve"> </w:t>
      </w:r>
      <w:r w:rsidRPr="00FE6946">
        <w:rPr>
          <w:rFonts w:ascii="Calibri" w:hAnsi="Calibri"/>
          <w:sz w:val="14"/>
          <w:szCs w:val="14"/>
        </w:rPr>
        <w:t>http://sufps38.ru/kratkaya-xarakteristika/xarakteristika-n-novgoroda</w:t>
      </w:r>
    </w:p>
  </w:footnote>
  <w:footnote w:id="8">
    <w:p w:rsidR="0047323E" w:rsidRDefault="0047323E">
      <w:pPr>
        <w:pStyle w:val="aff"/>
      </w:pPr>
      <w:r w:rsidRPr="00E6428F">
        <w:rPr>
          <w:rStyle w:val="aff1"/>
          <w:rFonts w:ascii="Calibri" w:hAnsi="Calibri"/>
          <w:b/>
          <w:color w:val="FF0000"/>
          <w:sz w:val="18"/>
          <w:szCs w:val="18"/>
        </w:rPr>
        <w:footnoteRef/>
      </w:r>
      <w:r w:rsidRPr="00E6428F">
        <w:rPr>
          <w:rFonts w:ascii="Calibri" w:hAnsi="Calibri"/>
          <w:b/>
          <w:color w:val="FF0000"/>
          <w:sz w:val="18"/>
          <w:szCs w:val="18"/>
        </w:rPr>
        <w:t xml:space="preserve"> </w:t>
      </w:r>
      <w:hyperlink r:id="rId4" w:history="1">
        <w:r w:rsidRPr="002D700E">
          <w:rPr>
            <w:rStyle w:val="af3"/>
            <w:rFonts w:ascii="Calibri" w:hAnsi="Calibri"/>
            <w:color w:val="auto"/>
            <w:sz w:val="14"/>
            <w:szCs w:val="14"/>
            <w:u w:val="none"/>
          </w:rPr>
          <w:t>http://xn--b1acdfjbh2acclca1a.xn--p1ai/gorod/transport-i-svyaz/</w:t>
        </w:r>
      </w:hyperlink>
    </w:p>
  </w:footnote>
  <w:footnote w:id="9">
    <w:p w:rsidR="0047323E" w:rsidRPr="002B71B8" w:rsidRDefault="0047323E" w:rsidP="00EF705E">
      <w:pPr>
        <w:pStyle w:val="aff"/>
        <w:rPr>
          <w:rFonts w:ascii="Calibri" w:hAnsi="Calibri"/>
          <w:sz w:val="14"/>
          <w:szCs w:val="14"/>
        </w:rPr>
      </w:pPr>
      <w:r w:rsidRPr="00076602">
        <w:rPr>
          <w:rStyle w:val="aff1"/>
          <w:rFonts w:ascii="Calibri" w:hAnsi="Calibri"/>
          <w:b/>
          <w:color w:val="FF0000"/>
          <w:sz w:val="18"/>
          <w:szCs w:val="18"/>
        </w:rPr>
        <w:footnoteRef/>
      </w:r>
      <w:r w:rsidRPr="00076602">
        <w:rPr>
          <w:rFonts w:ascii="Calibri" w:hAnsi="Calibri"/>
          <w:b/>
          <w:color w:val="FF0000"/>
          <w:sz w:val="18"/>
          <w:szCs w:val="18"/>
        </w:rPr>
        <w:t xml:space="preserve"> </w:t>
      </w:r>
      <w:r w:rsidRPr="002B71B8">
        <w:rPr>
          <w:rFonts w:ascii="Calibri" w:hAnsi="Calibri"/>
          <w:sz w:val="14"/>
          <w:szCs w:val="14"/>
        </w:rPr>
        <w:t>http://www.malls.ru/city/nizhniy-novgorod.shtml#ixzz2f3BWDHmn</w:t>
      </w:r>
    </w:p>
  </w:footnote>
  <w:footnote w:id="10">
    <w:p w:rsidR="0047323E" w:rsidRPr="009F7798" w:rsidRDefault="0047323E" w:rsidP="009F7798">
      <w:pPr>
        <w:pStyle w:val="aff"/>
        <w:rPr>
          <w:rFonts w:ascii="Calibri" w:hAnsi="Calibri"/>
          <w:spacing w:val="-2"/>
          <w:sz w:val="14"/>
          <w:szCs w:val="14"/>
        </w:rPr>
      </w:pPr>
      <w:r w:rsidRPr="009F7798">
        <w:rPr>
          <w:rStyle w:val="aff1"/>
          <w:rFonts w:ascii="Calibri" w:hAnsi="Calibri"/>
          <w:b/>
          <w:color w:val="FF0000"/>
          <w:spacing w:val="-2"/>
          <w:sz w:val="18"/>
          <w:szCs w:val="18"/>
        </w:rPr>
        <w:footnoteRef/>
      </w:r>
      <w:r w:rsidRPr="009F7798">
        <w:rPr>
          <w:rFonts w:ascii="Calibri" w:hAnsi="Calibri"/>
          <w:spacing w:val="-2"/>
          <w:sz w:val="14"/>
          <w:szCs w:val="14"/>
        </w:rPr>
        <w:t>http://ru.wikipedia.org/wiki/%D2%EE%F0%E3%EE%E2%FB%E5_%F6%E5%ED%F2%F0%FB_%CD%E8%E6%ED%E5%E3%EE_%CD%EE%E2%E3%EE%F0%EE%E4%E0</w:t>
      </w:r>
    </w:p>
  </w:footnote>
  <w:footnote w:id="11">
    <w:p w:rsidR="0047323E" w:rsidRPr="002B71B8" w:rsidRDefault="0047323E" w:rsidP="00EF705E">
      <w:pPr>
        <w:pStyle w:val="aff"/>
        <w:rPr>
          <w:rFonts w:ascii="Calibri" w:hAnsi="Calibri"/>
          <w:sz w:val="14"/>
          <w:szCs w:val="14"/>
        </w:rPr>
      </w:pPr>
      <w:r w:rsidRPr="009F7798">
        <w:rPr>
          <w:rStyle w:val="aff1"/>
          <w:rFonts w:ascii="Calibri" w:hAnsi="Calibri"/>
          <w:b/>
          <w:color w:val="FF0000"/>
          <w:sz w:val="18"/>
          <w:szCs w:val="18"/>
        </w:rPr>
        <w:footnoteRef/>
      </w:r>
      <w:r w:rsidRPr="009F7798">
        <w:rPr>
          <w:rFonts w:ascii="Calibri" w:hAnsi="Calibri"/>
          <w:b/>
          <w:sz w:val="14"/>
          <w:szCs w:val="14"/>
        </w:rPr>
        <w:t xml:space="preserve"> </w:t>
      </w:r>
      <w:hyperlink r:id="rId5" w:history="1">
        <w:r w:rsidRPr="005E4870">
          <w:rPr>
            <w:rStyle w:val="af3"/>
            <w:rFonts w:ascii="Calibri" w:hAnsi="Calibri"/>
            <w:color w:val="auto"/>
            <w:sz w:val="14"/>
            <w:szCs w:val="14"/>
            <w:u w:val="none"/>
          </w:rPr>
          <w:t>http://www.idem-nn.ru/analitika/2011/</w:t>
        </w:r>
      </w:hyperlink>
    </w:p>
  </w:footnote>
  <w:footnote w:id="12">
    <w:p w:rsidR="0047323E" w:rsidRPr="002B71B8" w:rsidRDefault="0047323E" w:rsidP="00EF705E">
      <w:pPr>
        <w:pStyle w:val="aff"/>
        <w:rPr>
          <w:rFonts w:ascii="Calibri" w:hAnsi="Calibri"/>
          <w:sz w:val="14"/>
          <w:szCs w:val="14"/>
        </w:rPr>
      </w:pPr>
      <w:r w:rsidRPr="009F7798">
        <w:rPr>
          <w:rStyle w:val="aff1"/>
          <w:rFonts w:ascii="Calibri" w:hAnsi="Calibri"/>
          <w:b/>
          <w:color w:val="FF0000"/>
          <w:sz w:val="18"/>
          <w:szCs w:val="18"/>
        </w:rPr>
        <w:footnoteRef/>
      </w:r>
      <w:r w:rsidRPr="002B71B8">
        <w:rPr>
          <w:rFonts w:ascii="Calibri" w:hAnsi="Calibri"/>
          <w:sz w:val="14"/>
          <w:szCs w:val="14"/>
        </w:rPr>
        <w:t xml:space="preserve"> </w:t>
      </w:r>
      <w:hyperlink r:id="rId6" w:history="1">
        <w:r w:rsidRPr="009F7798">
          <w:rPr>
            <w:rStyle w:val="af3"/>
            <w:rFonts w:ascii="Calibri" w:hAnsi="Calibri"/>
            <w:color w:val="auto"/>
            <w:sz w:val="14"/>
            <w:szCs w:val="14"/>
            <w:u w:val="none"/>
          </w:rPr>
          <w:t>http://www.vremyan.ru/news/nizhnij_novgorod_privlekatelen_dlja_investicij_v_nedvizhimost.html</w:t>
        </w:r>
      </w:hyperlink>
    </w:p>
  </w:footnote>
  <w:footnote w:id="13">
    <w:p w:rsidR="0047323E" w:rsidRPr="002B71B8" w:rsidRDefault="0047323E" w:rsidP="00E47FEF">
      <w:pPr>
        <w:pStyle w:val="aff"/>
        <w:rPr>
          <w:rFonts w:ascii="Calibri" w:hAnsi="Calibri"/>
          <w:sz w:val="14"/>
          <w:szCs w:val="14"/>
        </w:rPr>
      </w:pPr>
      <w:r w:rsidRPr="0067678A">
        <w:rPr>
          <w:rStyle w:val="aff1"/>
          <w:rFonts w:ascii="Calibri" w:hAnsi="Calibri"/>
          <w:b/>
          <w:color w:val="FF0000"/>
          <w:sz w:val="18"/>
          <w:szCs w:val="18"/>
        </w:rPr>
        <w:footnoteRef/>
      </w:r>
      <w:r w:rsidRPr="0067678A">
        <w:rPr>
          <w:rFonts w:ascii="Calibri" w:hAnsi="Calibri"/>
          <w:b/>
          <w:color w:val="FF0000"/>
          <w:sz w:val="18"/>
          <w:szCs w:val="18"/>
        </w:rPr>
        <w:t xml:space="preserve"> </w:t>
      </w:r>
      <w:r w:rsidRPr="002B71B8">
        <w:rPr>
          <w:rFonts w:ascii="Calibri" w:hAnsi="Calibri"/>
          <w:sz w:val="14"/>
          <w:szCs w:val="14"/>
        </w:rPr>
        <w:t>http://www.vremyan.ru/news/nizhnij_novgorod_privlekatelen_dlja_investicij_v_nedvizhimost.html</w:t>
      </w:r>
    </w:p>
  </w:footnote>
  <w:footnote w:id="14">
    <w:p w:rsidR="0047323E" w:rsidRPr="00E47FEF" w:rsidRDefault="0047323E">
      <w:pPr>
        <w:pStyle w:val="aff"/>
        <w:rPr>
          <w:rFonts w:ascii="Calibri" w:hAnsi="Calibri"/>
          <w:sz w:val="14"/>
          <w:szCs w:val="14"/>
        </w:rPr>
      </w:pPr>
      <w:r w:rsidRPr="00E47FEF">
        <w:rPr>
          <w:rStyle w:val="aff1"/>
          <w:rFonts w:ascii="Calibri" w:hAnsi="Calibri"/>
          <w:b/>
          <w:color w:val="FF0000"/>
          <w:sz w:val="18"/>
          <w:szCs w:val="18"/>
        </w:rPr>
        <w:footnoteRef/>
      </w:r>
      <w:r w:rsidRPr="00E47FEF">
        <w:rPr>
          <w:rFonts w:ascii="Calibri" w:hAnsi="Calibri"/>
          <w:b/>
          <w:color w:val="FF0000"/>
          <w:sz w:val="18"/>
          <w:szCs w:val="18"/>
        </w:rPr>
        <w:t xml:space="preserve"> </w:t>
      </w:r>
      <w:hyperlink r:id="rId7" w:history="1">
        <w:r w:rsidRPr="00E47FEF">
          <w:rPr>
            <w:rStyle w:val="af3"/>
            <w:rFonts w:ascii="Calibri" w:hAnsi="Calibri"/>
            <w:color w:val="auto"/>
            <w:sz w:val="14"/>
            <w:szCs w:val="14"/>
            <w:u w:val="none"/>
          </w:rPr>
          <w:t>http://xn--b1acdfjbh2acclca1a.xn--p1ai/gorod/obshchie-svedeniya/</w:t>
        </w:r>
      </w:hyperlink>
    </w:p>
  </w:footnote>
  <w:footnote w:id="15">
    <w:p w:rsidR="0047323E" w:rsidRDefault="0047323E">
      <w:pPr>
        <w:pStyle w:val="aff"/>
      </w:pPr>
      <w:r w:rsidRPr="007A08FD">
        <w:rPr>
          <w:rStyle w:val="aff1"/>
          <w:rFonts w:ascii="Calibri" w:hAnsi="Calibri"/>
          <w:b/>
          <w:color w:val="FF0000"/>
          <w:sz w:val="18"/>
          <w:szCs w:val="18"/>
        </w:rPr>
        <w:footnoteRef/>
      </w:r>
      <w:r w:rsidRPr="007A08FD">
        <w:rPr>
          <w:rFonts w:ascii="Calibri" w:hAnsi="Calibri"/>
          <w:sz w:val="14"/>
          <w:szCs w:val="14"/>
        </w:rPr>
        <w:t>http://ru.wikipedia.org/wiki/%CD%E8%E6%E5%E3%EE%F0%EE%E4%F1%EA%E8%E9_%F0%E0%E9%EE%ED_(%CD%E8%E6%ED%E8%E9_%CD%EE%E2%E3%EE%F0%EE%E4)</w:t>
      </w:r>
    </w:p>
  </w:footnote>
  <w:footnote w:id="16">
    <w:p w:rsidR="0047323E" w:rsidRDefault="0047323E">
      <w:pPr>
        <w:pStyle w:val="aff"/>
      </w:pPr>
      <w:r w:rsidRPr="005476EF">
        <w:rPr>
          <w:rStyle w:val="aff1"/>
          <w:rFonts w:ascii="Calibri" w:hAnsi="Calibri"/>
          <w:b/>
          <w:color w:val="FF0000"/>
          <w:sz w:val="18"/>
          <w:szCs w:val="18"/>
        </w:rPr>
        <w:footnoteRef/>
      </w:r>
      <w:r>
        <w:t xml:space="preserve"> </w:t>
      </w:r>
      <w:r w:rsidRPr="005476EF">
        <w:rPr>
          <w:rFonts w:ascii="Calibri" w:hAnsi="Calibri"/>
          <w:sz w:val="14"/>
          <w:szCs w:val="14"/>
        </w:rPr>
        <w:t>http://nizhraion.nnov.ru/page.php?12</w:t>
      </w:r>
    </w:p>
  </w:footnote>
  <w:footnote w:id="17">
    <w:p w:rsidR="0047323E" w:rsidRDefault="0047323E" w:rsidP="00544353">
      <w:pPr>
        <w:pStyle w:val="aff"/>
      </w:pPr>
      <w:r w:rsidRPr="00544353">
        <w:rPr>
          <w:rStyle w:val="aff1"/>
          <w:rFonts w:ascii="Calibri" w:hAnsi="Calibri"/>
          <w:b/>
          <w:color w:val="FF0000"/>
          <w:sz w:val="18"/>
          <w:szCs w:val="18"/>
        </w:rPr>
        <w:footnoteRef/>
      </w:r>
      <w:r>
        <w:rPr>
          <w:rFonts w:ascii="Calibri" w:hAnsi="Calibri"/>
          <w:sz w:val="14"/>
          <w:szCs w:val="14"/>
        </w:rPr>
        <w:t xml:space="preserve"> </w:t>
      </w:r>
      <w:r w:rsidRPr="00544353">
        <w:rPr>
          <w:rFonts w:ascii="Calibri" w:hAnsi="Calibri"/>
          <w:sz w:val="14"/>
          <w:szCs w:val="14"/>
        </w:rPr>
        <w:t>http://ru.wikipedia.org/wiki/%D1%EE%E2%E5%F2%F1%EA%E8%E9_%F0%E0%E9%EE%ED_(%CD%E8%E6%ED%E8%E9_%CD%EE%E2%E3%EE%F0%EE%E4)</w:t>
      </w:r>
    </w:p>
  </w:footnote>
  <w:footnote w:id="18">
    <w:p w:rsidR="0047323E" w:rsidRDefault="0047323E" w:rsidP="0066426D">
      <w:pPr>
        <w:pStyle w:val="aff"/>
      </w:pPr>
      <w:r w:rsidRPr="008B3684">
        <w:rPr>
          <w:rStyle w:val="aff1"/>
          <w:rFonts w:ascii="Calibri" w:hAnsi="Calibri"/>
          <w:b/>
          <w:color w:val="FF0000"/>
          <w:sz w:val="18"/>
          <w:szCs w:val="18"/>
        </w:rPr>
        <w:footnoteRef/>
      </w:r>
      <w:r w:rsidRPr="008B3684">
        <w:rPr>
          <w:rFonts w:ascii="Calibri" w:hAnsi="Calibri"/>
          <w:b/>
          <w:color w:val="FF0000"/>
          <w:sz w:val="18"/>
          <w:szCs w:val="18"/>
        </w:rPr>
        <w:t xml:space="preserve"> </w:t>
      </w:r>
      <w:r w:rsidRPr="008B3684">
        <w:rPr>
          <w:rFonts w:ascii="Calibri" w:hAnsi="Calibri"/>
          <w:sz w:val="14"/>
          <w:szCs w:val="14"/>
        </w:rPr>
        <w:t>http://priok.nn.ru/page.php?7</w:t>
      </w:r>
    </w:p>
  </w:footnote>
  <w:footnote w:id="19">
    <w:p w:rsidR="0047323E" w:rsidRDefault="0047323E">
      <w:pPr>
        <w:pStyle w:val="aff"/>
      </w:pPr>
      <w:r w:rsidRPr="008B3684">
        <w:rPr>
          <w:rStyle w:val="aff1"/>
          <w:rFonts w:ascii="Calibri" w:hAnsi="Calibri"/>
          <w:b/>
          <w:color w:val="FF0000"/>
          <w:sz w:val="18"/>
          <w:szCs w:val="18"/>
        </w:rPr>
        <w:footnoteRef/>
      </w:r>
      <w:r w:rsidRPr="008B3684">
        <w:rPr>
          <w:rFonts w:ascii="Calibri" w:hAnsi="Calibri"/>
          <w:b/>
          <w:color w:val="FF0000"/>
          <w:sz w:val="18"/>
          <w:szCs w:val="18"/>
        </w:rPr>
        <w:t xml:space="preserve"> </w:t>
      </w:r>
      <w:r w:rsidRPr="008B3684">
        <w:rPr>
          <w:rFonts w:ascii="Calibri" w:hAnsi="Calibri"/>
          <w:sz w:val="14"/>
          <w:szCs w:val="14"/>
        </w:rPr>
        <w:t>http://ru.wikipedia.org/wiki/%D1%EE%E2%E5%F2%F1%EA%E8%E9_%F0%E0%E9%EE%ED_(%CD%E8%E6%ED%E8%E9_%CD%EE%E2%E3%EE%F0%EE%E4)</w:t>
      </w:r>
    </w:p>
  </w:footnote>
  <w:footnote w:id="20">
    <w:p w:rsidR="0047323E" w:rsidRDefault="0047323E">
      <w:pPr>
        <w:pStyle w:val="aff"/>
      </w:pPr>
      <w:r w:rsidRPr="00D9386F">
        <w:rPr>
          <w:rStyle w:val="aff1"/>
          <w:rFonts w:ascii="Calibri" w:hAnsi="Calibri"/>
          <w:b/>
          <w:color w:val="FF0000"/>
          <w:sz w:val="18"/>
          <w:szCs w:val="18"/>
        </w:rPr>
        <w:footnoteRef/>
      </w:r>
      <w:r w:rsidRPr="00D9386F">
        <w:rPr>
          <w:rFonts w:ascii="Calibri" w:hAnsi="Calibri"/>
          <w:sz w:val="14"/>
          <w:szCs w:val="14"/>
        </w:rPr>
        <w:t>http://ru.wikipedia.org/wiki/%D0%9A%D0%B0%D0%BD%D0%B0%D0%B2%D0%B8%D0%BD%D1%81%D0%BA%D0%B8%D0%B9_%D1%80%D0%B0%D0%B9%D0%BE%D0%BD</w:t>
      </w:r>
    </w:p>
  </w:footnote>
  <w:footnote w:id="21">
    <w:p w:rsidR="0047323E" w:rsidRDefault="0047323E">
      <w:pPr>
        <w:pStyle w:val="aff"/>
      </w:pPr>
      <w:r w:rsidRPr="00A52E1C">
        <w:rPr>
          <w:rStyle w:val="aff1"/>
          <w:rFonts w:ascii="Calibri" w:hAnsi="Calibri"/>
          <w:b/>
          <w:color w:val="FF0000"/>
          <w:sz w:val="18"/>
          <w:szCs w:val="18"/>
        </w:rPr>
        <w:footnoteRef/>
      </w:r>
      <w:r w:rsidRPr="00A52E1C">
        <w:rPr>
          <w:rFonts w:ascii="Calibri" w:hAnsi="Calibri"/>
          <w:sz w:val="14"/>
          <w:szCs w:val="14"/>
        </w:rPr>
        <w:t>http://ru.wikipedia.org/wiki/%D0%9A%D0%B0%D0%BD%D0%B0%D0%B2%D0%B8%D0%BD%D1%81%D0%BA%D0%B8%D0%B9_%D1%80%D0%B0%D0%B9%D0%BE%D0%BD</w:t>
      </w:r>
    </w:p>
  </w:footnote>
  <w:footnote w:id="22">
    <w:p w:rsidR="0047323E" w:rsidRDefault="0047323E">
      <w:pPr>
        <w:pStyle w:val="aff"/>
      </w:pPr>
      <w:r w:rsidRPr="006525B0">
        <w:rPr>
          <w:rStyle w:val="aff1"/>
          <w:rFonts w:ascii="Calibri" w:hAnsi="Calibri"/>
          <w:b/>
          <w:color w:val="FF0000"/>
          <w:sz w:val="18"/>
          <w:szCs w:val="18"/>
        </w:rPr>
        <w:footnoteRef/>
      </w:r>
      <w:r>
        <w:t xml:space="preserve"> </w:t>
      </w:r>
      <w:r w:rsidRPr="006525B0">
        <w:rPr>
          <w:rFonts w:ascii="Calibri" w:hAnsi="Calibri"/>
          <w:sz w:val="14"/>
          <w:szCs w:val="14"/>
        </w:rPr>
        <w:t>http://www.protown.ru/russia/city/articles/4072.html</w:t>
      </w:r>
    </w:p>
  </w:footnote>
  <w:footnote w:id="23">
    <w:p w:rsidR="0047323E" w:rsidRDefault="0047323E">
      <w:pPr>
        <w:pStyle w:val="aff"/>
      </w:pPr>
      <w:r w:rsidRPr="006525B0">
        <w:rPr>
          <w:rStyle w:val="aff1"/>
          <w:rFonts w:ascii="Calibri" w:hAnsi="Calibri"/>
          <w:b/>
          <w:color w:val="FF0000"/>
          <w:sz w:val="18"/>
          <w:szCs w:val="18"/>
        </w:rPr>
        <w:footnoteRef/>
      </w:r>
      <w:r w:rsidRPr="006525B0">
        <w:rPr>
          <w:rFonts w:ascii="Calibri" w:hAnsi="Calibri"/>
          <w:spacing w:val="-2"/>
          <w:sz w:val="14"/>
          <w:szCs w:val="14"/>
        </w:rPr>
        <w:t>http://ru.wikipedia.org/wiki/%CC%EE%F1%EA%EE%E2%F1%EA%E8%E9_%F0%E0%E9%EE%ED_(%CD%E8%E6%ED%E8%E9_%CD%EE%E2%E3%EE%F0%EE%E4)</w:t>
      </w:r>
    </w:p>
  </w:footnote>
  <w:footnote w:id="24">
    <w:p w:rsidR="0047323E" w:rsidRPr="000858BD" w:rsidRDefault="0047323E" w:rsidP="008B2C0E">
      <w:pPr>
        <w:pStyle w:val="aff"/>
        <w:rPr>
          <w:rFonts w:ascii="Calibri" w:hAnsi="Calibri"/>
          <w:sz w:val="14"/>
          <w:szCs w:val="14"/>
        </w:rPr>
      </w:pPr>
      <w:r w:rsidRPr="000858BD">
        <w:rPr>
          <w:rStyle w:val="aff1"/>
          <w:rFonts w:ascii="Calibri" w:hAnsi="Calibri"/>
          <w:b/>
          <w:color w:val="FF0000"/>
          <w:sz w:val="18"/>
          <w:szCs w:val="18"/>
        </w:rPr>
        <w:footnoteRef/>
      </w:r>
      <w:r w:rsidRPr="000858BD">
        <w:rPr>
          <w:rFonts w:ascii="Calibri" w:hAnsi="Calibri"/>
          <w:sz w:val="14"/>
          <w:szCs w:val="14"/>
        </w:rPr>
        <w:t>http://ru.wikipedia.org/wiki/%CC%EE%F1%EA%EE%E2%F1%EA%E8%E9_%F0%E0%E9%EE%ED_(%CD%E8%E6%ED</w:t>
      </w:r>
      <w:r>
        <w:rPr>
          <w:rFonts w:ascii="Calibri" w:hAnsi="Calibri"/>
          <w:sz w:val="14"/>
          <w:szCs w:val="14"/>
        </w:rPr>
        <w:t>%E8%E9_%CD%EE%E2%E3%EE%F0%EE%E4</w:t>
      </w:r>
    </w:p>
  </w:footnote>
  <w:footnote w:id="25">
    <w:p w:rsidR="0047323E" w:rsidRDefault="0047323E">
      <w:pPr>
        <w:pStyle w:val="aff"/>
      </w:pPr>
      <w:r w:rsidRPr="00514803">
        <w:rPr>
          <w:rStyle w:val="aff1"/>
          <w:rFonts w:ascii="Calibri" w:hAnsi="Calibri"/>
          <w:b/>
          <w:color w:val="FF0000"/>
          <w:sz w:val="18"/>
          <w:szCs w:val="18"/>
        </w:rPr>
        <w:footnoteRef/>
      </w:r>
      <w:r w:rsidRPr="00514803">
        <w:rPr>
          <w:b/>
        </w:rPr>
        <w:t xml:space="preserve"> </w:t>
      </w:r>
      <w:r w:rsidRPr="00FF14DD">
        <w:rPr>
          <w:rFonts w:ascii="Calibri" w:hAnsi="Calibri"/>
          <w:sz w:val="14"/>
          <w:szCs w:val="14"/>
        </w:rPr>
        <w:t>http://lenina46.nnov.ru/about_district/socio_economic_indicators/</w:t>
      </w:r>
    </w:p>
  </w:footnote>
  <w:footnote w:id="26">
    <w:p w:rsidR="0047323E" w:rsidRDefault="0047323E" w:rsidP="00F25E77">
      <w:pPr>
        <w:pStyle w:val="aff"/>
      </w:pPr>
      <w:r w:rsidRPr="00037992">
        <w:rPr>
          <w:rStyle w:val="aff1"/>
          <w:rFonts w:ascii="Calibri" w:hAnsi="Calibri"/>
          <w:b/>
          <w:color w:val="FF0000"/>
          <w:sz w:val="18"/>
          <w:szCs w:val="18"/>
        </w:rPr>
        <w:footnoteRef/>
      </w:r>
      <w:r w:rsidRPr="00037992">
        <w:rPr>
          <w:rFonts w:ascii="Calibri" w:hAnsi="Calibri"/>
          <w:sz w:val="14"/>
          <w:szCs w:val="14"/>
        </w:rPr>
        <w:t>http://ru.wikipedia.org/wiki/%CB%E5%ED%E8%ED%F1%EA%E8%E9_%F0%E0%E9%EE%ED_(%CD%E8%E6%ED%E8%E9_%CD%EE%E2%E3%EE%F0%EE%E4)</w:t>
      </w:r>
    </w:p>
  </w:footnote>
  <w:footnote w:id="27">
    <w:p w:rsidR="0047323E" w:rsidRDefault="0047323E" w:rsidP="00F25E77">
      <w:pPr>
        <w:pStyle w:val="aff"/>
      </w:pPr>
      <w:r w:rsidRPr="0087367D">
        <w:rPr>
          <w:rStyle w:val="aff1"/>
          <w:rFonts w:ascii="Calibri" w:hAnsi="Calibri"/>
          <w:b/>
          <w:color w:val="FF0000"/>
          <w:sz w:val="18"/>
          <w:szCs w:val="18"/>
        </w:rPr>
        <w:footnoteRef/>
      </w:r>
      <w:r w:rsidRPr="0087367D">
        <w:rPr>
          <w:rFonts w:ascii="Calibri" w:hAnsi="Calibri"/>
          <w:sz w:val="14"/>
          <w:szCs w:val="14"/>
        </w:rPr>
        <w:t>http://ru.wikipedia.org/wiki/%C0%E2%F2%EE%E7%E0%E2%EE%E4%F1%EA%E8%E9_%F0%E0%E9%EE%ED_(%CD%E8%E6%ED%E8%E9_%CD%EE%E2%E3%EE%F0%EE%E4)</w:t>
      </w:r>
    </w:p>
  </w:footnote>
  <w:footnote w:id="28">
    <w:p w:rsidR="0047323E" w:rsidRPr="00605B00" w:rsidRDefault="0047323E" w:rsidP="00605B00">
      <w:pPr>
        <w:rPr>
          <w:rFonts w:ascii="Calibri" w:hAnsi="Calibri"/>
          <w:sz w:val="14"/>
          <w:szCs w:val="14"/>
        </w:rPr>
      </w:pPr>
      <w:r w:rsidRPr="00605B00">
        <w:rPr>
          <w:rStyle w:val="aff1"/>
          <w:rFonts w:ascii="Calibri" w:hAnsi="Calibri"/>
          <w:b/>
          <w:color w:val="FF0000"/>
          <w:sz w:val="18"/>
          <w:szCs w:val="18"/>
        </w:rPr>
        <w:footnoteRef/>
      </w:r>
      <w:r w:rsidRPr="00605B00">
        <w:rPr>
          <w:rFonts w:ascii="Calibri" w:hAnsi="Calibri"/>
          <w:b/>
          <w:color w:val="FF0000"/>
          <w:sz w:val="18"/>
          <w:szCs w:val="18"/>
        </w:rPr>
        <w:t xml:space="preserve"> </w:t>
      </w:r>
      <w:r w:rsidRPr="00605B00">
        <w:rPr>
          <w:rFonts w:ascii="Calibri" w:hAnsi="Calibri"/>
          <w:sz w:val="14"/>
          <w:szCs w:val="14"/>
        </w:rPr>
        <w:t>ttp://www.g2p.ru/publications/?opn=41585</w:t>
      </w:r>
    </w:p>
  </w:footnote>
  <w:footnote w:id="29">
    <w:p w:rsidR="0047323E" w:rsidRPr="005B7195" w:rsidRDefault="0047323E">
      <w:pPr>
        <w:pStyle w:val="aff"/>
        <w:rPr>
          <w:rFonts w:ascii="Calibri" w:hAnsi="Calibri"/>
          <w:sz w:val="14"/>
          <w:szCs w:val="14"/>
        </w:rPr>
      </w:pPr>
      <w:r w:rsidRPr="005B7195">
        <w:rPr>
          <w:rStyle w:val="aff1"/>
          <w:rFonts w:ascii="Calibri" w:hAnsi="Calibri"/>
          <w:b/>
          <w:color w:val="FF0000"/>
          <w:sz w:val="18"/>
          <w:szCs w:val="18"/>
        </w:rPr>
        <w:footnoteRef/>
      </w:r>
      <w:r w:rsidRPr="005B7195">
        <w:rPr>
          <w:rFonts w:ascii="Calibri" w:hAnsi="Calibri"/>
          <w:b/>
          <w:color w:val="FF0000"/>
          <w:sz w:val="18"/>
          <w:szCs w:val="18"/>
        </w:rPr>
        <w:t xml:space="preserve"> </w:t>
      </w:r>
      <w:r w:rsidRPr="005B7195">
        <w:rPr>
          <w:rFonts w:ascii="Calibri" w:hAnsi="Calibri"/>
          <w:sz w:val="14"/>
          <w:szCs w:val="14"/>
        </w:rPr>
        <w:t>http://nn.dkvartal.ru/wiki/reyting-biznes-centrov</w:t>
      </w:r>
    </w:p>
  </w:footnote>
  <w:footnote w:id="30">
    <w:p w:rsidR="0047323E" w:rsidRDefault="0047323E">
      <w:pPr>
        <w:pStyle w:val="aff"/>
      </w:pPr>
      <w:r w:rsidRPr="00072B31">
        <w:rPr>
          <w:rStyle w:val="aff1"/>
          <w:rFonts w:ascii="Calibri" w:hAnsi="Calibri"/>
          <w:b/>
          <w:color w:val="FF0000"/>
          <w:sz w:val="18"/>
          <w:szCs w:val="18"/>
        </w:rPr>
        <w:footnoteRef/>
      </w:r>
      <w:r>
        <w:t xml:space="preserve"> </w:t>
      </w:r>
      <w:r w:rsidRPr="00072B31">
        <w:rPr>
          <w:rFonts w:ascii="Calibri" w:hAnsi="Calibri"/>
          <w:sz w:val="14"/>
          <w:szCs w:val="14"/>
        </w:rPr>
        <w:t>http://innrealty.ru/Review/review_20120125.htm</w:t>
      </w:r>
    </w:p>
  </w:footnote>
  <w:footnote w:id="31">
    <w:p w:rsidR="0047323E" w:rsidRPr="0035249B" w:rsidRDefault="0047323E" w:rsidP="00A82EBF">
      <w:pPr>
        <w:pStyle w:val="aff"/>
        <w:rPr>
          <w:rFonts w:ascii="Calibri" w:hAnsi="Calibri"/>
          <w:sz w:val="14"/>
          <w:szCs w:val="14"/>
        </w:rPr>
      </w:pPr>
      <w:r w:rsidRPr="0035249B">
        <w:rPr>
          <w:rStyle w:val="aff1"/>
          <w:rFonts w:ascii="Calibri" w:hAnsi="Calibri"/>
          <w:b/>
          <w:color w:val="FF0000"/>
          <w:sz w:val="18"/>
          <w:szCs w:val="18"/>
        </w:rPr>
        <w:footnoteRef/>
      </w:r>
      <w:r w:rsidRPr="0035249B">
        <w:rPr>
          <w:rFonts w:ascii="Calibri" w:hAnsi="Calibri"/>
          <w:b/>
          <w:color w:val="FF0000"/>
          <w:sz w:val="18"/>
          <w:szCs w:val="18"/>
        </w:rPr>
        <w:t xml:space="preserve"> </w:t>
      </w:r>
      <w:r w:rsidRPr="0035249B">
        <w:rPr>
          <w:rFonts w:ascii="Calibri" w:hAnsi="Calibri"/>
          <w:sz w:val="14"/>
          <w:szCs w:val="14"/>
        </w:rPr>
        <w:t>Еженедельник нижегородских предпринимателей «Биржа» № 38 от 08 октября 2013 года</w:t>
      </w:r>
      <w:r>
        <w:rPr>
          <w:rFonts w:ascii="Calibri" w:hAnsi="Calibri"/>
          <w:sz w:val="14"/>
          <w:szCs w:val="14"/>
        </w:rPr>
        <w:t>: «К</w:t>
      </w:r>
      <w:r w:rsidRPr="0035249B">
        <w:rPr>
          <w:rFonts w:ascii="Calibri" w:hAnsi="Calibri"/>
          <w:sz w:val="14"/>
          <w:szCs w:val="14"/>
        </w:rPr>
        <w:t>ризис офисам не страшен».</w:t>
      </w:r>
    </w:p>
  </w:footnote>
  <w:footnote w:id="32">
    <w:p w:rsidR="0047323E" w:rsidRPr="008A117E" w:rsidRDefault="0047323E" w:rsidP="002E5E59">
      <w:pPr>
        <w:pStyle w:val="aff"/>
        <w:rPr>
          <w:rFonts w:ascii="Calibri" w:hAnsi="Calibri"/>
          <w:sz w:val="14"/>
          <w:szCs w:val="14"/>
        </w:rPr>
      </w:pPr>
      <w:r w:rsidRPr="009D4D15">
        <w:rPr>
          <w:rStyle w:val="aff1"/>
          <w:rFonts w:ascii="Calibri" w:hAnsi="Calibri"/>
          <w:b/>
          <w:color w:val="FF0000"/>
          <w:sz w:val="18"/>
          <w:szCs w:val="18"/>
        </w:rPr>
        <w:footnoteRef/>
      </w:r>
      <w:r w:rsidRPr="009D4D15">
        <w:rPr>
          <w:rFonts w:ascii="Calibri" w:hAnsi="Calibri"/>
          <w:b/>
          <w:sz w:val="14"/>
          <w:szCs w:val="14"/>
        </w:rPr>
        <w:t xml:space="preserve"> </w:t>
      </w:r>
      <w:r w:rsidRPr="008A117E">
        <w:rPr>
          <w:rFonts w:ascii="Calibri" w:hAnsi="Calibri"/>
          <w:sz w:val="14"/>
          <w:szCs w:val="14"/>
        </w:rPr>
        <w:t>http://www.gud-estate.ru/klassif/</w:t>
      </w:r>
    </w:p>
  </w:footnote>
  <w:footnote w:id="33">
    <w:p w:rsidR="0047323E" w:rsidRDefault="0047323E" w:rsidP="00732499">
      <w:pPr>
        <w:pStyle w:val="aff"/>
      </w:pPr>
      <w:r w:rsidRPr="00414440">
        <w:rPr>
          <w:rStyle w:val="aff1"/>
          <w:rFonts w:ascii="Calibri" w:hAnsi="Calibri"/>
          <w:b/>
          <w:color w:val="FF0000"/>
          <w:sz w:val="18"/>
          <w:szCs w:val="18"/>
        </w:rPr>
        <w:footnoteRef/>
      </w:r>
      <w:r w:rsidRPr="00414440">
        <w:rPr>
          <w:rFonts w:ascii="Calibri" w:hAnsi="Calibri"/>
          <w:b/>
          <w:color w:val="FF0000"/>
          <w:sz w:val="18"/>
          <w:szCs w:val="18"/>
        </w:rPr>
        <w:t xml:space="preserve"> </w:t>
      </w:r>
      <w:r w:rsidRPr="00414440">
        <w:rPr>
          <w:rFonts w:ascii="Calibri" w:hAnsi="Calibri"/>
          <w:sz w:val="14"/>
          <w:szCs w:val="14"/>
        </w:rPr>
        <w:t>http://www.stockmap.ru/news/114597917/</w:t>
      </w:r>
    </w:p>
  </w:footnote>
  <w:footnote w:id="34">
    <w:p w:rsidR="0047323E" w:rsidRPr="006963C3" w:rsidRDefault="0047323E" w:rsidP="0071058A">
      <w:pPr>
        <w:pStyle w:val="aff"/>
        <w:rPr>
          <w:rFonts w:ascii="Calibri" w:hAnsi="Calibri"/>
          <w:sz w:val="14"/>
          <w:szCs w:val="14"/>
        </w:rPr>
      </w:pPr>
      <w:r w:rsidRPr="006963C3">
        <w:rPr>
          <w:rStyle w:val="aff1"/>
          <w:rFonts w:ascii="Calibri" w:hAnsi="Calibri"/>
          <w:b/>
          <w:color w:val="FF0000"/>
          <w:sz w:val="18"/>
          <w:szCs w:val="18"/>
        </w:rPr>
        <w:footnoteRef/>
      </w:r>
      <w:r w:rsidRPr="006963C3">
        <w:rPr>
          <w:rFonts w:ascii="Calibri" w:hAnsi="Calibri"/>
          <w:b/>
          <w:color w:val="FF0000"/>
          <w:sz w:val="18"/>
          <w:szCs w:val="18"/>
        </w:rPr>
        <w:t xml:space="preserve"> </w:t>
      </w:r>
      <w:r w:rsidRPr="006963C3">
        <w:rPr>
          <w:rFonts w:ascii="Calibri" w:hAnsi="Calibri"/>
          <w:sz w:val="14"/>
          <w:szCs w:val="14"/>
        </w:rPr>
        <w:t>Еженедельник нижегородских предпринимателей «Биржа» № 38 (1122) от 08 октября 2013 года: «Кризис офисам не страшен».</w:t>
      </w:r>
    </w:p>
  </w:footnote>
  <w:footnote w:id="35">
    <w:p w:rsidR="0047323E" w:rsidRDefault="0047323E" w:rsidP="00127E62">
      <w:pPr>
        <w:pStyle w:val="aff"/>
      </w:pPr>
      <w:r w:rsidRPr="00571E99">
        <w:rPr>
          <w:rStyle w:val="aff1"/>
          <w:rFonts w:ascii="Calibri" w:hAnsi="Calibri"/>
          <w:b/>
          <w:color w:val="FF0000"/>
          <w:sz w:val="18"/>
          <w:szCs w:val="18"/>
        </w:rPr>
        <w:footnoteRef/>
      </w:r>
      <w:r>
        <w:t xml:space="preserve"> </w:t>
      </w:r>
      <w:r w:rsidRPr="00127E62">
        <w:rPr>
          <w:rFonts w:ascii="Calibri" w:hAnsi="Calibri"/>
          <w:sz w:val="14"/>
          <w:szCs w:val="14"/>
        </w:rPr>
        <w:t>«Д</w:t>
      </w:r>
      <w:r w:rsidRPr="00571E99">
        <w:rPr>
          <w:rFonts w:ascii="Calibri" w:hAnsi="Calibri"/>
          <w:sz w:val="14"/>
          <w:szCs w:val="14"/>
        </w:rPr>
        <w:t>еловой квартал</w:t>
      </w:r>
      <w:r>
        <w:rPr>
          <w:rFonts w:ascii="Calibri" w:hAnsi="Calibri"/>
          <w:sz w:val="14"/>
          <w:szCs w:val="14"/>
        </w:rPr>
        <w:t>»</w:t>
      </w:r>
      <w:r w:rsidRPr="00571E99">
        <w:rPr>
          <w:rFonts w:ascii="Calibri" w:hAnsi="Calibri"/>
          <w:sz w:val="14"/>
          <w:szCs w:val="14"/>
        </w:rPr>
        <w:t xml:space="preserve"> № 16 (218) от 19.08.2013</w:t>
      </w:r>
      <w:r>
        <w:rPr>
          <w:rFonts w:ascii="Calibri" w:hAnsi="Calibri"/>
          <w:sz w:val="14"/>
          <w:szCs w:val="14"/>
        </w:rPr>
        <w:t>: «Чего хотят арендаторы».</w:t>
      </w:r>
    </w:p>
  </w:footnote>
  <w:footnote w:id="36">
    <w:p w:rsidR="0047323E" w:rsidRDefault="0047323E" w:rsidP="00127E62">
      <w:pPr>
        <w:pStyle w:val="aff"/>
      </w:pPr>
      <w:r w:rsidRPr="004465DF">
        <w:rPr>
          <w:rStyle w:val="aff1"/>
          <w:rFonts w:ascii="Calibri" w:hAnsi="Calibri"/>
          <w:b/>
          <w:color w:val="FF0000"/>
          <w:sz w:val="18"/>
          <w:szCs w:val="18"/>
        </w:rPr>
        <w:footnoteRef/>
      </w:r>
      <w:r w:rsidRPr="004465DF">
        <w:rPr>
          <w:rFonts w:ascii="Calibri" w:hAnsi="Calibri"/>
          <w:b/>
          <w:color w:val="FF0000"/>
          <w:sz w:val="18"/>
          <w:szCs w:val="18"/>
        </w:rPr>
        <w:t xml:space="preserve"> </w:t>
      </w:r>
      <w:r w:rsidRPr="00F53688">
        <w:rPr>
          <w:rFonts w:ascii="Calibri" w:hAnsi="Calibri"/>
          <w:b/>
          <w:sz w:val="14"/>
          <w:szCs w:val="14"/>
        </w:rPr>
        <w:t>«</w:t>
      </w:r>
      <w:r w:rsidRPr="00F53688">
        <w:rPr>
          <w:rFonts w:ascii="Calibri" w:hAnsi="Calibri"/>
          <w:sz w:val="14"/>
          <w:szCs w:val="14"/>
        </w:rPr>
        <w:t>Деловой</w:t>
      </w:r>
      <w:r w:rsidRPr="00571E99">
        <w:rPr>
          <w:rFonts w:ascii="Calibri" w:hAnsi="Calibri"/>
          <w:sz w:val="14"/>
          <w:szCs w:val="14"/>
        </w:rPr>
        <w:t xml:space="preserve"> квартал</w:t>
      </w:r>
      <w:r>
        <w:rPr>
          <w:rFonts w:ascii="Calibri" w:hAnsi="Calibri"/>
          <w:sz w:val="14"/>
          <w:szCs w:val="14"/>
        </w:rPr>
        <w:t>»</w:t>
      </w:r>
      <w:r w:rsidRPr="00571E99">
        <w:rPr>
          <w:rFonts w:ascii="Calibri" w:hAnsi="Calibri"/>
          <w:sz w:val="14"/>
          <w:szCs w:val="14"/>
        </w:rPr>
        <w:t xml:space="preserve"> № 16 (218) от 19.08.2013</w:t>
      </w:r>
      <w:r>
        <w:rPr>
          <w:rFonts w:ascii="Calibri" w:hAnsi="Calibri"/>
          <w:sz w:val="14"/>
          <w:szCs w:val="14"/>
        </w:rPr>
        <w:t xml:space="preserve"> «Чего хотят арендаторы».</w:t>
      </w:r>
    </w:p>
  </w:footnote>
  <w:footnote w:id="37">
    <w:p w:rsidR="0047323E" w:rsidRDefault="0047323E" w:rsidP="00712135">
      <w:pPr>
        <w:pStyle w:val="aff"/>
      </w:pPr>
      <w:r w:rsidRPr="009566CA">
        <w:rPr>
          <w:rStyle w:val="aff1"/>
          <w:rFonts w:ascii="Calibri" w:hAnsi="Calibri"/>
          <w:b/>
          <w:color w:val="FF0000"/>
          <w:sz w:val="18"/>
          <w:szCs w:val="18"/>
        </w:rPr>
        <w:footnoteRef/>
      </w:r>
      <w:r>
        <w:t xml:space="preserve"> </w:t>
      </w:r>
      <w:r w:rsidRPr="009566CA">
        <w:rPr>
          <w:rFonts w:ascii="Calibri" w:hAnsi="Calibri"/>
          <w:sz w:val="14"/>
          <w:szCs w:val="14"/>
        </w:rPr>
        <w:t>http</w:t>
      </w:r>
      <w:r>
        <w:rPr>
          <w:rFonts w:ascii="Calibri" w:hAnsi="Calibri"/>
          <w:sz w:val="14"/>
          <w:szCs w:val="14"/>
        </w:rPr>
        <w:t>://newsroom24.ru/news/all/58288</w:t>
      </w:r>
    </w:p>
  </w:footnote>
  <w:footnote w:id="38">
    <w:p w:rsidR="0047323E" w:rsidRPr="003A0537" w:rsidRDefault="0047323E">
      <w:pPr>
        <w:pStyle w:val="aff"/>
        <w:rPr>
          <w:rFonts w:ascii="Calibri" w:hAnsi="Calibri"/>
          <w:sz w:val="14"/>
          <w:szCs w:val="14"/>
        </w:rPr>
      </w:pPr>
      <w:r w:rsidRPr="003A0537">
        <w:rPr>
          <w:rStyle w:val="aff1"/>
          <w:rFonts w:ascii="Calibri" w:hAnsi="Calibri"/>
          <w:b/>
          <w:color w:val="FF0000"/>
          <w:sz w:val="18"/>
          <w:szCs w:val="18"/>
        </w:rPr>
        <w:footnoteRef/>
      </w:r>
      <w:r w:rsidRPr="003A0537">
        <w:rPr>
          <w:rFonts w:ascii="Calibri" w:hAnsi="Calibri"/>
          <w:b/>
          <w:color w:val="FF0000"/>
          <w:sz w:val="18"/>
          <w:szCs w:val="18"/>
        </w:rPr>
        <w:t xml:space="preserve"> </w:t>
      </w:r>
      <w:r w:rsidRPr="003A0537">
        <w:rPr>
          <w:rFonts w:ascii="Calibri" w:hAnsi="Calibri" w:cs="Arial"/>
          <w:sz w:val="14"/>
          <w:szCs w:val="14"/>
        </w:rPr>
        <w:t>Газета «Коммерсантъ» №</w:t>
      </w:r>
      <w:r>
        <w:rPr>
          <w:rFonts w:ascii="Calibri" w:hAnsi="Calibri" w:cs="Arial"/>
          <w:sz w:val="14"/>
          <w:szCs w:val="14"/>
        </w:rPr>
        <w:t xml:space="preserve"> </w:t>
      </w:r>
      <w:r w:rsidRPr="003A0537">
        <w:rPr>
          <w:rFonts w:ascii="Calibri" w:hAnsi="Calibri" w:cs="Arial"/>
          <w:sz w:val="14"/>
          <w:szCs w:val="14"/>
        </w:rPr>
        <w:t>175 от 26 сентября 2013 года.</w:t>
      </w:r>
    </w:p>
  </w:footnote>
  <w:footnote w:id="39">
    <w:p w:rsidR="0047323E" w:rsidRPr="001F6F5E" w:rsidRDefault="0047323E">
      <w:pPr>
        <w:pStyle w:val="aff"/>
        <w:rPr>
          <w:rFonts w:ascii="Calibri" w:hAnsi="Calibri"/>
        </w:rPr>
      </w:pPr>
      <w:r w:rsidRPr="007E4071">
        <w:rPr>
          <w:rStyle w:val="aff1"/>
          <w:rFonts w:ascii="Calibri" w:hAnsi="Calibri"/>
          <w:b/>
          <w:color w:val="FF0000"/>
          <w:sz w:val="18"/>
          <w:szCs w:val="18"/>
        </w:rPr>
        <w:footnoteRef/>
      </w:r>
      <w:r w:rsidRPr="001F6F5E">
        <w:rPr>
          <w:rFonts w:ascii="Calibri" w:hAnsi="Calibri"/>
          <w:b/>
          <w:color w:val="FF0000"/>
          <w:sz w:val="14"/>
          <w:szCs w:val="14"/>
        </w:rPr>
        <w:t xml:space="preserve"> </w:t>
      </w:r>
      <w:r w:rsidRPr="001F6F5E">
        <w:rPr>
          <w:rFonts w:ascii="Calibri" w:hAnsi="Calibri"/>
          <w:sz w:val="14"/>
          <w:szCs w:val="14"/>
        </w:rPr>
        <w:t>http://avt.nn.ru/index.php?option=com_content&amp;view=article&amp;id=257&amp;Itemid=165</w:t>
      </w:r>
    </w:p>
  </w:footnote>
  <w:footnote w:id="40">
    <w:p w:rsidR="0047323E" w:rsidRPr="00571C40" w:rsidRDefault="0047323E">
      <w:pPr>
        <w:pStyle w:val="aff"/>
      </w:pPr>
      <w:r w:rsidRPr="00571C40">
        <w:rPr>
          <w:rStyle w:val="aff1"/>
          <w:rFonts w:ascii="Calibri" w:hAnsi="Calibri"/>
          <w:b/>
          <w:color w:val="FF0000"/>
          <w:sz w:val="18"/>
          <w:szCs w:val="18"/>
        </w:rPr>
        <w:footnoteRef/>
      </w:r>
      <w:r>
        <w:t xml:space="preserve"> </w:t>
      </w:r>
      <w:r w:rsidRPr="00571C40">
        <w:rPr>
          <w:rFonts w:ascii="Calibri" w:hAnsi="Calibri"/>
          <w:sz w:val="14"/>
          <w:szCs w:val="14"/>
          <w:lang w:val="en-US"/>
        </w:rPr>
        <w:t>BUSINESS</w:t>
      </w:r>
      <w:r w:rsidRPr="00571C40">
        <w:rPr>
          <w:rFonts w:ascii="Calibri" w:hAnsi="Calibri"/>
          <w:sz w:val="14"/>
          <w:szCs w:val="14"/>
        </w:rPr>
        <w:t xml:space="preserve"> </w:t>
      </w:r>
      <w:r w:rsidRPr="00571C40">
        <w:rPr>
          <w:rFonts w:ascii="Calibri" w:hAnsi="Calibri"/>
          <w:sz w:val="14"/>
          <w:szCs w:val="14"/>
          <w:lang w:val="en-US"/>
        </w:rPr>
        <w:t>GUIDE</w:t>
      </w:r>
      <w:r w:rsidRPr="00571C40">
        <w:rPr>
          <w:rFonts w:ascii="Calibri" w:hAnsi="Calibri"/>
          <w:sz w:val="14"/>
          <w:szCs w:val="14"/>
        </w:rPr>
        <w:t xml:space="preserve"> № 92 от 24 мая 2012 года</w:t>
      </w:r>
      <w:r>
        <w:rPr>
          <w:rFonts w:ascii="Calibri" w:hAnsi="Calibri"/>
          <w:sz w:val="14"/>
          <w:szCs w:val="14"/>
        </w:rPr>
        <w:t>:</w:t>
      </w:r>
      <w:r w:rsidRPr="00571C40">
        <w:rPr>
          <w:rFonts w:ascii="Calibri" w:hAnsi="Calibri"/>
          <w:sz w:val="14"/>
          <w:szCs w:val="14"/>
        </w:rPr>
        <w:t xml:space="preserve"> «Офисный провал»</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23E" w:rsidRDefault="00135BD2">
    <w:pPr>
      <w:pStyle w:val="a5"/>
      <w:framePr w:wrap="around" w:vAnchor="text" w:hAnchor="margin" w:xAlign="right" w:y="1"/>
      <w:rPr>
        <w:rStyle w:val="a4"/>
      </w:rPr>
    </w:pPr>
    <w:r>
      <w:rPr>
        <w:rStyle w:val="a4"/>
      </w:rPr>
      <w:fldChar w:fldCharType="begin"/>
    </w:r>
    <w:r w:rsidR="0047323E">
      <w:rPr>
        <w:rStyle w:val="a4"/>
      </w:rPr>
      <w:instrText xml:space="preserve">PAGE  </w:instrText>
    </w:r>
    <w:r>
      <w:rPr>
        <w:rStyle w:val="a4"/>
      </w:rPr>
      <w:fldChar w:fldCharType="end"/>
    </w:r>
  </w:p>
  <w:p w:rsidR="0047323E" w:rsidRDefault="0047323E">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23E" w:rsidRPr="00C57836" w:rsidRDefault="00DC0B9A" w:rsidP="00AF1457">
    <w:pPr>
      <w:pStyle w:val="12"/>
      <w:tabs>
        <w:tab w:val="left" w:pos="142"/>
      </w:tabs>
      <w:spacing w:before="240" w:after="200"/>
      <w:ind w:left="0"/>
      <w:rPr>
        <w:rFonts w:ascii="Segoe Print" w:hAnsi="Segoe Print" w:cs="Arial"/>
        <w:b/>
        <w:sz w:val="14"/>
        <w:szCs w:val="14"/>
      </w:rPr>
    </w:pPr>
    <w:r>
      <w:rPr>
        <w:rFonts w:ascii="Calibri" w:hAnsi="Calibri" w:cs="Arial"/>
        <w:noProof/>
        <w:color w:val="140014"/>
        <w:sz w:val="12"/>
        <w:szCs w:val="12"/>
      </w:rPr>
      <w:drawing>
        <wp:anchor distT="0" distB="0" distL="114300" distR="114300" simplePos="0" relativeHeight="251656704" behindDoc="0" locked="0" layoutInCell="1" allowOverlap="1">
          <wp:simplePos x="0" y="0"/>
          <wp:positionH relativeFrom="column">
            <wp:align>left</wp:align>
          </wp:positionH>
          <wp:positionV relativeFrom="paragraph">
            <wp:posOffset>391160</wp:posOffset>
          </wp:positionV>
          <wp:extent cx="5046980" cy="6985"/>
          <wp:effectExtent l="0" t="0" r="0" b="0"/>
          <wp:wrapSquare wrapText="bothSides"/>
          <wp:docPr id="37" name="Рисунок 3" descr="BD2133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BD21336_"/>
                  <pic:cNvPicPr>
                    <a:picLocks noChangeAspect="1" noChangeArrowheads="1"/>
                  </pic:cNvPicPr>
                </pic:nvPicPr>
                <pic:blipFill>
                  <a:blip r:embed="rId1"/>
                  <a:srcRect/>
                  <a:stretch>
                    <a:fillRect/>
                  </a:stretch>
                </pic:blipFill>
                <pic:spPr bwMode="auto">
                  <a:xfrm>
                    <a:off x="0" y="0"/>
                    <a:ext cx="5046980" cy="6985"/>
                  </a:xfrm>
                  <a:prstGeom prst="rect">
                    <a:avLst/>
                  </a:prstGeom>
                  <a:noFill/>
                  <a:ln w="9525">
                    <a:noFill/>
                    <a:miter lim="800000"/>
                    <a:headEnd/>
                    <a:tailEnd/>
                  </a:ln>
                </pic:spPr>
              </pic:pic>
            </a:graphicData>
          </a:graphic>
        </wp:anchor>
      </w:drawing>
    </w:r>
    <w:r>
      <w:rPr>
        <w:rFonts w:ascii="Calibri" w:hAnsi="Calibri" w:cs="Arial"/>
        <w:noProof/>
        <w:color w:val="140014"/>
        <w:sz w:val="13"/>
        <w:szCs w:val="13"/>
      </w:rPr>
      <w:drawing>
        <wp:anchor distT="71755" distB="0" distL="0" distR="107950" simplePos="0" relativeHeight="251657728" behindDoc="0" locked="0" layoutInCell="1" allowOverlap="1">
          <wp:simplePos x="0" y="0"/>
          <wp:positionH relativeFrom="column">
            <wp:align>right</wp:align>
          </wp:positionH>
          <wp:positionV relativeFrom="paragraph">
            <wp:posOffset>181102</wp:posOffset>
          </wp:positionV>
          <wp:extent cx="666617" cy="359893"/>
          <wp:effectExtent l="76200" t="38100" r="95383" b="40157"/>
          <wp:wrapSquare wrapText="bothSides"/>
          <wp:docPr id="38" name="Рисунок 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
                  <a:srcRect/>
                  <a:stretch>
                    <a:fillRect/>
                  </a:stretch>
                </pic:blipFill>
                <pic:spPr bwMode="auto">
                  <a:xfrm>
                    <a:off x="0" y="0"/>
                    <a:ext cx="666617" cy="359893"/>
                  </a:xfrm>
                  <a:prstGeom prst="rect">
                    <a:avLst/>
                  </a:prstGeom>
                  <a:no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anchor>
      </w:drawing>
    </w:r>
    <w:r w:rsidR="0047323E" w:rsidRPr="00C57836">
      <w:rPr>
        <w:rFonts w:ascii="Segoe Print" w:hAnsi="Segoe Print" w:cs="Arial"/>
        <w:b/>
        <w:bCs/>
        <w:sz w:val="14"/>
        <w:szCs w:val="14"/>
      </w:rPr>
      <w:t>Закрытое акционерное общество «НижБизнесКонсалтинг»</w:t>
    </w:r>
  </w:p>
  <w:p w:rsidR="0047323E" w:rsidRDefault="0047323E" w:rsidP="00AF1457">
    <w:pPr>
      <w:pStyle w:val="12"/>
      <w:tabs>
        <w:tab w:val="left" w:pos="142"/>
      </w:tabs>
      <w:spacing w:after="60"/>
      <w:ind w:left="0"/>
      <w:rPr>
        <w:rFonts w:ascii="Calibri" w:hAnsi="Calibri" w:cs="Arial"/>
        <w:sz w:val="13"/>
        <w:szCs w:val="13"/>
      </w:rPr>
    </w:pPr>
    <w:r w:rsidRPr="00C57836">
      <w:rPr>
        <w:rFonts w:ascii="Arial" w:hAnsi="Arial" w:cs="Arial"/>
        <w:bCs/>
        <w:color w:val="0000FF"/>
        <w:sz w:val="12"/>
        <w:szCs w:val="12"/>
      </w:rPr>
      <w:sym w:font="Wingdings 2" w:char="F097"/>
    </w:r>
    <w:r w:rsidRPr="00C57836">
      <w:rPr>
        <w:rFonts w:ascii="Arial" w:hAnsi="Arial" w:cs="Arial"/>
        <w:bCs/>
        <w:color w:val="0000FF"/>
        <w:sz w:val="11"/>
        <w:szCs w:val="11"/>
      </w:rPr>
      <w:t xml:space="preserve"> </w:t>
    </w:r>
    <w:r>
      <w:rPr>
        <w:rFonts w:ascii="Arial" w:hAnsi="Arial" w:cs="Arial"/>
        <w:bCs/>
        <w:color w:val="1C1C1C"/>
        <w:sz w:val="11"/>
        <w:szCs w:val="11"/>
      </w:rPr>
      <w:t xml:space="preserve"> </w:t>
    </w:r>
    <w:r w:rsidRPr="005174BC">
      <w:rPr>
        <w:rFonts w:ascii="Segoe UI Semibold" w:hAnsi="Segoe UI Semibold" w:cs="Calibri"/>
        <w:bCs/>
        <w:sz w:val="11"/>
        <w:szCs w:val="11"/>
      </w:rPr>
      <w:t xml:space="preserve">Маркетинговое исследование рынка аренды офисов, расположенных в бизнес – центрах класса «А», «В+» и «В» </w:t>
    </w:r>
    <w:r w:rsidRPr="005174BC">
      <w:rPr>
        <w:rFonts w:ascii="Segoe UI Semibold" w:hAnsi="Segoe UI Semibold" w:cs="Arial"/>
        <w:sz w:val="11"/>
        <w:szCs w:val="11"/>
      </w:rPr>
      <w:t>города Нижнего Новгорода</w:t>
    </w:r>
  </w:p>
  <w:p w:rsidR="0047323E" w:rsidRPr="00C57836" w:rsidRDefault="0047323E" w:rsidP="00712135">
    <w:pPr>
      <w:pStyle w:val="12"/>
      <w:tabs>
        <w:tab w:val="left" w:pos="142"/>
      </w:tabs>
      <w:spacing w:before="0" w:after="480"/>
      <w:ind w:left="0"/>
      <w:rPr>
        <w:rFonts w:ascii="Arial" w:hAnsi="Arial" w:cs="Arial"/>
        <w:color w:val="000026"/>
        <w:sz w:val="13"/>
        <w:szCs w:val="13"/>
      </w:rPr>
    </w:pPr>
    <w:r w:rsidRPr="00C57836">
      <w:rPr>
        <w:rFonts w:ascii="Arial" w:hAnsi="Arial" w:cs="Arial"/>
        <w:bCs/>
        <w:color w:val="FF0000"/>
        <w:sz w:val="13"/>
        <w:szCs w:val="13"/>
      </w:rPr>
      <w:sym w:font="Wingdings 2" w:char="F097"/>
    </w:r>
    <w:r w:rsidRPr="00C57836">
      <w:rPr>
        <w:rFonts w:ascii="Arial" w:hAnsi="Arial" w:cs="Arial"/>
        <w:bCs/>
        <w:color w:val="1C1C1C"/>
        <w:sz w:val="13"/>
        <w:szCs w:val="13"/>
      </w:rPr>
      <w:t xml:space="preserve"> </w:t>
    </w:r>
    <w:r w:rsidRPr="00C57836">
      <w:rPr>
        <w:rFonts w:ascii="Arial" w:hAnsi="Arial" w:cs="Arial"/>
        <w:color w:val="1C1C1C"/>
        <w:sz w:val="13"/>
        <w:szCs w:val="13"/>
      </w:rPr>
      <w:t xml:space="preserve"> </w:t>
    </w:r>
    <w:r w:rsidRPr="005174BC">
      <w:rPr>
        <w:rFonts w:ascii="Segoe UI Semibold" w:hAnsi="Segoe UI Semibold" w:cs="Calibri"/>
        <w:bCs/>
        <w:color w:val="000000"/>
        <w:sz w:val="11"/>
        <w:szCs w:val="11"/>
      </w:rPr>
      <w:t>Российская Федерация</w:t>
    </w:r>
    <w:r w:rsidRPr="00C57836">
      <w:rPr>
        <w:rFonts w:ascii="Arial" w:hAnsi="Arial" w:cs="Arial"/>
        <w:color w:val="000000"/>
        <w:sz w:val="13"/>
        <w:szCs w:val="13"/>
      </w:rPr>
      <w:t xml:space="preserve">  </w:t>
    </w:r>
    <w:r w:rsidRPr="00C57836">
      <w:rPr>
        <w:rFonts w:ascii="Arial" w:hAnsi="Arial" w:cs="Arial"/>
        <w:bCs/>
        <w:color w:val="FF0000"/>
        <w:sz w:val="13"/>
        <w:szCs w:val="13"/>
      </w:rPr>
      <w:sym w:font="Wingdings 2" w:char="F097"/>
    </w:r>
    <w:r w:rsidRPr="00C57836">
      <w:rPr>
        <w:rFonts w:ascii="Arial" w:hAnsi="Arial" w:cs="Arial"/>
        <w:bCs/>
        <w:color w:val="000000"/>
        <w:sz w:val="13"/>
        <w:szCs w:val="13"/>
      </w:rPr>
      <w:t xml:space="preserve">  </w:t>
    </w:r>
    <w:r w:rsidRPr="005174BC">
      <w:rPr>
        <w:rFonts w:ascii="Segoe UI Semibold" w:hAnsi="Segoe UI Semibold" w:cs="Calibri"/>
        <w:bCs/>
        <w:color w:val="000000"/>
        <w:sz w:val="11"/>
        <w:szCs w:val="11"/>
      </w:rPr>
      <w:t>Город Нижний Новгород</w:t>
    </w:r>
    <w:r w:rsidRPr="00C57836">
      <w:rPr>
        <w:rFonts w:ascii="Arial" w:hAnsi="Arial" w:cs="Arial"/>
        <w:bCs/>
        <w:color w:val="000000"/>
        <w:sz w:val="13"/>
        <w:szCs w:val="13"/>
      </w:rPr>
      <w:t xml:space="preserve">  </w:t>
    </w:r>
    <w:r w:rsidRPr="00C57836">
      <w:rPr>
        <w:rFonts w:ascii="Arial" w:hAnsi="Arial" w:cs="Arial"/>
        <w:bCs/>
        <w:color w:val="FF0000"/>
        <w:sz w:val="13"/>
        <w:szCs w:val="13"/>
      </w:rPr>
      <w:sym w:font="Wingdings 2" w:char="F097"/>
    </w:r>
    <w:r w:rsidRPr="00C57836">
      <w:rPr>
        <w:rFonts w:ascii="Arial" w:hAnsi="Arial" w:cs="Arial"/>
        <w:bCs/>
        <w:color w:val="000000"/>
        <w:sz w:val="13"/>
        <w:szCs w:val="13"/>
      </w:rPr>
      <w:t xml:space="preserve">  </w:t>
    </w:r>
    <w:r w:rsidRPr="005174BC">
      <w:rPr>
        <w:rFonts w:ascii="Segoe UI Semibold" w:hAnsi="Segoe UI Semibold" w:cs="Calibri"/>
        <w:bCs/>
        <w:color w:val="000000"/>
        <w:sz w:val="11"/>
        <w:szCs w:val="11"/>
      </w:rPr>
      <w:t>2013 год</w:t>
    </w:r>
    <w:r w:rsidRPr="00C57836">
      <w:rPr>
        <w:rFonts w:ascii="Arial" w:hAnsi="Arial" w:cs="Arial"/>
        <w:bCs/>
        <w:color w:val="000000"/>
        <w:sz w:val="13"/>
        <w:szCs w:val="13"/>
      </w:rPr>
      <w:t xml:space="preserve">  </w:t>
    </w:r>
    <w:r w:rsidRPr="00C57836">
      <w:rPr>
        <w:rFonts w:ascii="Arial" w:hAnsi="Arial" w:cs="Arial"/>
        <w:bCs/>
        <w:color w:val="FF0000"/>
        <w:sz w:val="13"/>
        <w:szCs w:val="13"/>
      </w:rPr>
      <w:sym w:font="Wingdings 2" w:char="F097"/>
    </w:r>
    <w:r w:rsidRPr="00C57836">
      <w:rPr>
        <w:rFonts w:ascii="Arial" w:hAnsi="Arial" w:cs="Arial"/>
        <w:bCs/>
        <w:color w:val="000000"/>
        <w:sz w:val="13"/>
        <w:szCs w:val="13"/>
      </w:rPr>
      <w:t xml:space="preserve">  </w:t>
    </w:r>
    <w:r w:rsidRPr="005174BC">
      <w:rPr>
        <w:rFonts w:ascii="Segoe UI Semibold" w:hAnsi="Segoe UI Semibold" w:cs="Calibri"/>
        <w:bCs/>
        <w:color w:val="000000"/>
        <w:sz w:val="11"/>
        <w:szCs w:val="11"/>
      </w:rPr>
      <w:t>www.soveto.ru</w:t>
    </w:r>
    <w:r>
      <w:rPr>
        <w:rFonts w:ascii="Calibri" w:hAnsi="Calibri" w:cs="Calibri"/>
        <w:bCs/>
        <w:color w:val="000000"/>
        <w:sz w:val="13"/>
        <w:szCs w:val="13"/>
      </w:rPr>
      <w:t xml:space="preserve"> </w:t>
    </w:r>
    <w:r w:rsidRPr="00C57836">
      <w:rPr>
        <w:rFonts w:ascii="Arial" w:hAnsi="Arial" w:cs="Arial"/>
        <w:bCs/>
        <w:color w:val="FF0000"/>
        <w:sz w:val="13"/>
        <w:szCs w:val="13"/>
      </w:rPr>
      <w:t xml:space="preserve"> </w:t>
    </w:r>
    <w:r w:rsidRPr="00C57836">
      <w:rPr>
        <w:rFonts w:ascii="Arial" w:hAnsi="Arial" w:cs="Arial"/>
        <w:bCs/>
        <w:color w:val="FF0000"/>
        <w:sz w:val="13"/>
        <w:szCs w:val="13"/>
      </w:rPr>
      <w:sym w:font="Wingdings 2" w:char="F097"/>
    </w:r>
    <w:r w:rsidRPr="00C57836">
      <w:rPr>
        <w:rFonts w:ascii="Arial" w:hAnsi="Arial" w:cs="Arial"/>
        <w:bCs/>
        <w:color w:val="000000"/>
        <w:sz w:val="13"/>
        <w:szCs w:val="13"/>
      </w:rPr>
      <w:t xml:space="preserve">  </w:t>
    </w:r>
    <w:r w:rsidRPr="005174BC">
      <w:rPr>
        <w:rFonts w:ascii="Segoe UI Semibold" w:hAnsi="Segoe UI Semibold" w:cs="Calibri"/>
        <w:bCs/>
        <w:color w:val="000000"/>
        <w:sz w:val="11"/>
        <w:szCs w:val="11"/>
      </w:rPr>
      <w:t>Телефон: (831) 2779929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23E" w:rsidRPr="00871A8A" w:rsidRDefault="0047323E" w:rsidP="00D07534">
    <w:pPr>
      <w:pStyle w:val="12"/>
      <w:spacing w:before="0"/>
      <w:ind w:left="0"/>
      <w:jc w:val="right"/>
      <w:rPr>
        <w:rFonts w:ascii="Arial" w:hAnsi="Arial" w:cs="Arial"/>
        <w:b/>
        <w:color w:val="333333"/>
        <w:sz w:val="10"/>
        <w:szCs w:val="10"/>
      </w:rPr>
    </w:pPr>
    <w:r w:rsidRPr="00871A8A">
      <w:rPr>
        <w:rFonts w:ascii="Arial" w:hAnsi="Arial" w:cs="Arial"/>
        <w:color w:val="333333"/>
        <w:sz w:val="10"/>
        <w:szCs w:val="10"/>
      </w:rPr>
      <w:t>Отчет №</w:t>
    </w:r>
    <w:r w:rsidRPr="00871A8A">
      <w:rPr>
        <w:rFonts w:ascii="Arial" w:hAnsi="Arial" w:cs="Arial"/>
        <w:sz w:val="10"/>
        <w:szCs w:val="10"/>
      </w:rPr>
      <w:t xml:space="preserve"> </w:t>
    </w:r>
    <w:r>
      <w:rPr>
        <w:rFonts w:ascii="Arial" w:hAnsi="Arial" w:cs="Arial"/>
        <w:color w:val="660033"/>
        <w:sz w:val="10"/>
        <w:szCs w:val="10"/>
      </w:rPr>
      <w:t>40</w:t>
    </w:r>
    <w:r w:rsidRPr="00871A8A">
      <w:rPr>
        <w:rFonts w:ascii="Arial" w:hAnsi="Arial" w:cs="Arial"/>
        <w:color w:val="660033"/>
        <w:sz w:val="10"/>
        <w:szCs w:val="10"/>
      </w:rPr>
      <w:t>/</w:t>
    </w:r>
    <w:r w:rsidRPr="00871A8A">
      <w:rPr>
        <w:rFonts w:ascii="Arial" w:hAnsi="Arial" w:cs="Arial"/>
        <w:color w:val="A50021"/>
        <w:sz w:val="10"/>
        <w:szCs w:val="10"/>
      </w:rPr>
      <w:t>2</w:t>
    </w:r>
    <w:r w:rsidRPr="00871A8A">
      <w:rPr>
        <w:rFonts w:ascii="Arial" w:hAnsi="Arial" w:cs="Arial"/>
        <w:color w:val="CC0000"/>
        <w:sz w:val="10"/>
        <w:szCs w:val="10"/>
      </w:rPr>
      <w:t>0</w:t>
    </w:r>
    <w:r w:rsidRPr="00871A8A">
      <w:rPr>
        <w:rFonts w:ascii="Arial" w:hAnsi="Arial" w:cs="Arial"/>
        <w:color w:val="FF0000"/>
        <w:sz w:val="10"/>
        <w:szCs w:val="10"/>
      </w:rPr>
      <w:t>0</w:t>
    </w:r>
    <w:r w:rsidRPr="00871A8A">
      <w:rPr>
        <w:rFonts w:ascii="Arial" w:hAnsi="Arial" w:cs="Arial"/>
        <w:color w:val="FF3300"/>
        <w:sz w:val="10"/>
        <w:szCs w:val="10"/>
      </w:rPr>
      <w:t xml:space="preserve">6 </w:t>
    </w:r>
    <w:r w:rsidRPr="00871A8A">
      <w:rPr>
        <w:rFonts w:ascii="Arial" w:hAnsi="Arial" w:cs="Arial"/>
        <w:color w:val="333333"/>
        <w:sz w:val="10"/>
        <w:szCs w:val="10"/>
      </w:rPr>
      <w:t>об оценке рыночной стоимости движимого имущества</w:t>
    </w:r>
  </w:p>
  <w:p w:rsidR="0047323E" w:rsidRPr="00871A8A" w:rsidRDefault="00135BD2" w:rsidP="00D07534">
    <w:pPr>
      <w:pStyle w:val="12"/>
      <w:spacing w:before="80"/>
      <w:ind w:left="0"/>
      <w:jc w:val="right"/>
      <w:rPr>
        <w:rFonts w:ascii="Arial" w:hAnsi="Arial" w:cs="Arial"/>
        <w:color w:val="000066"/>
        <w:sz w:val="10"/>
        <w:szCs w:val="10"/>
      </w:rPr>
    </w:pPr>
    <w:hyperlink r:id="rId1" w:history="1">
      <w:r w:rsidR="0047323E" w:rsidRPr="00871A8A">
        <w:rPr>
          <w:rStyle w:val="af3"/>
          <w:rFonts w:ascii="Arial" w:hAnsi="Arial" w:cs="Arial"/>
          <w:color w:val="333333"/>
          <w:sz w:val="10"/>
          <w:szCs w:val="10"/>
          <w:lang w:val="en-US"/>
        </w:rPr>
        <w:t>www</w:t>
      </w:r>
      <w:r w:rsidR="0047323E" w:rsidRPr="00871A8A">
        <w:rPr>
          <w:rStyle w:val="af3"/>
          <w:rFonts w:ascii="Arial" w:hAnsi="Arial" w:cs="Arial"/>
          <w:color w:val="333333"/>
          <w:sz w:val="10"/>
          <w:szCs w:val="10"/>
        </w:rPr>
        <w:t>.</w:t>
      </w:r>
      <w:proofErr w:type="spellStart"/>
      <w:r w:rsidR="0047323E" w:rsidRPr="00871A8A">
        <w:rPr>
          <w:rStyle w:val="af3"/>
          <w:rFonts w:ascii="Arial" w:hAnsi="Arial" w:cs="Arial"/>
          <w:color w:val="333333"/>
          <w:sz w:val="10"/>
          <w:szCs w:val="10"/>
          <w:lang w:val="en-US"/>
        </w:rPr>
        <w:t>snbc</w:t>
      </w:r>
      <w:proofErr w:type="spellEnd"/>
      <w:r w:rsidR="0047323E" w:rsidRPr="00871A8A">
        <w:rPr>
          <w:rStyle w:val="af3"/>
          <w:rFonts w:ascii="Arial" w:hAnsi="Arial" w:cs="Arial"/>
          <w:color w:val="333333"/>
          <w:sz w:val="10"/>
          <w:szCs w:val="10"/>
        </w:rPr>
        <w:t>.</w:t>
      </w:r>
      <w:proofErr w:type="spellStart"/>
      <w:r w:rsidR="0047323E" w:rsidRPr="00871A8A">
        <w:rPr>
          <w:rStyle w:val="af3"/>
          <w:rFonts w:ascii="Arial" w:hAnsi="Arial" w:cs="Arial"/>
          <w:color w:val="333333"/>
          <w:sz w:val="10"/>
          <w:szCs w:val="10"/>
          <w:lang w:val="en-US"/>
        </w:rPr>
        <w:t>ru</w:t>
      </w:r>
      <w:proofErr w:type="spellEnd"/>
    </w:hyperlink>
    <w:r w:rsidR="0047323E" w:rsidRPr="00871A8A">
      <w:rPr>
        <w:rFonts w:ascii="Arial" w:hAnsi="Arial" w:cs="Arial"/>
        <w:color w:val="000066"/>
        <w:sz w:val="10"/>
        <w:szCs w:val="10"/>
      </w:rPr>
      <w:t xml:space="preserve">   </w:t>
    </w:r>
    <w:r w:rsidR="0047323E" w:rsidRPr="00871A8A">
      <w:rPr>
        <w:rFonts w:ascii="Arial" w:hAnsi="Arial" w:cs="Arial"/>
        <w:bCs/>
        <w:color w:val="FF0000"/>
        <w:sz w:val="10"/>
        <w:szCs w:val="10"/>
      </w:rPr>
      <w:sym w:font="Webdings" w:char="F03C"/>
    </w:r>
    <w:r w:rsidR="0047323E" w:rsidRPr="00871A8A">
      <w:rPr>
        <w:rFonts w:ascii="Arial" w:hAnsi="Arial" w:cs="Arial"/>
        <w:color w:val="000066"/>
        <w:sz w:val="10"/>
        <w:szCs w:val="10"/>
      </w:rPr>
      <w:t xml:space="preserve">   </w:t>
    </w:r>
    <w:r w:rsidR="0047323E" w:rsidRPr="00871A8A">
      <w:rPr>
        <w:rFonts w:ascii="Arial" w:hAnsi="Arial" w:cs="Arial"/>
        <w:color w:val="333333"/>
        <w:sz w:val="10"/>
        <w:szCs w:val="10"/>
      </w:rPr>
      <w:t>Закрытое акционерное общество «НижБизнесКонсалтинг»</w:t>
    </w:r>
  </w:p>
  <w:p w:rsidR="0047323E" w:rsidRPr="00871A8A" w:rsidRDefault="0047323E" w:rsidP="00D07534">
    <w:pPr>
      <w:pStyle w:val="12"/>
      <w:spacing w:before="60"/>
      <w:ind w:left="0"/>
      <w:jc w:val="right"/>
      <w:rPr>
        <w:rFonts w:ascii="Arial" w:hAnsi="Arial" w:cs="Arial"/>
        <w:bCs/>
        <w:color w:val="FF0000"/>
        <w:sz w:val="10"/>
        <w:szCs w:val="10"/>
      </w:rPr>
    </w:pPr>
    <w:r w:rsidRPr="00871A8A">
      <w:rPr>
        <w:rFonts w:ascii="Arial" w:hAnsi="Arial" w:cs="Arial"/>
        <w:color w:val="A50021"/>
        <w:sz w:val="10"/>
        <w:szCs w:val="10"/>
      </w:rPr>
      <w:t>2</w:t>
    </w:r>
    <w:r w:rsidRPr="00871A8A">
      <w:rPr>
        <w:rFonts w:ascii="Arial" w:hAnsi="Arial" w:cs="Arial"/>
        <w:color w:val="CC0000"/>
        <w:sz w:val="10"/>
        <w:szCs w:val="10"/>
      </w:rPr>
      <w:t>0</w:t>
    </w:r>
    <w:r w:rsidRPr="00871A8A">
      <w:rPr>
        <w:rFonts w:ascii="Arial" w:hAnsi="Arial" w:cs="Arial"/>
        <w:color w:val="FF0000"/>
        <w:sz w:val="10"/>
        <w:szCs w:val="10"/>
      </w:rPr>
      <w:t>0</w:t>
    </w:r>
    <w:r w:rsidRPr="00871A8A">
      <w:rPr>
        <w:rFonts w:ascii="Arial" w:hAnsi="Arial" w:cs="Arial"/>
        <w:color w:val="FF3300"/>
        <w:sz w:val="10"/>
        <w:szCs w:val="10"/>
      </w:rPr>
      <w:t xml:space="preserve">6 </w:t>
    </w:r>
    <w:r w:rsidRPr="00871A8A">
      <w:rPr>
        <w:rFonts w:ascii="Arial" w:hAnsi="Arial" w:cs="Arial"/>
        <w:color w:val="FF0000"/>
        <w:sz w:val="10"/>
        <w:szCs w:val="10"/>
      </w:rPr>
      <w:t xml:space="preserve">© </w:t>
    </w:r>
    <w:r w:rsidRPr="00871A8A">
      <w:rPr>
        <w:rFonts w:ascii="Arial" w:hAnsi="Arial" w:cs="Arial"/>
        <w:bCs/>
        <w:color w:val="333333"/>
        <w:sz w:val="10"/>
        <w:szCs w:val="10"/>
      </w:rPr>
      <w:t xml:space="preserve"> Дизайн и оформление </w:t>
    </w:r>
    <w:r w:rsidRPr="00871A8A">
      <w:rPr>
        <w:rFonts w:ascii="Arial" w:hAnsi="Arial" w:cs="Arial"/>
        <w:bCs/>
        <w:color w:val="660033"/>
        <w:sz w:val="10"/>
        <w:szCs w:val="10"/>
      </w:rPr>
      <w:t>Ал</w:t>
    </w:r>
    <w:r w:rsidRPr="00871A8A">
      <w:rPr>
        <w:rFonts w:ascii="Arial" w:hAnsi="Arial" w:cs="Arial"/>
        <w:bCs/>
        <w:color w:val="990033"/>
        <w:sz w:val="10"/>
        <w:szCs w:val="10"/>
      </w:rPr>
      <w:t>ек</w:t>
    </w:r>
    <w:r w:rsidRPr="00871A8A">
      <w:rPr>
        <w:rFonts w:ascii="Arial" w:hAnsi="Arial" w:cs="Arial"/>
        <w:bCs/>
        <w:color w:val="A50021"/>
        <w:sz w:val="10"/>
        <w:szCs w:val="10"/>
      </w:rPr>
      <w:t>са</w:t>
    </w:r>
    <w:r w:rsidRPr="00871A8A">
      <w:rPr>
        <w:rFonts w:ascii="Arial" w:hAnsi="Arial" w:cs="Arial"/>
        <w:bCs/>
        <w:color w:val="CC0000"/>
        <w:sz w:val="10"/>
        <w:szCs w:val="10"/>
      </w:rPr>
      <w:t>нд</w:t>
    </w:r>
    <w:r w:rsidRPr="00871A8A">
      <w:rPr>
        <w:rFonts w:ascii="Arial" w:hAnsi="Arial" w:cs="Arial"/>
        <w:bCs/>
        <w:color w:val="FF0000"/>
        <w:sz w:val="10"/>
        <w:szCs w:val="10"/>
      </w:rPr>
      <w:t>ра</w:t>
    </w:r>
    <w:r w:rsidRPr="00871A8A">
      <w:rPr>
        <w:rFonts w:ascii="Arial" w:hAnsi="Arial" w:cs="Arial"/>
        <w:bCs/>
        <w:color w:val="660033"/>
        <w:sz w:val="10"/>
        <w:szCs w:val="10"/>
      </w:rPr>
      <w:t xml:space="preserve"> Са</w:t>
    </w:r>
    <w:r w:rsidRPr="00871A8A">
      <w:rPr>
        <w:rFonts w:ascii="Arial" w:hAnsi="Arial" w:cs="Arial"/>
        <w:bCs/>
        <w:color w:val="990033"/>
        <w:sz w:val="10"/>
        <w:szCs w:val="10"/>
      </w:rPr>
      <w:t>ве</w:t>
    </w:r>
    <w:r w:rsidRPr="00871A8A">
      <w:rPr>
        <w:rFonts w:ascii="Arial" w:hAnsi="Arial" w:cs="Arial"/>
        <w:bCs/>
        <w:color w:val="A50021"/>
        <w:sz w:val="10"/>
        <w:szCs w:val="10"/>
      </w:rPr>
      <w:t>ль</w:t>
    </w:r>
    <w:r w:rsidRPr="00871A8A">
      <w:rPr>
        <w:rFonts w:ascii="Arial" w:hAnsi="Arial" w:cs="Arial"/>
        <w:bCs/>
        <w:color w:val="CC0000"/>
        <w:sz w:val="10"/>
        <w:szCs w:val="10"/>
      </w:rPr>
      <w:t>ев</w:t>
    </w:r>
    <w:r w:rsidRPr="00871A8A">
      <w:rPr>
        <w:rFonts w:ascii="Arial" w:hAnsi="Arial" w:cs="Arial"/>
        <w:bCs/>
        <w:color w:val="FF0000"/>
        <w:sz w:val="10"/>
        <w:szCs w:val="10"/>
      </w:rPr>
      <w:t>а</w:t>
    </w:r>
  </w:p>
  <w:p w:rsidR="0047323E" w:rsidRPr="00D07534" w:rsidRDefault="0047323E" w:rsidP="006B34B4">
    <w:pPr>
      <w:pStyle w:val="a5"/>
      <w:jc w:val="right"/>
      <w:rPr>
        <w:rFonts w:ascii="Arial Narrow" w:hAnsi="Arial Narrow"/>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9.15pt;height:7.5pt" o:bullet="t">
        <v:imagedata r:id="rId1" o:title="BD21316_"/>
      </v:shape>
    </w:pict>
  </w:numPicBullet>
  <w:numPicBullet w:numPicBulletId="1">
    <w:pict>
      <v:shape id="_x0000_i1067" type="#_x0000_t75" style="width:9.15pt;height:9.15pt" o:bullet="t">
        <v:imagedata r:id="rId2" o:title="BD14756_"/>
      </v:shape>
    </w:pict>
  </w:numPicBullet>
  <w:numPicBullet w:numPicBulletId="2">
    <w:pict>
      <v:shape id="_x0000_i1068" type="#_x0000_t75" style="width:9.65pt;height:9.65pt" o:bullet="t">
        <v:imagedata r:id="rId3" o:title="BD21335_"/>
      </v:shape>
    </w:pict>
  </w:numPicBullet>
  <w:numPicBullet w:numPicBulletId="3">
    <w:pict>
      <v:shape id="_x0000_i1069" type="#_x0000_t75" style="width:9.15pt;height:9.15pt" o:bullet="t">
        <v:imagedata r:id="rId4" o:title="BD15023_"/>
      </v:shape>
    </w:pict>
  </w:numPicBullet>
  <w:numPicBullet w:numPicBulletId="4">
    <w:pict>
      <v:shape id="_x0000_i1070" type="#_x0000_t75" style="width:9.15pt;height:9.15pt" o:bullet="t">
        <v:imagedata r:id="rId5" o:title="BD14985_"/>
      </v:shape>
    </w:pict>
  </w:numPicBullet>
  <w:numPicBullet w:numPicBulletId="5">
    <w:pict>
      <v:shape id="_x0000_i1071" type="#_x0000_t75" style="width:9.15pt;height:9.15pt" o:bullet="t">
        <v:imagedata r:id="rId6" o:title="BD21482_"/>
      </v:shape>
    </w:pict>
  </w:numPicBullet>
  <w:numPicBullet w:numPicBulletId="6">
    <w:pict>
      <v:shape id="_x0000_i1072" type="#_x0000_t75" style="width:9.15pt;height:9.15pt" o:bullet="t">
        <v:imagedata r:id="rId7" o:title="BD15058_"/>
      </v:shape>
    </w:pict>
  </w:numPicBullet>
  <w:numPicBullet w:numPicBulletId="7">
    <w:pict>
      <v:shape id="_x0000_i1073" type="#_x0000_t75" style="width:9.15pt;height:9.15pt" o:bullet="t">
        <v:imagedata r:id="rId8" o:title="j0115867"/>
      </v:shape>
    </w:pict>
  </w:numPicBullet>
  <w:numPicBullet w:numPicBulletId="8">
    <w:pict>
      <v:shape id="_x0000_i1074" type="#_x0000_t75" style="width:9.15pt;height:9.15pt" o:bullet="t">
        <v:imagedata r:id="rId9" o:title="BD15059_"/>
      </v:shape>
    </w:pict>
  </w:numPicBullet>
  <w:numPicBullet w:numPicBulletId="9">
    <w:pict>
      <v:shape id="_x0000_i1075" type="#_x0000_t75" style="width:9.15pt;height:9.15pt" o:bullet="t">
        <v:imagedata r:id="rId10" o:title="BD10267_"/>
      </v:shape>
    </w:pict>
  </w:numPicBullet>
  <w:numPicBullet w:numPicBulletId="10">
    <w:pict>
      <v:shape id="_x0000_i1076" type="#_x0000_t75" style="width:9.15pt;height:9.15pt" o:bullet="t">
        <v:imagedata r:id="rId11" o:title="BD10265_"/>
      </v:shape>
    </w:pict>
  </w:numPicBullet>
  <w:numPicBullet w:numPicBulletId="11">
    <w:pict>
      <v:shape id="_x0000_i1077" type="#_x0000_t75" style="width:9.15pt;height:9.15pt" o:bullet="t">
        <v:imagedata r:id="rId12" o:title="BD15021_"/>
      </v:shape>
    </w:pict>
  </w:numPicBullet>
  <w:numPicBullet w:numPicBulletId="12">
    <w:pict>
      <v:shape id="_x0000_i1078" type="#_x0000_t75" style="width:11.3pt;height:11.3pt" o:bullet="t">
        <v:imagedata r:id="rId13" o:title="BD10253_"/>
        <o:lock v:ext="edit" cropping="t"/>
      </v:shape>
    </w:pict>
  </w:numPicBullet>
  <w:numPicBullet w:numPicBulletId="13">
    <w:pict>
      <v:shape id="_x0000_i1079" type="#_x0000_t75" style="width:9.15pt;height:9.15pt" o:bullet="t">
        <v:imagedata r:id="rId14" o:title="BD14655_"/>
      </v:shape>
    </w:pict>
  </w:numPicBullet>
  <w:numPicBullet w:numPicBulletId="14">
    <w:pict>
      <v:shape id="_x0000_i1080" type="#_x0000_t75" style="width:11.3pt;height:11.3pt" o:bullet="t">
        <v:imagedata r:id="rId15" o:title="BD14981_"/>
      </v:shape>
    </w:pict>
  </w:numPicBullet>
  <w:numPicBullet w:numPicBulletId="15">
    <w:pict>
      <v:shape id="_x0000_i1081" type="#_x0000_t75" style="width:9.15pt;height:9.15pt" o:bullet="t">
        <v:imagedata r:id="rId16" o:title="BD14868_"/>
      </v:shape>
    </w:pict>
  </w:numPicBullet>
  <w:numPicBullet w:numPicBulletId="16">
    <w:pict>
      <v:shape id="_x0000_i1082" type="#_x0000_t75" style="width:9.65pt;height:9.15pt" o:bullet="t">
        <v:imagedata r:id="rId17" o:title="BD21297_"/>
      </v:shape>
    </w:pict>
  </w:numPicBullet>
  <w:numPicBullet w:numPicBulletId="17">
    <w:pict>
      <v:shape id="_x0000_i1083" type="#_x0000_t75" style="width:9.65pt;height:9.65pt" o:bullet="t">
        <v:imagedata r:id="rId18" o:title="BD21298_"/>
      </v:shape>
    </w:pict>
  </w:numPicBullet>
  <w:numPicBullet w:numPicBulletId="18">
    <w:pict>
      <v:shape id="_x0000_i1084" type="#_x0000_t75" style="width:5.35pt;height:9.15pt" o:bullet="t">
        <v:imagedata r:id="rId19" o:title="BD21327_"/>
      </v:shape>
    </w:pict>
  </w:numPicBullet>
  <w:numPicBullet w:numPicBulletId="19">
    <w:pict>
      <v:shape id="_x0000_i1085" type="#_x0000_t75" style="width:11.3pt;height:11.3pt" o:bullet="t">
        <v:imagedata r:id="rId20" o:title="MCBD21342_0000[1]"/>
      </v:shape>
    </w:pict>
  </w:numPicBullet>
  <w:numPicBullet w:numPicBulletId="20">
    <w:pict>
      <v:shape id="_x0000_i1086" type="#_x0000_t75" style="width:11.3pt;height:9.65pt" o:bullet="t">
        <v:imagedata r:id="rId21" o:title="BD21295_"/>
      </v:shape>
    </w:pict>
  </w:numPicBullet>
  <w:numPicBullet w:numPicBulletId="21">
    <w:pict>
      <v:shape id="_x0000_i1087" type="#_x0000_t75" style="width:332.05pt;height:16.65pt" o:preferrelative="f" o:bullet="t">
        <v:imagedata r:id="rId22" o:title="BD21315_"/>
        <o:lock v:ext="edit" aspectratio="f"/>
      </v:shape>
    </w:pict>
  </w:numPicBullet>
  <w:numPicBullet w:numPicBulletId="22">
    <w:pict>
      <v:shape id="_x0000_i1088" type="#_x0000_t75" style="width:9.15pt;height:9.15pt" o:bullet="t">
        <v:imagedata r:id="rId23" o:title="BD15061_"/>
      </v:shape>
    </w:pict>
  </w:numPicBullet>
  <w:numPicBullet w:numPicBulletId="23">
    <w:pict>
      <v:shape id="_x0000_i1089" type="#_x0000_t75" style="width:20.95pt;height:9.15pt" o:bullet="t">
        <v:imagedata r:id="rId24" o:title="BD21310_"/>
      </v:shape>
    </w:pict>
  </w:numPicBullet>
  <w:numPicBullet w:numPicBulletId="24">
    <w:pict>
      <v:shape id="_x0000_i1090" type="#_x0000_t75" style="width:11.3pt;height:11.3pt" o:bullet="t">
        <v:imagedata r:id="rId25" o:title="mso9DD6"/>
      </v:shape>
    </w:pict>
  </w:numPicBullet>
  <w:numPicBullet w:numPicBulletId="25">
    <w:pict>
      <v:shape id="_x0000_i1091" type="#_x0000_t75" style="width:11.3pt;height:11.3pt" o:bullet="t">
        <v:imagedata r:id="rId26" o:title="BD10264_"/>
      </v:shape>
    </w:pict>
  </w:numPicBullet>
  <w:abstractNum w:abstractNumId="0">
    <w:nsid w:val="05F820D4"/>
    <w:multiLevelType w:val="multilevel"/>
    <w:tmpl w:val="0419001D"/>
    <w:styleLink w:val="7"/>
    <w:lvl w:ilvl="0">
      <w:start w:val="1"/>
      <w:numFmt w:val="bullet"/>
      <w:lvlText w:val=""/>
      <w:lvlPicBulletId w:val="12"/>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9E014CD"/>
    <w:multiLevelType w:val="multilevel"/>
    <w:tmpl w:val="0419001D"/>
    <w:styleLink w:val="19"/>
    <w:lvl w:ilvl="0">
      <w:start w:val="1"/>
      <w:numFmt w:val="bullet"/>
      <w:lvlText w:val=""/>
      <w:lvlPicBulletId w:val="9"/>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C524D87"/>
    <w:multiLevelType w:val="multilevel"/>
    <w:tmpl w:val="0419001D"/>
    <w:styleLink w:val="4"/>
    <w:lvl w:ilvl="0">
      <w:start w:val="1"/>
      <w:numFmt w:val="bullet"/>
      <w:lvlText w:val=""/>
      <w:lvlPicBulletId w:val="3"/>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D807306"/>
    <w:multiLevelType w:val="multilevel"/>
    <w:tmpl w:val="0419001D"/>
    <w:styleLink w:val="41"/>
    <w:lvl w:ilvl="0">
      <w:start w:val="1"/>
      <w:numFmt w:val="bullet"/>
      <w:lvlText w:val=""/>
      <w:lvlPicBulletId w:val="4"/>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D98023D"/>
    <w:multiLevelType w:val="hybridMultilevel"/>
    <w:tmpl w:val="01A216CE"/>
    <w:lvl w:ilvl="0" w:tplc="355C8966">
      <w:start w:val="1"/>
      <w:numFmt w:val="bullet"/>
      <w:lvlText w:val=""/>
      <w:lvlPicBulletId w:val="2"/>
      <w:lvlJc w:val="left"/>
      <w:pPr>
        <w:ind w:left="720" w:hanging="360"/>
      </w:pPr>
      <w:rPr>
        <w:rFonts w:ascii="Symbol" w:hAnsi="Symbol" w:hint="default"/>
        <w:color w:val="auto"/>
        <w:sz w:val="12"/>
        <w:szCs w:val="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E80C1E"/>
    <w:multiLevelType w:val="multilevel"/>
    <w:tmpl w:val="0419001D"/>
    <w:styleLink w:val="5"/>
    <w:lvl w:ilvl="0">
      <w:start w:val="1"/>
      <w:numFmt w:val="bullet"/>
      <w:lvlText w:val=""/>
      <w:lvlPicBulletId w:val="11"/>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19F0B39"/>
    <w:multiLevelType w:val="singleLevel"/>
    <w:tmpl w:val="0F50D028"/>
    <w:lvl w:ilvl="0">
      <w:start w:val="1"/>
      <w:numFmt w:val="decimal"/>
      <w:pStyle w:val="3"/>
      <w:lvlText w:val="%1."/>
      <w:lvlJc w:val="left"/>
      <w:pPr>
        <w:tabs>
          <w:tab w:val="num" w:pos="927"/>
        </w:tabs>
        <w:ind w:left="927" w:hanging="360"/>
      </w:pPr>
      <w:rPr>
        <w:rFonts w:hint="default"/>
      </w:rPr>
    </w:lvl>
  </w:abstractNum>
  <w:abstractNum w:abstractNumId="7">
    <w:nsid w:val="2333186B"/>
    <w:multiLevelType w:val="multilevel"/>
    <w:tmpl w:val="0419001D"/>
    <w:styleLink w:val="2"/>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D8B5DA2"/>
    <w:multiLevelType w:val="hybridMultilevel"/>
    <w:tmpl w:val="B3EE2EFE"/>
    <w:lvl w:ilvl="0" w:tplc="42CA9C1E">
      <w:start w:val="1"/>
      <w:numFmt w:val="bullet"/>
      <w:lvlText w:val=""/>
      <w:lvlPicBulletId w:val="2"/>
      <w:lvlJc w:val="left"/>
      <w:pPr>
        <w:ind w:left="1440" w:hanging="360"/>
      </w:pPr>
      <w:rPr>
        <w:rFonts w:ascii="Symbol" w:hAnsi="Symbol" w:hint="default"/>
        <w:color w:val="auto"/>
        <w:sz w:val="12"/>
        <w:szCs w:val="1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27916A1"/>
    <w:multiLevelType w:val="hybridMultilevel"/>
    <w:tmpl w:val="623AEA42"/>
    <w:lvl w:ilvl="0" w:tplc="935468B8">
      <w:start w:val="1"/>
      <w:numFmt w:val="bullet"/>
      <w:lvlText w:val=""/>
      <w:lvlPicBulletId w:val="2"/>
      <w:lvlJc w:val="left"/>
      <w:pPr>
        <w:ind w:left="720" w:hanging="360"/>
      </w:pPr>
      <w:rPr>
        <w:rFonts w:ascii="Symbol" w:hAnsi="Symbol" w:hint="default"/>
        <w:color w:val="auto"/>
        <w:sz w:val="12"/>
        <w:szCs w:val="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2C6204"/>
    <w:multiLevelType w:val="multilevel"/>
    <w:tmpl w:val="0419001D"/>
    <w:styleLink w:val="9"/>
    <w:lvl w:ilvl="0">
      <w:start w:val="1"/>
      <w:numFmt w:val="bullet"/>
      <w:lvlText w:val=""/>
      <w:lvlPicBulletId w:val="8"/>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33E51D36"/>
    <w:multiLevelType w:val="multilevel"/>
    <w:tmpl w:val="0419001D"/>
    <w:styleLink w:val="8"/>
    <w:lvl w:ilvl="0">
      <w:start w:val="1"/>
      <w:numFmt w:val="bullet"/>
      <w:lvlText w:val=""/>
      <w:lvlPicBulletId w:val="13"/>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6191772"/>
    <w:multiLevelType w:val="multilevel"/>
    <w:tmpl w:val="0419001D"/>
    <w:styleLink w:val="40"/>
    <w:lvl w:ilvl="0">
      <w:start w:val="1"/>
      <w:numFmt w:val="bullet"/>
      <w:lvlText w:val=""/>
      <w:lvlPicBulletId w:val="2"/>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E0510B6"/>
    <w:multiLevelType w:val="hybridMultilevel"/>
    <w:tmpl w:val="75002684"/>
    <w:lvl w:ilvl="0" w:tplc="412EDF84">
      <w:start w:val="1"/>
      <w:numFmt w:val="bullet"/>
      <w:lvlText w:val=""/>
      <w:lvlPicBulletId w:val="10"/>
      <w:lvlJc w:val="left"/>
      <w:pPr>
        <w:ind w:left="720" w:hanging="360"/>
      </w:pPr>
      <w:rPr>
        <w:rFonts w:ascii="Symbol" w:hAnsi="Symbol" w:hint="default"/>
        <w:color w:val="auto"/>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2A15CB"/>
    <w:multiLevelType w:val="hybridMultilevel"/>
    <w:tmpl w:val="80CA4348"/>
    <w:lvl w:ilvl="0" w:tplc="9BD23208">
      <w:start w:val="1"/>
      <w:numFmt w:val="bullet"/>
      <w:lvlText w:val=""/>
      <w:lvlPicBulletId w:val="25"/>
      <w:lvlJc w:val="left"/>
      <w:pPr>
        <w:ind w:left="1440" w:hanging="360"/>
      </w:pPr>
      <w:rPr>
        <w:rFonts w:ascii="Symbol" w:hAnsi="Symbol" w:hint="default"/>
        <w:color w:val="auto"/>
        <w:sz w:val="16"/>
        <w:szCs w:val="16"/>
      </w:rPr>
    </w:lvl>
    <w:lvl w:ilvl="1" w:tplc="412EDF84">
      <w:start w:val="1"/>
      <w:numFmt w:val="bullet"/>
      <w:lvlText w:val=""/>
      <w:lvlPicBulletId w:val="10"/>
      <w:lvlJc w:val="left"/>
      <w:pPr>
        <w:ind w:left="1440" w:hanging="360"/>
      </w:pPr>
      <w:rPr>
        <w:rFonts w:ascii="Symbol" w:hAnsi="Symbol" w:hint="default"/>
        <w:color w:val="auto"/>
        <w:sz w:val="16"/>
        <w:szCs w:val="16"/>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FA12B3"/>
    <w:multiLevelType w:val="hybridMultilevel"/>
    <w:tmpl w:val="47226C62"/>
    <w:lvl w:ilvl="0" w:tplc="355C8966">
      <w:start w:val="1"/>
      <w:numFmt w:val="bullet"/>
      <w:lvlText w:val=""/>
      <w:lvlPicBulletId w:val="2"/>
      <w:lvlJc w:val="left"/>
      <w:pPr>
        <w:ind w:left="1440" w:hanging="360"/>
      </w:pPr>
      <w:rPr>
        <w:rFonts w:ascii="Symbol" w:hAnsi="Symbol" w:hint="default"/>
        <w:color w:val="auto"/>
        <w:sz w:val="12"/>
        <w:szCs w:val="1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1D143D6"/>
    <w:multiLevelType w:val="multilevel"/>
    <w:tmpl w:val="04190023"/>
    <w:styleLink w:val="a"/>
    <w:lvl w:ilvl="0">
      <w:start w:val="1"/>
      <w:numFmt w:val="upperRoman"/>
      <w:pStyle w:val="1"/>
      <w:lvlText w:val="Статья %1."/>
      <w:lvlJc w:val="left"/>
      <w:pPr>
        <w:tabs>
          <w:tab w:val="num" w:pos="1080"/>
        </w:tabs>
        <w:ind w:left="0" w:firstLine="0"/>
      </w:pPr>
    </w:lvl>
    <w:lvl w:ilvl="1">
      <w:start w:val="1"/>
      <w:numFmt w:val="decimalZero"/>
      <w:pStyle w:val="20"/>
      <w:isLgl/>
      <w:lvlText w:val="Раздел %1.%2"/>
      <w:lvlJc w:val="left"/>
      <w:pPr>
        <w:tabs>
          <w:tab w:val="num" w:pos="1554"/>
        </w:tabs>
        <w:ind w:left="474" w:firstLine="0"/>
      </w:pPr>
    </w:lvl>
    <w:lvl w:ilvl="2">
      <w:start w:val="1"/>
      <w:numFmt w:val="lowerLetter"/>
      <w:pStyle w:val="30"/>
      <w:lvlText w:val="(%3)"/>
      <w:lvlJc w:val="left"/>
      <w:pPr>
        <w:tabs>
          <w:tab w:val="num" w:pos="1425"/>
        </w:tabs>
        <w:ind w:left="1425" w:hanging="432"/>
      </w:pPr>
    </w:lvl>
    <w:lvl w:ilvl="3">
      <w:start w:val="1"/>
      <w:numFmt w:val="lowerRoman"/>
      <w:pStyle w:val="42"/>
      <w:lvlText w:val="(%4)"/>
      <w:lvlJc w:val="right"/>
      <w:pPr>
        <w:tabs>
          <w:tab w:val="num" w:pos="1338"/>
        </w:tabs>
        <w:ind w:left="1338" w:hanging="144"/>
      </w:pPr>
    </w:lvl>
    <w:lvl w:ilvl="4">
      <w:start w:val="1"/>
      <w:numFmt w:val="decimal"/>
      <w:pStyle w:val="50"/>
      <w:lvlText w:val="%5)"/>
      <w:lvlJc w:val="left"/>
      <w:pPr>
        <w:tabs>
          <w:tab w:val="num" w:pos="1482"/>
        </w:tabs>
        <w:ind w:left="1482" w:hanging="432"/>
      </w:pPr>
    </w:lvl>
    <w:lvl w:ilvl="5">
      <w:start w:val="1"/>
      <w:numFmt w:val="lowerLetter"/>
      <w:pStyle w:val="6"/>
      <w:lvlText w:val="%6)"/>
      <w:lvlJc w:val="left"/>
      <w:pPr>
        <w:tabs>
          <w:tab w:val="num" w:pos="1626"/>
        </w:tabs>
        <w:ind w:left="1626" w:hanging="432"/>
      </w:pPr>
    </w:lvl>
    <w:lvl w:ilvl="6">
      <w:start w:val="1"/>
      <w:numFmt w:val="lowerRoman"/>
      <w:pStyle w:val="70"/>
      <w:lvlText w:val="%7)"/>
      <w:lvlJc w:val="right"/>
      <w:pPr>
        <w:tabs>
          <w:tab w:val="num" w:pos="1770"/>
        </w:tabs>
        <w:ind w:left="1770" w:hanging="288"/>
      </w:pPr>
    </w:lvl>
    <w:lvl w:ilvl="7">
      <w:start w:val="1"/>
      <w:numFmt w:val="lowerLetter"/>
      <w:pStyle w:val="80"/>
      <w:lvlText w:val="%8."/>
      <w:lvlJc w:val="left"/>
      <w:pPr>
        <w:tabs>
          <w:tab w:val="num" w:pos="1914"/>
        </w:tabs>
        <w:ind w:left="1914" w:hanging="432"/>
      </w:pPr>
    </w:lvl>
    <w:lvl w:ilvl="8">
      <w:start w:val="1"/>
      <w:numFmt w:val="lowerRoman"/>
      <w:pStyle w:val="90"/>
      <w:lvlText w:val="%9."/>
      <w:lvlJc w:val="right"/>
      <w:pPr>
        <w:tabs>
          <w:tab w:val="num" w:pos="2058"/>
        </w:tabs>
        <w:ind w:left="2058" w:hanging="144"/>
      </w:pPr>
    </w:lvl>
  </w:abstractNum>
  <w:abstractNum w:abstractNumId="17">
    <w:nsid w:val="43A55D07"/>
    <w:multiLevelType w:val="multilevel"/>
    <w:tmpl w:val="0419001D"/>
    <w:styleLink w:val="420"/>
    <w:lvl w:ilvl="0">
      <w:start w:val="1"/>
      <w:numFmt w:val="bullet"/>
      <w:lvlText w:val=""/>
      <w:lvlPicBulletId w:val="4"/>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68D5B1A"/>
    <w:multiLevelType w:val="multilevel"/>
    <w:tmpl w:val="0419001D"/>
    <w:styleLink w:val="361"/>
    <w:lvl w:ilvl="0">
      <w:start w:val="1"/>
      <w:numFmt w:val="bullet"/>
      <w:lvlText w:val=""/>
      <w:lvlPicBulletId w:val="2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781665C"/>
    <w:multiLevelType w:val="hybridMultilevel"/>
    <w:tmpl w:val="E37ED51E"/>
    <w:lvl w:ilvl="0" w:tplc="8C3A122A">
      <w:start w:val="1"/>
      <w:numFmt w:val="bullet"/>
      <w:lvlText w:val=""/>
      <w:lvlPicBulletId w:val="2"/>
      <w:lvlJc w:val="left"/>
      <w:pPr>
        <w:ind w:left="720" w:hanging="360"/>
      </w:pPr>
      <w:rPr>
        <w:rFonts w:ascii="Symbol" w:hAnsi="Symbol" w:hint="default"/>
        <w:color w:val="auto"/>
        <w:sz w:val="12"/>
        <w:szCs w:val="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2D7BBA"/>
    <w:multiLevelType w:val="multilevel"/>
    <w:tmpl w:val="0419001D"/>
    <w:styleLink w:val="31"/>
    <w:lvl w:ilvl="0">
      <w:start w:val="1"/>
      <w:numFmt w:val="bullet"/>
      <w:lvlText w:val=""/>
      <w:lvlPicBulletId w:val="6"/>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99051EC"/>
    <w:multiLevelType w:val="multilevel"/>
    <w:tmpl w:val="0419001D"/>
    <w:styleLink w:val="17"/>
    <w:lvl w:ilvl="0">
      <w:start w:val="1"/>
      <w:numFmt w:val="bullet"/>
      <w:lvlText w:val=""/>
      <w:lvlPicBulletId w:val="19"/>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ACA5BE8"/>
    <w:multiLevelType w:val="hybridMultilevel"/>
    <w:tmpl w:val="4F340FBA"/>
    <w:lvl w:ilvl="0" w:tplc="355C8966">
      <w:start w:val="1"/>
      <w:numFmt w:val="bullet"/>
      <w:lvlText w:val=""/>
      <w:lvlPicBulletId w:val="2"/>
      <w:lvlJc w:val="left"/>
      <w:pPr>
        <w:ind w:left="1440" w:hanging="360"/>
      </w:pPr>
      <w:rPr>
        <w:rFonts w:ascii="Symbol" w:hAnsi="Symbol" w:hint="default"/>
        <w:color w:val="auto"/>
        <w:sz w:val="12"/>
        <w:szCs w:val="1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2735528"/>
    <w:multiLevelType w:val="hybridMultilevel"/>
    <w:tmpl w:val="327AD2A2"/>
    <w:lvl w:ilvl="0" w:tplc="412EDF84">
      <w:start w:val="1"/>
      <w:numFmt w:val="bullet"/>
      <w:lvlText w:val=""/>
      <w:lvlPicBulletId w:val="8"/>
      <w:lvlJc w:val="left"/>
      <w:pPr>
        <w:ind w:left="1440" w:hanging="360"/>
      </w:pPr>
      <w:rPr>
        <w:rFonts w:ascii="Symbol" w:hAnsi="Symbol" w:hint="default"/>
        <w:color w:val="auto"/>
        <w:sz w:val="16"/>
        <w:szCs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4433941"/>
    <w:multiLevelType w:val="hybridMultilevel"/>
    <w:tmpl w:val="51B4DD18"/>
    <w:lvl w:ilvl="0" w:tplc="42426640">
      <w:start w:val="1"/>
      <w:numFmt w:val="bullet"/>
      <w:lvlText w:val=""/>
      <w:lvlPicBulletId w:val="2"/>
      <w:lvlJc w:val="left"/>
      <w:pPr>
        <w:ind w:left="1800" w:hanging="360"/>
      </w:pPr>
      <w:rPr>
        <w:rFonts w:ascii="Symbol" w:hAnsi="Symbol" w:hint="default"/>
        <w:color w:val="auto"/>
        <w:sz w:val="12"/>
        <w:szCs w:val="1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94E35BF"/>
    <w:multiLevelType w:val="multilevel"/>
    <w:tmpl w:val="0419001D"/>
    <w:styleLink w:val="43"/>
    <w:lvl w:ilvl="0">
      <w:start w:val="1"/>
      <w:numFmt w:val="bullet"/>
      <w:lvlText w:val=""/>
      <w:lvlPicBulletId w:val="9"/>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CA0059E"/>
    <w:multiLevelType w:val="multilevel"/>
    <w:tmpl w:val="0419001D"/>
    <w:styleLink w:val="11"/>
    <w:lvl w:ilvl="0">
      <w:start w:val="1"/>
      <w:numFmt w:val="bullet"/>
      <w:lvlText w:val=""/>
      <w:lvlPicBulletId w:val="16"/>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AD7B96"/>
    <w:multiLevelType w:val="hybridMultilevel"/>
    <w:tmpl w:val="6CDCA1CA"/>
    <w:lvl w:ilvl="0" w:tplc="6CB031A8">
      <w:start w:val="1"/>
      <w:numFmt w:val="bullet"/>
      <w:lvlText w:val=""/>
      <w:lvlPicBulletId w:val="2"/>
      <w:lvlJc w:val="left"/>
      <w:pPr>
        <w:ind w:left="1080" w:hanging="360"/>
      </w:pPr>
      <w:rPr>
        <w:rFonts w:ascii="Symbol" w:hAnsi="Symbol" w:hint="default"/>
        <w:color w:val="auto"/>
        <w:sz w:val="12"/>
        <w:szCs w:val="1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6CDF73F9"/>
    <w:multiLevelType w:val="hybridMultilevel"/>
    <w:tmpl w:val="CE32E6B2"/>
    <w:lvl w:ilvl="0" w:tplc="412EDF84">
      <w:start w:val="1"/>
      <w:numFmt w:val="bullet"/>
      <w:lvlText w:val=""/>
      <w:lvlPicBulletId w:val="10"/>
      <w:lvlJc w:val="left"/>
      <w:pPr>
        <w:ind w:left="1440" w:hanging="360"/>
      </w:pPr>
      <w:rPr>
        <w:rFonts w:ascii="Symbol" w:hAnsi="Symbol" w:hint="default"/>
        <w:color w:val="auto"/>
        <w:sz w:val="16"/>
        <w:szCs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D1C081A"/>
    <w:multiLevelType w:val="hybridMultilevel"/>
    <w:tmpl w:val="E49CE830"/>
    <w:lvl w:ilvl="0" w:tplc="355C8966">
      <w:start w:val="1"/>
      <w:numFmt w:val="bullet"/>
      <w:lvlText w:val=""/>
      <w:lvlPicBulletId w:val="2"/>
      <w:lvlJc w:val="left"/>
      <w:pPr>
        <w:ind w:left="1440" w:hanging="360"/>
      </w:pPr>
      <w:rPr>
        <w:rFonts w:ascii="Symbol" w:hAnsi="Symbol" w:hint="default"/>
        <w:color w:val="auto"/>
        <w:sz w:val="12"/>
        <w:szCs w:val="1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F2244D8"/>
    <w:multiLevelType w:val="multilevel"/>
    <w:tmpl w:val="0419001D"/>
    <w:styleLink w:val="10"/>
    <w:lvl w:ilvl="0">
      <w:start w:val="1"/>
      <w:numFmt w:val="bullet"/>
      <w:lvlText w:val=""/>
      <w:lvlPicBulletId w:val="15"/>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FAD11E3"/>
    <w:multiLevelType w:val="multilevel"/>
    <w:tmpl w:val="0419001D"/>
    <w:styleLink w:val="60"/>
    <w:lvl w:ilvl="0">
      <w:start w:val="1"/>
      <w:numFmt w:val="bullet"/>
      <w:lvlText w:val=""/>
      <w:lvlPicBulletId w:val="3"/>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4D02A04"/>
    <w:multiLevelType w:val="hybridMultilevel"/>
    <w:tmpl w:val="A6F46488"/>
    <w:lvl w:ilvl="0" w:tplc="42426640">
      <w:start w:val="1"/>
      <w:numFmt w:val="bullet"/>
      <w:lvlText w:val=""/>
      <w:lvlPicBulletId w:val="2"/>
      <w:lvlJc w:val="left"/>
      <w:pPr>
        <w:ind w:left="1440" w:hanging="360"/>
      </w:pPr>
      <w:rPr>
        <w:rFonts w:ascii="Symbol" w:hAnsi="Symbol" w:hint="default"/>
        <w:color w:val="auto"/>
        <w:sz w:val="12"/>
        <w:szCs w:val="1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77DF6E67"/>
    <w:multiLevelType w:val="multilevel"/>
    <w:tmpl w:val="8DE27888"/>
    <w:lvl w:ilvl="0">
      <w:start w:val="1"/>
      <w:numFmt w:val="bullet"/>
      <w:lvlText w:val=""/>
      <w:lvlPicBulletId w:val="2"/>
      <w:lvlJc w:val="left"/>
      <w:pPr>
        <w:tabs>
          <w:tab w:val="num" w:pos="720"/>
        </w:tabs>
        <w:ind w:left="720" w:hanging="360"/>
      </w:pPr>
      <w:rPr>
        <w:rFonts w:ascii="Symbol" w:hAnsi="Symbol" w:hint="default"/>
        <w:color w:val="auto"/>
        <w:sz w:val="13"/>
        <w:szCs w:val="13"/>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B9859C1"/>
    <w:multiLevelType w:val="hybridMultilevel"/>
    <w:tmpl w:val="FCFCDBF0"/>
    <w:lvl w:ilvl="0" w:tplc="355C8966">
      <w:start w:val="1"/>
      <w:numFmt w:val="bullet"/>
      <w:lvlText w:val=""/>
      <w:lvlPicBulletId w:val="2"/>
      <w:lvlJc w:val="left"/>
      <w:pPr>
        <w:ind w:left="1440" w:hanging="360"/>
      </w:pPr>
      <w:rPr>
        <w:rFonts w:ascii="Symbol" w:hAnsi="Symbol" w:hint="default"/>
        <w:color w:val="auto"/>
        <w:sz w:val="12"/>
        <w:szCs w:val="1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6"/>
  </w:num>
  <w:num w:numId="2">
    <w:abstractNumId w:val="7"/>
  </w:num>
  <w:num w:numId="3">
    <w:abstractNumId w:val="20"/>
  </w:num>
  <w:num w:numId="4">
    <w:abstractNumId w:val="2"/>
  </w:num>
  <w:num w:numId="5">
    <w:abstractNumId w:val="6"/>
  </w:num>
  <w:num w:numId="6">
    <w:abstractNumId w:val="5"/>
  </w:num>
  <w:num w:numId="7">
    <w:abstractNumId w:val="31"/>
  </w:num>
  <w:num w:numId="8">
    <w:abstractNumId w:val="0"/>
  </w:num>
  <w:num w:numId="9">
    <w:abstractNumId w:val="11"/>
  </w:num>
  <w:num w:numId="10">
    <w:abstractNumId w:val="10"/>
  </w:num>
  <w:num w:numId="11">
    <w:abstractNumId w:val="30"/>
  </w:num>
  <w:num w:numId="12">
    <w:abstractNumId w:val="26"/>
  </w:num>
  <w:num w:numId="13">
    <w:abstractNumId w:val="1"/>
  </w:num>
  <w:num w:numId="14">
    <w:abstractNumId w:val="17"/>
  </w:num>
  <w:num w:numId="15">
    <w:abstractNumId w:val="12"/>
  </w:num>
  <w:num w:numId="16">
    <w:abstractNumId w:val="25"/>
  </w:num>
  <w:num w:numId="17">
    <w:abstractNumId w:val="21"/>
  </w:num>
  <w:num w:numId="18">
    <w:abstractNumId w:val="18"/>
  </w:num>
  <w:num w:numId="19">
    <w:abstractNumId w:val="3"/>
  </w:num>
  <w:num w:numId="20">
    <w:abstractNumId w:val="29"/>
  </w:num>
  <w:num w:numId="21">
    <w:abstractNumId w:val="4"/>
  </w:num>
  <w:num w:numId="22">
    <w:abstractNumId w:val="33"/>
  </w:num>
  <w:num w:numId="23">
    <w:abstractNumId w:val="19"/>
  </w:num>
  <w:num w:numId="24">
    <w:abstractNumId w:val="9"/>
  </w:num>
  <w:num w:numId="25">
    <w:abstractNumId w:val="15"/>
  </w:num>
  <w:num w:numId="26">
    <w:abstractNumId w:val="22"/>
  </w:num>
  <w:num w:numId="27">
    <w:abstractNumId w:val="14"/>
  </w:num>
  <w:num w:numId="28">
    <w:abstractNumId w:val="27"/>
  </w:num>
  <w:num w:numId="29">
    <w:abstractNumId w:val="23"/>
  </w:num>
  <w:num w:numId="30">
    <w:abstractNumId w:val="8"/>
  </w:num>
  <w:num w:numId="31">
    <w:abstractNumId w:val="28"/>
  </w:num>
  <w:num w:numId="32">
    <w:abstractNumId w:val="13"/>
  </w:num>
  <w:num w:numId="33">
    <w:abstractNumId w:val="34"/>
  </w:num>
  <w:num w:numId="34">
    <w:abstractNumId w:val="32"/>
  </w:num>
  <w:num w:numId="35">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activeWritingStyle w:appName="MSWord" w:lang="ru-RU" w:vendorID="1" w:dllVersion="512" w:checkStyle="1"/>
  <w:activeWritingStyle w:appName="MSWord" w:lang="en-US" w:vendorID="8" w:dllVersion="513" w:checkStyle="1"/>
  <w:proofState w:spelling="clean"/>
  <w:stylePaneFormatFilter w:val="3F0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122" fillcolor="#777" strokecolor="white">
      <v:fill color="#777" rotate="t" focus="-50%" type="gradient"/>
      <v:stroke color="white" weight="1pt"/>
      <o:colormru v:ext="edit" colors="#393,#f60,#f30,#669,#9c0,#ffc,#969696,gray"/>
      <o:colormenu v:ext="edit" fillcolor="none" strokecolor="none"/>
    </o:shapedefaults>
  </w:hdrShapeDefaults>
  <w:footnotePr>
    <w:footnote w:id="-1"/>
    <w:footnote w:id="0"/>
  </w:footnotePr>
  <w:endnotePr>
    <w:endnote w:id="-1"/>
    <w:endnote w:id="0"/>
  </w:endnotePr>
  <w:compat/>
  <w:rsids>
    <w:rsidRoot w:val="00BF672F"/>
    <w:rsid w:val="00000080"/>
    <w:rsid w:val="00001474"/>
    <w:rsid w:val="00001524"/>
    <w:rsid w:val="00001B72"/>
    <w:rsid w:val="00003787"/>
    <w:rsid w:val="00003A4A"/>
    <w:rsid w:val="00004533"/>
    <w:rsid w:val="00005622"/>
    <w:rsid w:val="00010195"/>
    <w:rsid w:val="00010BA3"/>
    <w:rsid w:val="00011C88"/>
    <w:rsid w:val="00013233"/>
    <w:rsid w:val="00013413"/>
    <w:rsid w:val="000134FC"/>
    <w:rsid w:val="00013957"/>
    <w:rsid w:val="00013A2C"/>
    <w:rsid w:val="000145FA"/>
    <w:rsid w:val="0001557C"/>
    <w:rsid w:val="000155D4"/>
    <w:rsid w:val="000165DA"/>
    <w:rsid w:val="000167BE"/>
    <w:rsid w:val="000178E2"/>
    <w:rsid w:val="00020327"/>
    <w:rsid w:val="000204B2"/>
    <w:rsid w:val="00020804"/>
    <w:rsid w:val="00022777"/>
    <w:rsid w:val="000229F3"/>
    <w:rsid w:val="00022E5D"/>
    <w:rsid w:val="000231F3"/>
    <w:rsid w:val="0002346C"/>
    <w:rsid w:val="00025D79"/>
    <w:rsid w:val="00026C78"/>
    <w:rsid w:val="00026F75"/>
    <w:rsid w:val="00027918"/>
    <w:rsid w:val="00027BA9"/>
    <w:rsid w:val="00031D13"/>
    <w:rsid w:val="00033506"/>
    <w:rsid w:val="00033AF9"/>
    <w:rsid w:val="00033B26"/>
    <w:rsid w:val="00035D0A"/>
    <w:rsid w:val="000362B9"/>
    <w:rsid w:val="00036664"/>
    <w:rsid w:val="00037992"/>
    <w:rsid w:val="0004164D"/>
    <w:rsid w:val="00045423"/>
    <w:rsid w:val="0004610F"/>
    <w:rsid w:val="000473EF"/>
    <w:rsid w:val="00047406"/>
    <w:rsid w:val="000479A8"/>
    <w:rsid w:val="00050870"/>
    <w:rsid w:val="00052EA5"/>
    <w:rsid w:val="00053DA8"/>
    <w:rsid w:val="000553A2"/>
    <w:rsid w:val="00055476"/>
    <w:rsid w:val="0006054B"/>
    <w:rsid w:val="00061BE2"/>
    <w:rsid w:val="00061EC6"/>
    <w:rsid w:val="00062F6B"/>
    <w:rsid w:val="0006588A"/>
    <w:rsid w:val="00065A0C"/>
    <w:rsid w:val="00065DCC"/>
    <w:rsid w:val="0006668E"/>
    <w:rsid w:val="000667C7"/>
    <w:rsid w:val="00066AE3"/>
    <w:rsid w:val="00066F00"/>
    <w:rsid w:val="000712C3"/>
    <w:rsid w:val="000729FE"/>
    <w:rsid w:val="00072B31"/>
    <w:rsid w:val="00073F5D"/>
    <w:rsid w:val="00074D41"/>
    <w:rsid w:val="00076602"/>
    <w:rsid w:val="0007697C"/>
    <w:rsid w:val="00076B9D"/>
    <w:rsid w:val="0007784B"/>
    <w:rsid w:val="000808D0"/>
    <w:rsid w:val="00080F94"/>
    <w:rsid w:val="00081220"/>
    <w:rsid w:val="00081E6E"/>
    <w:rsid w:val="0008493D"/>
    <w:rsid w:val="000858BD"/>
    <w:rsid w:val="00086925"/>
    <w:rsid w:val="000876DB"/>
    <w:rsid w:val="00090D49"/>
    <w:rsid w:val="00091B70"/>
    <w:rsid w:val="00091C8B"/>
    <w:rsid w:val="000926EA"/>
    <w:rsid w:val="00094345"/>
    <w:rsid w:val="00095661"/>
    <w:rsid w:val="00096753"/>
    <w:rsid w:val="000969E1"/>
    <w:rsid w:val="000A0D4A"/>
    <w:rsid w:val="000A14BB"/>
    <w:rsid w:val="000A1C9D"/>
    <w:rsid w:val="000A2464"/>
    <w:rsid w:val="000A2611"/>
    <w:rsid w:val="000A2B48"/>
    <w:rsid w:val="000A4022"/>
    <w:rsid w:val="000A4CDC"/>
    <w:rsid w:val="000A50EA"/>
    <w:rsid w:val="000A5423"/>
    <w:rsid w:val="000A68D1"/>
    <w:rsid w:val="000A75FA"/>
    <w:rsid w:val="000A7683"/>
    <w:rsid w:val="000B0238"/>
    <w:rsid w:val="000B2544"/>
    <w:rsid w:val="000B5F0B"/>
    <w:rsid w:val="000B76E0"/>
    <w:rsid w:val="000C016A"/>
    <w:rsid w:val="000C23F0"/>
    <w:rsid w:val="000C29F5"/>
    <w:rsid w:val="000C301E"/>
    <w:rsid w:val="000C358E"/>
    <w:rsid w:val="000C3D4C"/>
    <w:rsid w:val="000C3FAD"/>
    <w:rsid w:val="000C4F87"/>
    <w:rsid w:val="000C4FFC"/>
    <w:rsid w:val="000C5AB8"/>
    <w:rsid w:val="000C66EC"/>
    <w:rsid w:val="000C6BAD"/>
    <w:rsid w:val="000C6F56"/>
    <w:rsid w:val="000C71F6"/>
    <w:rsid w:val="000C791C"/>
    <w:rsid w:val="000D0F26"/>
    <w:rsid w:val="000D33A1"/>
    <w:rsid w:val="000D499C"/>
    <w:rsid w:val="000D5262"/>
    <w:rsid w:val="000D5D96"/>
    <w:rsid w:val="000D67A1"/>
    <w:rsid w:val="000D7232"/>
    <w:rsid w:val="000D7F05"/>
    <w:rsid w:val="000E073F"/>
    <w:rsid w:val="000E1473"/>
    <w:rsid w:val="000E14FD"/>
    <w:rsid w:val="000E229A"/>
    <w:rsid w:val="000E2DE5"/>
    <w:rsid w:val="000E3A93"/>
    <w:rsid w:val="000E482C"/>
    <w:rsid w:val="000E4A25"/>
    <w:rsid w:val="000E4E06"/>
    <w:rsid w:val="000E4E84"/>
    <w:rsid w:val="000E54FF"/>
    <w:rsid w:val="000E558D"/>
    <w:rsid w:val="000E5626"/>
    <w:rsid w:val="000E5836"/>
    <w:rsid w:val="000E6165"/>
    <w:rsid w:val="000F2F14"/>
    <w:rsid w:val="000F34EA"/>
    <w:rsid w:val="000F3C8C"/>
    <w:rsid w:val="000F4CE5"/>
    <w:rsid w:val="000F531F"/>
    <w:rsid w:val="000F558B"/>
    <w:rsid w:val="000F6A07"/>
    <w:rsid w:val="001014FE"/>
    <w:rsid w:val="00102580"/>
    <w:rsid w:val="0010299C"/>
    <w:rsid w:val="001030C4"/>
    <w:rsid w:val="0010414A"/>
    <w:rsid w:val="001043AE"/>
    <w:rsid w:val="00105BE9"/>
    <w:rsid w:val="001060B3"/>
    <w:rsid w:val="00110039"/>
    <w:rsid w:val="00110105"/>
    <w:rsid w:val="00111025"/>
    <w:rsid w:val="00111218"/>
    <w:rsid w:val="00111BBC"/>
    <w:rsid w:val="0011347A"/>
    <w:rsid w:val="001135A4"/>
    <w:rsid w:val="00115B9A"/>
    <w:rsid w:val="00116FFB"/>
    <w:rsid w:val="00117A86"/>
    <w:rsid w:val="00117EF6"/>
    <w:rsid w:val="00120ED6"/>
    <w:rsid w:val="00121272"/>
    <w:rsid w:val="00121CB0"/>
    <w:rsid w:val="00122F59"/>
    <w:rsid w:val="001237F6"/>
    <w:rsid w:val="0012454C"/>
    <w:rsid w:val="0012544D"/>
    <w:rsid w:val="001254F0"/>
    <w:rsid w:val="00126809"/>
    <w:rsid w:val="00126C1B"/>
    <w:rsid w:val="00127792"/>
    <w:rsid w:val="00127E62"/>
    <w:rsid w:val="00130FD4"/>
    <w:rsid w:val="00131050"/>
    <w:rsid w:val="00131060"/>
    <w:rsid w:val="00132E97"/>
    <w:rsid w:val="00132F38"/>
    <w:rsid w:val="00133B67"/>
    <w:rsid w:val="00133D36"/>
    <w:rsid w:val="00135BD2"/>
    <w:rsid w:val="00137EF5"/>
    <w:rsid w:val="00142265"/>
    <w:rsid w:val="00142394"/>
    <w:rsid w:val="001429DA"/>
    <w:rsid w:val="00144656"/>
    <w:rsid w:val="00145ED9"/>
    <w:rsid w:val="001465EF"/>
    <w:rsid w:val="00153E1B"/>
    <w:rsid w:val="001543B9"/>
    <w:rsid w:val="0015603E"/>
    <w:rsid w:val="00156570"/>
    <w:rsid w:val="0015695D"/>
    <w:rsid w:val="00156BCB"/>
    <w:rsid w:val="001571DC"/>
    <w:rsid w:val="00157F1E"/>
    <w:rsid w:val="00161D3B"/>
    <w:rsid w:val="00164F6D"/>
    <w:rsid w:val="00165366"/>
    <w:rsid w:val="00165795"/>
    <w:rsid w:val="0016611B"/>
    <w:rsid w:val="001668A1"/>
    <w:rsid w:val="00166B67"/>
    <w:rsid w:val="00167289"/>
    <w:rsid w:val="001674F2"/>
    <w:rsid w:val="00167EAC"/>
    <w:rsid w:val="00170442"/>
    <w:rsid w:val="0017165E"/>
    <w:rsid w:val="0017354B"/>
    <w:rsid w:val="00174002"/>
    <w:rsid w:val="001752C3"/>
    <w:rsid w:val="00177DF2"/>
    <w:rsid w:val="00180500"/>
    <w:rsid w:val="001809D5"/>
    <w:rsid w:val="00181393"/>
    <w:rsid w:val="00181411"/>
    <w:rsid w:val="0018163F"/>
    <w:rsid w:val="00181B59"/>
    <w:rsid w:val="001838D6"/>
    <w:rsid w:val="001849EB"/>
    <w:rsid w:val="00184AC3"/>
    <w:rsid w:val="00185313"/>
    <w:rsid w:val="001859FD"/>
    <w:rsid w:val="00185DD8"/>
    <w:rsid w:val="0018606F"/>
    <w:rsid w:val="00187828"/>
    <w:rsid w:val="00187BEB"/>
    <w:rsid w:val="001901E2"/>
    <w:rsid w:val="00190438"/>
    <w:rsid w:val="00192515"/>
    <w:rsid w:val="0019304C"/>
    <w:rsid w:val="00193BB9"/>
    <w:rsid w:val="00193D32"/>
    <w:rsid w:val="001970D9"/>
    <w:rsid w:val="001A0574"/>
    <w:rsid w:val="001A0979"/>
    <w:rsid w:val="001A10E3"/>
    <w:rsid w:val="001A296F"/>
    <w:rsid w:val="001A3061"/>
    <w:rsid w:val="001A354C"/>
    <w:rsid w:val="001A3DBA"/>
    <w:rsid w:val="001A3EB4"/>
    <w:rsid w:val="001A433B"/>
    <w:rsid w:val="001A4724"/>
    <w:rsid w:val="001A5431"/>
    <w:rsid w:val="001A748B"/>
    <w:rsid w:val="001A76DC"/>
    <w:rsid w:val="001B137F"/>
    <w:rsid w:val="001B36BE"/>
    <w:rsid w:val="001B4240"/>
    <w:rsid w:val="001B625F"/>
    <w:rsid w:val="001B77EC"/>
    <w:rsid w:val="001B7FB5"/>
    <w:rsid w:val="001C19E3"/>
    <w:rsid w:val="001C35D6"/>
    <w:rsid w:val="001C3EE6"/>
    <w:rsid w:val="001C4852"/>
    <w:rsid w:val="001C67D1"/>
    <w:rsid w:val="001C6FBA"/>
    <w:rsid w:val="001D14C9"/>
    <w:rsid w:val="001D1853"/>
    <w:rsid w:val="001D1D3C"/>
    <w:rsid w:val="001D3307"/>
    <w:rsid w:val="001D372E"/>
    <w:rsid w:val="001D3E7A"/>
    <w:rsid w:val="001D407A"/>
    <w:rsid w:val="001D5715"/>
    <w:rsid w:val="001D6211"/>
    <w:rsid w:val="001D6ABF"/>
    <w:rsid w:val="001D752D"/>
    <w:rsid w:val="001E049D"/>
    <w:rsid w:val="001E0CDF"/>
    <w:rsid w:val="001E375E"/>
    <w:rsid w:val="001E3852"/>
    <w:rsid w:val="001E5405"/>
    <w:rsid w:val="001E71CF"/>
    <w:rsid w:val="001F0780"/>
    <w:rsid w:val="001F24DE"/>
    <w:rsid w:val="001F316B"/>
    <w:rsid w:val="001F41F5"/>
    <w:rsid w:val="001F4481"/>
    <w:rsid w:val="001F4F8D"/>
    <w:rsid w:val="001F5CC3"/>
    <w:rsid w:val="001F6838"/>
    <w:rsid w:val="001F6F5E"/>
    <w:rsid w:val="002009D3"/>
    <w:rsid w:val="00201274"/>
    <w:rsid w:val="00201DAB"/>
    <w:rsid w:val="00201FC0"/>
    <w:rsid w:val="00203CBA"/>
    <w:rsid w:val="002046A6"/>
    <w:rsid w:val="00205D96"/>
    <w:rsid w:val="00206192"/>
    <w:rsid w:val="002062B4"/>
    <w:rsid w:val="00206A34"/>
    <w:rsid w:val="00207591"/>
    <w:rsid w:val="00210BF3"/>
    <w:rsid w:val="00211E84"/>
    <w:rsid w:val="002129F6"/>
    <w:rsid w:val="0021327A"/>
    <w:rsid w:val="0021462C"/>
    <w:rsid w:val="00215703"/>
    <w:rsid w:val="00216FCC"/>
    <w:rsid w:val="00217050"/>
    <w:rsid w:val="002173D4"/>
    <w:rsid w:val="00220087"/>
    <w:rsid w:val="0022010B"/>
    <w:rsid w:val="00220737"/>
    <w:rsid w:val="00221B26"/>
    <w:rsid w:val="002220C4"/>
    <w:rsid w:val="00222E62"/>
    <w:rsid w:val="0022363F"/>
    <w:rsid w:val="00223AEB"/>
    <w:rsid w:val="00223F48"/>
    <w:rsid w:val="0022442F"/>
    <w:rsid w:val="00224A8B"/>
    <w:rsid w:val="002259DF"/>
    <w:rsid w:val="00226262"/>
    <w:rsid w:val="0022782E"/>
    <w:rsid w:val="00233284"/>
    <w:rsid w:val="0023355C"/>
    <w:rsid w:val="00233E78"/>
    <w:rsid w:val="00234AD4"/>
    <w:rsid w:val="00234B78"/>
    <w:rsid w:val="002353F5"/>
    <w:rsid w:val="00235556"/>
    <w:rsid w:val="00236D1A"/>
    <w:rsid w:val="0024422A"/>
    <w:rsid w:val="00244432"/>
    <w:rsid w:val="00244BC2"/>
    <w:rsid w:val="002451B4"/>
    <w:rsid w:val="00245A74"/>
    <w:rsid w:val="0024685B"/>
    <w:rsid w:val="00247519"/>
    <w:rsid w:val="00250225"/>
    <w:rsid w:val="00251259"/>
    <w:rsid w:val="00251DD1"/>
    <w:rsid w:val="002533DC"/>
    <w:rsid w:val="00254B19"/>
    <w:rsid w:val="002555B1"/>
    <w:rsid w:val="00256902"/>
    <w:rsid w:val="00260487"/>
    <w:rsid w:val="002609EA"/>
    <w:rsid w:val="00261C3B"/>
    <w:rsid w:val="0026259F"/>
    <w:rsid w:val="00263BCC"/>
    <w:rsid w:val="00263F3A"/>
    <w:rsid w:val="00264C66"/>
    <w:rsid w:val="002657AD"/>
    <w:rsid w:val="00265AEA"/>
    <w:rsid w:val="00266F6F"/>
    <w:rsid w:val="002672B0"/>
    <w:rsid w:val="00267753"/>
    <w:rsid w:val="0027014E"/>
    <w:rsid w:val="0027027C"/>
    <w:rsid w:val="00270EAD"/>
    <w:rsid w:val="002716D3"/>
    <w:rsid w:val="00271A54"/>
    <w:rsid w:val="00273042"/>
    <w:rsid w:val="002734D9"/>
    <w:rsid w:val="00273BF0"/>
    <w:rsid w:val="0027467D"/>
    <w:rsid w:val="00274A06"/>
    <w:rsid w:val="00274BA7"/>
    <w:rsid w:val="00276F4F"/>
    <w:rsid w:val="00277008"/>
    <w:rsid w:val="00277BDB"/>
    <w:rsid w:val="002801C3"/>
    <w:rsid w:val="00280504"/>
    <w:rsid w:val="00281230"/>
    <w:rsid w:val="002815C7"/>
    <w:rsid w:val="00281CE4"/>
    <w:rsid w:val="00283D4F"/>
    <w:rsid w:val="00284412"/>
    <w:rsid w:val="0028594E"/>
    <w:rsid w:val="00285DB8"/>
    <w:rsid w:val="00286B39"/>
    <w:rsid w:val="0028709E"/>
    <w:rsid w:val="00287D48"/>
    <w:rsid w:val="00290065"/>
    <w:rsid w:val="0029023B"/>
    <w:rsid w:val="00291007"/>
    <w:rsid w:val="00291D4D"/>
    <w:rsid w:val="002924A4"/>
    <w:rsid w:val="00293536"/>
    <w:rsid w:val="00293930"/>
    <w:rsid w:val="00293B50"/>
    <w:rsid w:val="00294BF1"/>
    <w:rsid w:val="00296597"/>
    <w:rsid w:val="00296646"/>
    <w:rsid w:val="00296AE2"/>
    <w:rsid w:val="002977AE"/>
    <w:rsid w:val="002A0514"/>
    <w:rsid w:val="002A0C78"/>
    <w:rsid w:val="002A179A"/>
    <w:rsid w:val="002A3A1E"/>
    <w:rsid w:val="002A58C7"/>
    <w:rsid w:val="002A75E5"/>
    <w:rsid w:val="002A7FE9"/>
    <w:rsid w:val="002B0DA8"/>
    <w:rsid w:val="002B1803"/>
    <w:rsid w:val="002B2108"/>
    <w:rsid w:val="002B227A"/>
    <w:rsid w:val="002B2E95"/>
    <w:rsid w:val="002B372D"/>
    <w:rsid w:val="002B46DF"/>
    <w:rsid w:val="002B555F"/>
    <w:rsid w:val="002B55E3"/>
    <w:rsid w:val="002B5A19"/>
    <w:rsid w:val="002B6BA1"/>
    <w:rsid w:val="002B6F6C"/>
    <w:rsid w:val="002B709D"/>
    <w:rsid w:val="002B70D2"/>
    <w:rsid w:val="002B728C"/>
    <w:rsid w:val="002B7B73"/>
    <w:rsid w:val="002B7D59"/>
    <w:rsid w:val="002C058E"/>
    <w:rsid w:val="002C117D"/>
    <w:rsid w:val="002C1B40"/>
    <w:rsid w:val="002C380E"/>
    <w:rsid w:val="002C3B12"/>
    <w:rsid w:val="002C40E8"/>
    <w:rsid w:val="002C4C68"/>
    <w:rsid w:val="002C5771"/>
    <w:rsid w:val="002C7BC2"/>
    <w:rsid w:val="002D005C"/>
    <w:rsid w:val="002D0482"/>
    <w:rsid w:val="002D27F4"/>
    <w:rsid w:val="002D495A"/>
    <w:rsid w:val="002D5899"/>
    <w:rsid w:val="002D6986"/>
    <w:rsid w:val="002D6B16"/>
    <w:rsid w:val="002D700E"/>
    <w:rsid w:val="002D76AE"/>
    <w:rsid w:val="002D79A9"/>
    <w:rsid w:val="002E156D"/>
    <w:rsid w:val="002E249B"/>
    <w:rsid w:val="002E5E59"/>
    <w:rsid w:val="002E7A71"/>
    <w:rsid w:val="002E7A80"/>
    <w:rsid w:val="002F00FB"/>
    <w:rsid w:val="002F08A7"/>
    <w:rsid w:val="002F0919"/>
    <w:rsid w:val="002F10A4"/>
    <w:rsid w:val="002F178B"/>
    <w:rsid w:val="002F2540"/>
    <w:rsid w:val="002F446B"/>
    <w:rsid w:val="002F4F9E"/>
    <w:rsid w:val="002F51F0"/>
    <w:rsid w:val="002F713E"/>
    <w:rsid w:val="003000A2"/>
    <w:rsid w:val="00300659"/>
    <w:rsid w:val="00300BDF"/>
    <w:rsid w:val="00300CAF"/>
    <w:rsid w:val="00301626"/>
    <w:rsid w:val="00301739"/>
    <w:rsid w:val="003017AC"/>
    <w:rsid w:val="00301830"/>
    <w:rsid w:val="00302074"/>
    <w:rsid w:val="0030254F"/>
    <w:rsid w:val="0030450B"/>
    <w:rsid w:val="00304693"/>
    <w:rsid w:val="00305B69"/>
    <w:rsid w:val="0030605D"/>
    <w:rsid w:val="00306FE1"/>
    <w:rsid w:val="003071CD"/>
    <w:rsid w:val="00307B0B"/>
    <w:rsid w:val="003105B1"/>
    <w:rsid w:val="00310F70"/>
    <w:rsid w:val="00310FE6"/>
    <w:rsid w:val="00311A20"/>
    <w:rsid w:val="00312093"/>
    <w:rsid w:val="00313EC5"/>
    <w:rsid w:val="003152A7"/>
    <w:rsid w:val="00317363"/>
    <w:rsid w:val="00317AC7"/>
    <w:rsid w:val="003200C5"/>
    <w:rsid w:val="00321CB5"/>
    <w:rsid w:val="00323A2A"/>
    <w:rsid w:val="00324046"/>
    <w:rsid w:val="003244CD"/>
    <w:rsid w:val="00326C2C"/>
    <w:rsid w:val="00327903"/>
    <w:rsid w:val="00327DBF"/>
    <w:rsid w:val="00330140"/>
    <w:rsid w:val="00330621"/>
    <w:rsid w:val="0033189A"/>
    <w:rsid w:val="00331CC0"/>
    <w:rsid w:val="00332A9C"/>
    <w:rsid w:val="0033458B"/>
    <w:rsid w:val="00335A18"/>
    <w:rsid w:val="00335EC0"/>
    <w:rsid w:val="00336D73"/>
    <w:rsid w:val="00337145"/>
    <w:rsid w:val="00337658"/>
    <w:rsid w:val="00337689"/>
    <w:rsid w:val="003379E8"/>
    <w:rsid w:val="00340115"/>
    <w:rsid w:val="003404F7"/>
    <w:rsid w:val="0034108B"/>
    <w:rsid w:val="00342123"/>
    <w:rsid w:val="0034297B"/>
    <w:rsid w:val="00343628"/>
    <w:rsid w:val="00343AD2"/>
    <w:rsid w:val="00344274"/>
    <w:rsid w:val="00344A0D"/>
    <w:rsid w:val="00344FCC"/>
    <w:rsid w:val="00345214"/>
    <w:rsid w:val="003464A4"/>
    <w:rsid w:val="00346551"/>
    <w:rsid w:val="0034671A"/>
    <w:rsid w:val="00346779"/>
    <w:rsid w:val="00347237"/>
    <w:rsid w:val="003474BF"/>
    <w:rsid w:val="003476F3"/>
    <w:rsid w:val="003508A4"/>
    <w:rsid w:val="003509DE"/>
    <w:rsid w:val="0035249B"/>
    <w:rsid w:val="00353FA3"/>
    <w:rsid w:val="003540BD"/>
    <w:rsid w:val="00354D0D"/>
    <w:rsid w:val="00356940"/>
    <w:rsid w:val="003608B0"/>
    <w:rsid w:val="00361710"/>
    <w:rsid w:val="00361816"/>
    <w:rsid w:val="0036302B"/>
    <w:rsid w:val="003646DE"/>
    <w:rsid w:val="0036613A"/>
    <w:rsid w:val="003662B7"/>
    <w:rsid w:val="00366B1E"/>
    <w:rsid w:val="00366DE3"/>
    <w:rsid w:val="0037073D"/>
    <w:rsid w:val="003716EB"/>
    <w:rsid w:val="003725D5"/>
    <w:rsid w:val="0037346F"/>
    <w:rsid w:val="00373EFB"/>
    <w:rsid w:val="00374114"/>
    <w:rsid w:val="00376F18"/>
    <w:rsid w:val="0038009A"/>
    <w:rsid w:val="00380911"/>
    <w:rsid w:val="0038182A"/>
    <w:rsid w:val="00382F27"/>
    <w:rsid w:val="003831E6"/>
    <w:rsid w:val="00383DFE"/>
    <w:rsid w:val="003848D6"/>
    <w:rsid w:val="00384CDB"/>
    <w:rsid w:val="00384ED8"/>
    <w:rsid w:val="00385E19"/>
    <w:rsid w:val="00387C4C"/>
    <w:rsid w:val="00391B8E"/>
    <w:rsid w:val="00391F57"/>
    <w:rsid w:val="00392852"/>
    <w:rsid w:val="00392D32"/>
    <w:rsid w:val="0039368F"/>
    <w:rsid w:val="00394CAC"/>
    <w:rsid w:val="0039700A"/>
    <w:rsid w:val="003A0537"/>
    <w:rsid w:val="003A1645"/>
    <w:rsid w:val="003A19D9"/>
    <w:rsid w:val="003A26C6"/>
    <w:rsid w:val="003A392C"/>
    <w:rsid w:val="003A41EE"/>
    <w:rsid w:val="003A4264"/>
    <w:rsid w:val="003A4B7B"/>
    <w:rsid w:val="003A4ED7"/>
    <w:rsid w:val="003A62BD"/>
    <w:rsid w:val="003A77E7"/>
    <w:rsid w:val="003B054D"/>
    <w:rsid w:val="003B0E93"/>
    <w:rsid w:val="003B1A0C"/>
    <w:rsid w:val="003B2AAC"/>
    <w:rsid w:val="003B2C16"/>
    <w:rsid w:val="003B2F18"/>
    <w:rsid w:val="003B304E"/>
    <w:rsid w:val="003B326E"/>
    <w:rsid w:val="003B34AF"/>
    <w:rsid w:val="003B366B"/>
    <w:rsid w:val="003B37D9"/>
    <w:rsid w:val="003B4034"/>
    <w:rsid w:val="003B4F28"/>
    <w:rsid w:val="003B678F"/>
    <w:rsid w:val="003B6F2B"/>
    <w:rsid w:val="003B7F63"/>
    <w:rsid w:val="003B7FF4"/>
    <w:rsid w:val="003C1C37"/>
    <w:rsid w:val="003C3A54"/>
    <w:rsid w:val="003C3A94"/>
    <w:rsid w:val="003C3BCD"/>
    <w:rsid w:val="003C5873"/>
    <w:rsid w:val="003C71A6"/>
    <w:rsid w:val="003C77C4"/>
    <w:rsid w:val="003C7C42"/>
    <w:rsid w:val="003D12A5"/>
    <w:rsid w:val="003D1451"/>
    <w:rsid w:val="003D17B2"/>
    <w:rsid w:val="003D1BDC"/>
    <w:rsid w:val="003D2021"/>
    <w:rsid w:val="003D2BEC"/>
    <w:rsid w:val="003D31B7"/>
    <w:rsid w:val="003D4B59"/>
    <w:rsid w:val="003D5499"/>
    <w:rsid w:val="003D5846"/>
    <w:rsid w:val="003D5BF6"/>
    <w:rsid w:val="003D6CD0"/>
    <w:rsid w:val="003D715D"/>
    <w:rsid w:val="003D7AE9"/>
    <w:rsid w:val="003E0950"/>
    <w:rsid w:val="003E1000"/>
    <w:rsid w:val="003E1E42"/>
    <w:rsid w:val="003E3538"/>
    <w:rsid w:val="003E3B6C"/>
    <w:rsid w:val="003E3E76"/>
    <w:rsid w:val="003E4ACB"/>
    <w:rsid w:val="003E4E0A"/>
    <w:rsid w:val="003E537B"/>
    <w:rsid w:val="003E6C22"/>
    <w:rsid w:val="003E7079"/>
    <w:rsid w:val="003E71CC"/>
    <w:rsid w:val="003E73D9"/>
    <w:rsid w:val="003E766F"/>
    <w:rsid w:val="003F02C3"/>
    <w:rsid w:val="003F0400"/>
    <w:rsid w:val="003F0891"/>
    <w:rsid w:val="003F3D01"/>
    <w:rsid w:val="003F3D96"/>
    <w:rsid w:val="003F4010"/>
    <w:rsid w:val="003F5E80"/>
    <w:rsid w:val="003F5ECD"/>
    <w:rsid w:val="003F7EFF"/>
    <w:rsid w:val="00401236"/>
    <w:rsid w:val="00401645"/>
    <w:rsid w:val="00401C74"/>
    <w:rsid w:val="00402B92"/>
    <w:rsid w:val="00404C3F"/>
    <w:rsid w:val="0040591B"/>
    <w:rsid w:val="004065A6"/>
    <w:rsid w:val="00406D44"/>
    <w:rsid w:val="00407012"/>
    <w:rsid w:val="0040795B"/>
    <w:rsid w:val="004103B5"/>
    <w:rsid w:val="00410755"/>
    <w:rsid w:val="00410F1D"/>
    <w:rsid w:val="0041119E"/>
    <w:rsid w:val="004119CD"/>
    <w:rsid w:val="00411F74"/>
    <w:rsid w:val="00411FBF"/>
    <w:rsid w:val="00412065"/>
    <w:rsid w:val="0041221B"/>
    <w:rsid w:val="0041360A"/>
    <w:rsid w:val="00413CC9"/>
    <w:rsid w:val="00414405"/>
    <w:rsid w:val="00414440"/>
    <w:rsid w:val="0041449A"/>
    <w:rsid w:val="004145D3"/>
    <w:rsid w:val="004147ED"/>
    <w:rsid w:val="00414C3E"/>
    <w:rsid w:val="00414D69"/>
    <w:rsid w:val="00414E9D"/>
    <w:rsid w:val="0041573B"/>
    <w:rsid w:val="00415CD2"/>
    <w:rsid w:val="004166C9"/>
    <w:rsid w:val="00416B7E"/>
    <w:rsid w:val="0041723A"/>
    <w:rsid w:val="00420BC0"/>
    <w:rsid w:val="00421442"/>
    <w:rsid w:val="004215FE"/>
    <w:rsid w:val="00422890"/>
    <w:rsid w:val="004229AE"/>
    <w:rsid w:val="004234A7"/>
    <w:rsid w:val="00423B2C"/>
    <w:rsid w:val="00424390"/>
    <w:rsid w:val="00425E12"/>
    <w:rsid w:val="004261D2"/>
    <w:rsid w:val="004271CA"/>
    <w:rsid w:val="00431169"/>
    <w:rsid w:val="00431F7F"/>
    <w:rsid w:val="0043328B"/>
    <w:rsid w:val="00433741"/>
    <w:rsid w:val="004341B1"/>
    <w:rsid w:val="004341E0"/>
    <w:rsid w:val="00434709"/>
    <w:rsid w:val="00434E0F"/>
    <w:rsid w:val="00436070"/>
    <w:rsid w:val="004373F1"/>
    <w:rsid w:val="00437DFC"/>
    <w:rsid w:val="00440985"/>
    <w:rsid w:val="00441778"/>
    <w:rsid w:val="004420A1"/>
    <w:rsid w:val="0044323C"/>
    <w:rsid w:val="004434FB"/>
    <w:rsid w:val="00443FD9"/>
    <w:rsid w:val="004441B8"/>
    <w:rsid w:val="0044430D"/>
    <w:rsid w:val="0044463B"/>
    <w:rsid w:val="004465DF"/>
    <w:rsid w:val="00446A4B"/>
    <w:rsid w:val="00447EDF"/>
    <w:rsid w:val="00450271"/>
    <w:rsid w:val="004528E6"/>
    <w:rsid w:val="00452E30"/>
    <w:rsid w:val="00453327"/>
    <w:rsid w:val="00453DB4"/>
    <w:rsid w:val="00456519"/>
    <w:rsid w:val="00456833"/>
    <w:rsid w:val="00457271"/>
    <w:rsid w:val="00457BF4"/>
    <w:rsid w:val="0046079B"/>
    <w:rsid w:val="004641F0"/>
    <w:rsid w:val="00464795"/>
    <w:rsid w:val="00470720"/>
    <w:rsid w:val="00472422"/>
    <w:rsid w:val="0047323E"/>
    <w:rsid w:val="004748A0"/>
    <w:rsid w:val="00474BED"/>
    <w:rsid w:val="00475E74"/>
    <w:rsid w:val="0047652A"/>
    <w:rsid w:val="00476B2D"/>
    <w:rsid w:val="00477277"/>
    <w:rsid w:val="00477C19"/>
    <w:rsid w:val="00481391"/>
    <w:rsid w:val="00481742"/>
    <w:rsid w:val="004820FC"/>
    <w:rsid w:val="00482AF7"/>
    <w:rsid w:val="00484277"/>
    <w:rsid w:val="00486016"/>
    <w:rsid w:val="00487347"/>
    <w:rsid w:val="004900BF"/>
    <w:rsid w:val="0049047B"/>
    <w:rsid w:val="00491E1C"/>
    <w:rsid w:val="0049274E"/>
    <w:rsid w:val="00492A91"/>
    <w:rsid w:val="0049371A"/>
    <w:rsid w:val="004949B6"/>
    <w:rsid w:val="00494CBE"/>
    <w:rsid w:val="00494E63"/>
    <w:rsid w:val="00495F92"/>
    <w:rsid w:val="0049706A"/>
    <w:rsid w:val="00497EE1"/>
    <w:rsid w:val="004A05CA"/>
    <w:rsid w:val="004A264D"/>
    <w:rsid w:val="004A341B"/>
    <w:rsid w:val="004A3AED"/>
    <w:rsid w:val="004A457A"/>
    <w:rsid w:val="004A5974"/>
    <w:rsid w:val="004A5B0D"/>
    <w:rsid w:val="004A677F"/>
    <w:rsid w:val="004A750A"/>
    <w:rsid w:val="004B1202"/>
    <w:rsid w:val="004B1374"/>
    <w:rsid w:val="004B289A"/>
    <w:rsid w:val="004B5A9D"/>
    <w:rsid w:val="004B613B"/>
    <w:rsid w:val="004B71AC"/>
    <w:rsid w:val="004B7EF9"/>
    <w:rsid w:val="004C05C6"/>
    <w:rsid w:val="004C2A40"/>
    <w:rsid w:val="004C313D"/>
    <w:rsid w:val="004C501F"/>
    <w:rsid w:val="004C551D"/>
    <w:rsid w:val="004C597C"/>
    <w:rsid w:val="004C5DA3"/>
    <w:rsid w:val="004C63AA"/>
    <w:rsid w:val="004C71A0"/>
    <w:rsid w:val="004C7FFB"/>
    <w:rsid w:val="004D0A5E"/>
    <w:rsid w:val="004D5615"/>
    <w:rsid w:val="004D6908"/>
    <w:rsid w:val="004E0619"/>
    <w:rsid w:val="004E20BF"/>
    <w:rsid w:val="004E288C"/>
    <w:rsid w:val="004E362B"/>
    <w:rsid w:val="004E44AC"/>
    <w:rsid w:val="004E4594"/>
    <w:rsid w:val="004E56D0"/>
    <w:rsid w:val="004E5B62"/>
    <w:rsid w:val="004E6385"/>
    <w:rsid w:val="004F22DE"/>
    <w:rsid w:val="004F4502"/>
    <w:rsid w:val="004F69C7"/>
    <w:rsid w:val="004F7E38"/>
    <w:rsid w:val="00500AF4"/>
    <w:rsid w:val="005027FD"/>
    <w:rsid w:val="0050306D"/>
    <w:rsid w:val="0050393A"/>
    <w:rsid w:val="00503F49"/>
    <w:rsid w:val="00504374"/>
    <w:rsid w:val="005044FF"/>
    <w:rsid w:val="005047D0"/>
    <w:rsid w:val="00504E4D"/>
    <w:rsid w:val="00506640"/>
    <w:rsid w:val="0050689A"/>
    <w:rsid w:val="00506BEB"/>
    <w:rsid w:val="00506D67"/>
    <w:rsid w:val="00506DFA"/>
    <w:rsid w:val="00507184"/>
    <w:rsid w:val="00507CBA"/>
    <w:rsid w:val="00507E83"/>
    <w:rsid w:val="005109C0"/>
    <w:rsid w:val="00511608"/>
    <w:rsid w:val="00511713"/>
    <w:rsid w:val="005141CA"/>
    <w:rsid w:val="00514803"/>
    <w:rsid w:val="00514ADC"/>
    <w:rsid w:val="00515085"/>
    <w:rsid w:val="005151B2"/>
    <w:rsid w:val="00515BBB"/>
    <w:rsid w:val="00515DC9"/>
    <w:rsid w:val="00515E7B"/>
    <w:rsid w:val="005162FB"/>
    <w:rsid w:val="00516EB9"/>
    <w:rsid w:val="005174BC"/>
    <w:rsid w:val="005204D6"/>
    <w:rsid w:val="005209DD"/>
    <w:rsid w:val="005210A4"/>
    <w:rsid w:val="005219B0"/>
    <w:rsid w:val="00522576"/>
    <w:rsid w:val="00522598"/>
    <w:rsid w:val="005227FD"/>
    <w:rsid w:val="00522903"/>
    <w:rsid w:val="005229B0"/>
    <w:rsid w:val="00522D77"/>
    <w:rsid w:val="0052384E"/>
    <w:rsid w:val="00524573"/>
    <w:rsid w:val="00524997"/>
    <w:rsid w:val="00524B5F"/>
    <w:rsid w:val="00525FF8"/>
    <w:rsid w:val="0052754E"/>
    <w:rsid w:val="00527744"/>
    <w:rsid w:val="00527F25"/>
    <w:rsid w:val="0053038E"/>
    <w:rsid w:val="00530814"/>
    <w:rsid w:val="00531F39"/>
    <w:rsid w:val="00532E2E"/>
    <w:rsid w:val="00533D99"/>
    <w:rsid w:val="00534EAD"/>
    <w:rsid w:val="00537CEB"/>
    <w:rsid w:val="00537D47"/>
    <w:rsid w:val="00537EB1"/>
    <w:rsid w:val="00540192"/>
    <w:rsid w:val="0054045C"/>
    <w:rsid w:val="00541035"/>
    <w:rsid w:val="0054140E"/>
    <w:rsid w:val="00542457"/>
    <w:rsid w:val="00542DF3"/>
    <w:rsid w:val="00543C11"/>
    <w:rsid w:val="00544353"/>
    <w:rsid w:val="0054549C"/>
    <w:rsid w:val="0054708B"/>
    <w:rsid w:val="005476EF"/>
    <w:rsid w:val="0055005E"/>
    <w:rsid w:val="00550B3E"/>
    <w:rsid w:val="00551496"/>
    <w:rsid w:val="005520B4"/>
    <w:rsid w:val="005523FB"/>
    <w:rsid w:val="005527BC"/>
    <w:rsid w:val="00553B84"/>
    <w:rsid w:val="0055420C"/>
    <w:rsid w:val="00554C53"/>
    <w:rsid w:val="00554C6E"/>
    <w:rsid w:val="005554E8"/>
    <w:rsid w:val="00555F50"/>
    <w:rsid w:val="005568EB"/>
    <w:rsid w:val="0056074A"/>
    <w:rsid w:val="00561D3C"/>
    <w:rsid w:val="00562D60"/>
    <w:rsid w:val="00562FC3"/>
    <w:rsid w:val="0056306C"/>
    <w:rsid w:val="00563D6A"/>
    <w:rsid w:val="00563EDA"/>
    <w:rsid w:val="00564AE9"/>
    <w:rsid w:val="00565D41"/>
    <w:rsid w:val="00570374"/>
    <w:rsid w:val="00570F63"/>
    <w:rsid w:val="00571704"/>
    <w:rsid w:val="00571C40"/>
    <w:rsid w:val="00571E99"/>
    <w:rsid w:val="005727F0"/>
    <w:rsid w:val="005731ED"/>
    <w:rsid w:val="00573A64"/>
    <w:rsid w:val="00573C61"/>
    <w:rsid w:val="00574157"/>
    <w:rsid w:val="00575D25"/>
    <w:rsid w:val="00576FAC"/>
    <w:rsid w:val="005770BF"/>
    <w:rsid w:val="00577BCD"/>
    <w:rsid w:val="00581E3A"/>
    <w:rsid w:val="00582640"/>
    <w:rsid w:val="00582ED6"/>
    <w:rsid w:val="00583516"/>
    <w:rsid w:val="005857DB"/>
    <w:rsid w:val="00587E16"/>
    <w:rsid w:val="00590B35"/>
    <w:rsid w:val="00590FA8"/>
    <w:rsid w:val="00591713"/>
    <w:rsid w:val="00591D17"/>
    <w:rsid w:val="00591FF4"/>
    <w:rsid w:val="005924AD"/>
    <w:rsid w:val="00592B27"/>
    <w:rsid w:val="00592DD5"/>
    <w:rsid w:val="00593413"/>
    <w:rsid w:val="00594370"/>
    <w:rsid w:val="0059484E"/>
    <w:rsid w:val="00595260"/>
    <w:rsid w:val="0059573D"/>
    <w:rsid w:val="00595CC4"/>
    <w:rsid w:val="00596943"/>
    <w:rsid w:val="00596A1C"/>
    <w:rsid w:val="00596E72"/>
    <w:rsid w:val="0059746C"/>
    <w:rsid w:val="00597F3B"/>
    <w:rsid w:val="005A05CE"/>
    <w:rsid w:val="005A0CE5"/>
    <w:rsid w:val="005A0D3D"/>
    <w:rsid w:val="005A1588"/>
    <w:rsid w:val="005A1973"/>
    <w:rsid w:val="005A2077"/>
    <w:rsid w:val="005A2DC9"/>
    <w:rsid w:val="005A6F69"/>
    <w:rsid w:val="005A6FB3"/>
    <w:rsid w:val="005A7168"/>
    <w:rsid w:val="005B22E9"/>
    <w:rsid w:val="005B2D56"/>
    <w:rsid w:val="005B3733"/>
    <w:rsid w:val="005B3B3F"/>
    <w:rsid w:val="005B4048"/>
    <w:rsid w:val="005B4822"/>
    <w:rsid w:val="005B7195"/>
    <w:rsid w:val="005B781D"/>
    <w:rsid w:val="005B7C2D"/>
    <w:rsid w:val="005C08AE"/>
    <w:rsid w:val="005C0C01"/>
    <w:rsid w:val="005C17CB"/>
    <w:rsid w:val="005C185D"/>
    <w:rsid w:val="005C19E0"/>
    <w:rsid w:val="005C1A0F"/>
    <w:rsid w:val="005C1ADF"/>
    <w:rsid w:val="005C28EF"/>
    <w:rsid w:val="005C2DF4"/>
    <w:rsid w:val="005C4C9E"/>
    <w:rsid w:val="005C5122"/>
    <w:rsid w:val="005C5287"/>
    <w:rsid w:val="005C5697"/>
    <w:rsid w:val="005C67FF"/>
    <w:rsid w:val="005C6EF9"/>
    <w:rsid w:val="005C71AE"/>
    <w:rsid w:val="005C77A3"/>
    <w:rsid w:val="005C7C69"/>
    <w:rsid w:val="005C7F00"/>
    <w:rsid w:val="005D0F9A"/>
    <w:rsid w:val="005D109D"/>
    <w:rsid w:val="005D2583"/>
    <w:rsid w:val="005D29A8"/>
    <w:rsid w:val="005D5269"/>
    <w:rsid w:val="005D6BAA"/>
    <w:rsid w:val="005D7963"/>
    <w:rsid w:val="005E11C2"/>
    <w:rsid w:val="005E1806"/>
    <w:rsid w:val="005E24CB"/>
    <w:rsid w:val="005E2BFD"/>
    <w:rsid w:val="005E3FB2"/>
    <w:rsid w:val="005E4870"/>
    <w:rsid w:val="005E4F78"/>
    <w:rsid w:val="005E5CA7"/>
    <w:rsid w:val="005E6CC9"/>
    <w:rsid w:val="005F24F1"/>
    <w:rsid w:val="005F3009"/>
    <w:rsid w:val="005F5D6F"/>
    <w:rsid w:val="005F61C9"/>
    <w:rsid w:val="005F6687"/>
    <w:rsid w:val="00600499"/>
    <w:rsid w:val="00600650"/>
    <w:rsid w:val="00600F98"/>
    <w:rsid w:val="00602ABA"/>
    <w:rsid w:val="00602F95"/>
    <w:rsid w:val="006030E8"/>
    <w:rsid w:val="00604641"/>
    <w:rsid w:val="00604A00"/>
    <w:rsid w:val="00604E94"/>
    <w:rsid w:val="00605B00"/>
    <w:rsid w:val="006063F7"/>
    <w:rsid w:val="006068CE"/>
    <w:rsid w:val="00606DE1"/>
    <w:rsid w:val="00607A77"/>
    <w:rsid w:val="00607F21"/>
    <w:rsid w:val="00610C00"/>
    <w:rsid w:val="00611574"/>
    <w:rsid w:val="006121A2"/>
    <w:rsid w:val="006134F8"/>
    <w:rsid w:val="006135CF"/>
    <w:rsid w:val="00614E69"/>
    <w:rsid w:val="00616CBB"/>
    <w:rsid w:val="00617AA2"/>
    <w:rsid w:val="00617ACD"/>
    <w:rsid w:val="006211C7"/>
    <w:rsid w:val="006218C9"/>
    <w:rsid w:val="006218D7"/>
    <w:rsid w:val="006223DE"/>
    <w:rsid w:val="00624EAC"/>
    <w:rsid w:val="0062509E"/>
    <w:rsid w:val="006257EF"/>
    <w:rsid w:val="00626302"/>
    <w:rsid w:val="00630407"/>
    <w:rsid w:val="00630681"/>
    <w:rsid w:val="0063152A"/>
    <w:rsid w:val="00632057"/>
    <w:rsid w:val="00632B5B"/>
    <w:rsid w:val="00632DB7"/>
    <w:rsid w:val="006336A6"/>
    <w:rsid w:val="00633F98"/>
    <w:rsid w:val="0063482B"/>
    <w:rsid w:val="00636E5F"/>
    <w:rsid w:val="00636F43"/>
    <w:rsid w:val="00637041"/>
    <w:rsid w:val="00637199"/>
    <w:rsid w:val="0063766F"/>
    <w:rsid w:val="00640018"/>
    <w:rsid w:val="006405A7"/>
    <w:rsid w:val="0064126B"/>
    <w:rsid w:val="00644D3E"/>
    <w:rsid w:val="00645306"/>
    <w:rsid w:val="00645A65"/>
    <w:rsid w:val="006460CB"/>
    <w:rsid w:val="006507A2"/>
    <w:rsid w:val="006516D4"/>
    <w:rsid w:val="00651AAC"/>
    <w:rsid w:val="0065212C"/>
    <w:rsid w:val="006525B0"/>
    <w:rsid w:val="006532A4"/>
    <w:rsid w:val="006536BD"/>
    <w:rsid w:val="00653A01"/>
    <w:rsid w:val="00654668"/>
    <w:rsid w:val="00655BF8"/>
    <w:rsid w:val="00655FD5"/>
    <w:rsid w:val="0065628C"/>
    <w:rsid w:val="006572A9"/>
    <w:rsid w:val="00660CED"/>
    <w:rsid w:val="006624CB"/>
    <w:rsid w:val="0066426D"/>
    <w:rsid w:val="00664543"/>
    <w:rsid w:val="0066464B"/>
    <w:rsid w:val="006648AD"/>
    <w:rsid w:val="006648B0"/>
    <w:rsid w:val="00664D6D"/>
    <w:rsid w:val="00666C4E"/>
    <w:rsid w:val="00667625"/>
    <w:rsid w:val="00671E9D"/>
    <w:rsid w:val="006729D0"/>
    <w:rsid w:val="00672F7D"/>
    <w:rsid w:val="00673C26"/>
    <w:rsid w:val="00674AB4"/>
    <w:rsid w:val="0067538D"/>
    <w:rsid w:val="0067678A"/>
    <w:rsid w:val="006770A4"/>
    <w:rsid w:val="00677D01"/>
    <w:rsid w:val="006804E6"/>
    <w:rsid w:val="00681AE4"/>
    <w:rsid w:val="0068465D"/>
    <w:rsid w:val="00684C9C"/>
    <w:rsid w:val="0068623C"/>
    <w:rsid w:val="00686A8F"/>
    <w:rsid w:val="00686F35"/>
    <w:rsid w:val="0068757D"/>
    <w:rsid w:val="006906B2"/>
    <w:rsid w:val="006906C8"/>
    <w:rsid w:val="00690751"/>
    <w:rsid w:val="0069145E"/>
    <w:rsid w:val="00692E27"/>
    <w:rsid w:val="00694CBC"/>
    <w:rsid w:val="00694E3C"/>
    <w:rsid w:val="006957C1"/>
    <w:rsid w:val="006963C3"/>
    <w:rsid w:val="00696C4A"/>
    <w:rsid w:val="00697BCA"/>
    <w:rsid w:val="006A1778"/>
    <w:rsid w:val="006A1C1A"/>
    <w:rsid w:val="006A2082"/>
    <w:rsid w:val="006A29CC"/>
    <w:rsid w:val="006A383A"/>
    <w:rsid w:val="006A3CF2"/>
    <w:rsid w:val="006A4E2B"/>
    <w:rsid w:val="006A609B"/>
    <w:rsid w:val="006A641B"/>
    <w:rsid w:val="006B043D"/>
    <w:rsid w:val="006B0458"/>
    <w:rsid w:val="006B2B0A"/>
    <w:rsid w:val="006B34B4"/>
    <w:rsid w:val="006B3F7E"/>
    <w:rsid w:val="006B5256"/>
    <w:rsid w:val="006B5DB1"/>
    <w:rsid w:val="006B5ED8"/>
    <w:rsid w:val="006C18E8"/>
    <w:rsid w:val="006C19CF"/>
    <w:rsid w:val="006C49A2"/>
    <w:rsid w:val="006C5B96"/>
    <w:rsid w:val="006C6D52"/>
    <w:rsid w:val="006D0CE3"/>
    <w:rsid w:val="006D129B"/>
    <w:rsid w:val="006D3C9D"/>
    <w:rsid w:val="006D40E5"/>
    <w:rsid w:val="006D4168"/>
    <w:rsid w:val="006D4C6A"/>
    <w:rsid w:val="006D560C"/>
    <w:rsid w:val="006D5659"/>
    <w:rsid w:val="006D6123"/>
    <w:rsid w:val="006D686D"/>
    <w:rsid w:val="006D738B"/>
    <w:rsid w:val="006E1B2A"/>
    <w:rsid w:val="006E4692"/>
    <w:rsid w:val="006E46FD"/>
    <w:rsid w:val="006E492F"/>
    <w:rsid w:val="006E4CB4"/>
    <w:rsid w:val="006E59CC"/>
    <w:rsid w:val="006E650B"/>
    <w:rsid w:val="006E65B3"/>
    <w:rsid w:val="006E6AB2"/>
    <w:rsid w:val="006E75EC"/>
    <w:rsid w:val="006E79C6"/>
    <w:rsid w:val="006E7E8A"/>
    <w:rsid w:val="006F0B95"/>
    <w:rsid w:val="006F0CD3"/>
    <w:rsid w:val="006F14C8"/>
    <w:rsid w:val="006F17AC"/>
    <w:rsid w:val="006F1D5A"/>
    <w:rsid w:val="006F220A"/>
    <w:rsid w:val="006F2612"/>
    <w:rsid w:val="006F3B6A"/>
    <w:rsid w:val="006F3FBB"/>
    <w:rsid w:val="006F41F6"/>
    <w:rsid w:val="006F4C7F"/>
    <w:rsid w:val="006F5C0E"/>
    <w:rsid w:val="006F6712"/>
    <w:rsid w:val="006F6F65"/>
    <w:rsid w:val="006F72D7"/>
    <w:rsid w:val="0070234A"/>
    <w:rsid w:val="0070264A"/>
    <w:rsid w:val="00702C83"/>
    <w:rsid w:val="0070380B"/>
    <w:rsid w:val="00703A40"/>
    <w:rsid w:val="00703B59"/>
    <w:rsid w:val="00704A0B"/>
    <w:rsid w:val="00704C93"/>
    <w:rsid w:val="007061BD"/>
    <w:rsid w:val="00706D23"/>
    <w:rsid w:val="00707604"/>
    <w:rsid w:val="00707DAF"/>
    <w:rsid w:val="0071058A"/>
    <w:rsid w:val="00711036"/>
    <w:rsid w:val="00712135"/>
    <w:rsid w:val="007144A9"/>
    <w:rsid w:val="007147D0"/>
    <w:rsid w:val="00714E6E"/>
    <w:rsid w:val="007152D6"/>
    <w:rsid w:val="007153A5"/>
    <w:rsid w:val="00715D1B"/>
    <w:rsid w:val="0071692F"/>
    <w:rsid w:val="00716C3E"/>
    <w:rsid w:val="00722D44"/>
    <w:rsid w:val="0072432E"/>
    <w:rsid w:val="00726AA2"/>
    <w:rsid w:val="00726E91"/>
    <w:rsid w:val="00727391"/>
    <w:rsid w:val="0073182F"/>
    <w:rsid w:val="00732196"/>
    <w:rsid w:val="00732499"/>
    <w:rsid w:val="00733894"/>
    <w:rsid w:val="00734415"/>
    <w:rsid w:val="007366DF"/>
    <w:rsid w:val="007375E2"/>
    <w:rsid w:val="007379E0"/>
    <w:rsid w:val="007428EB"/>
    <w:rsid w:val="00742B87"/>
    <w:rsid w:val="0074382E"/>
    <w:rsid w:val="00743AAE"/>
    <w:rsid w:val="00744477"/>
    <w:rsid w:val="00744B02"/>
    <w:rsid w:val="00745193"/>
    <w:rsid w:val="00745355"/>
    <w:rsid w:val="00746731"/>
    <w:rsid w:val="0074706C"/>
    <w:rsid w:val="0074763E"/>
    <w:rsid w:val="00747766"/>
    <w:rsid w:val="00750EF7"/>
    <w:rsid w:val="007514C5"/>
    <w:rsid w:val="00752046"/>
    <w:rsid w:val="00753531"/>
    <w:rsid w:val="00753A14"/>
    <w:rsid w:val="00753C0F"/>
    <w:rsid w:val="00754A40"/>
    <w:rsid w:val="00754AFB"/>
    <w:rsid w:val="007550D6"/>
    <w:rsid w:val="00755AD2"/>
    <w:rsid w:val="00756F05"/>
    <w:rsid w:val="00757441"/>
    <w:rsid w:val="0075779D"/>
    <w:rsid w:val="007603B2"/>
    <w:rsid w:val="00760D89"/>
    <w:rsid w:val="007620E2"/>
    <w:rsid w:val="007621EE"/>
    <w:rsid w:val="0076286E"/>
    <w:rsid w:val="007629CF"/>
    <w:rsid w:val="00763431"/>
    <w:rsid w:val="00765242"/>
    <w:rsid w:val="00766408"/>
    <w:rsid w:val="00766FE2"/>
    <w:rsid w:val="007702A6"/>
    <w:rsid w:val="007706F0"/>
    <w:rsid w:val="0077175F"/>
    <w:rsid w:val="007730C5"/>
    <w:rsid w:val="00773ED9"/>
    <w:rsid w:val="00774CBD"/>
    <w:rsid w:val="0077519D"/>
    <w:rsid w:val="00775AE6"/>
    <w:rsid w:val="00775C61"/>
    <w:rsid w:val="0077742A"/>
    <w:rsid w:val="00780083"/>
    <w:rsid w:val="0078172B"/>
    <w:rsid w:val="007818E5"/>
    <w:rsid w:val="00781B69"/>
    <w:rsid w:val="00781E91"/>
    <w:rsid w:val="00782260"/>
    <w:rsid w:val="00782747"/>
    <w:rsid w:val="00783208"/>
    <w:rsid w:val="00783673"/>
    <w:rsid w:val="00784FF8"/>
    <w:rsid w:val="00786AA7"/>
    <w:rsid w:val="007907CF"/>
    <w:rsid w:val="00790969"/>
    <w:rsid w:val="00790AF6"/>
    <w:rsid w:val="00792018"/>
    <w:rsid w:val="0079256B"/>
    <w:rsid w:val="007943E1"/>
    <w:rsid w:val="00797632"/>
    <w:rsid w:val="00797AA2"/>
    <w:rsid w:val="007A08FD"/>
    <w:rsid w:val="007A28B8"/>
    <w:rsid w:val="007A3E5B"/>
    <w:rsid w:val="007A422D"/>
    <w:rsid w:val="007A43FB"/>
    <w:rsid w:val="007A459E"/>
    <w:rsid w:val="007A4B7F"/>
    <w:rsid w:val="007A56C3"/>
    <w:rsid w:val="007A58F6"/>
    <w:rsid w:val="007A6717"/>
    <w:rsid w:val="007A79F8"/>
    <w:rsid w:val="007B0AFC"/>
    <w:rsid w:val="007B0E94"/>
    <w:rsid w:val="007B1E15"/>
    <w:rsid w:val="007B2834"/>
    <w:rsid w:val="007B415C"/>
    <w:rsid w:val="007B4584"/>
    <w:rsid w:val="007B7B16"/>
    <w:rsid w:val="007C0303"/>
    <w:rsid w:val="007C060A"/>
    <w:rsid w:val="007C1027"/>
    <w:rsid w:val="007C12C2"/>
    <w:rsid w:val="007C1E3B"/>
    <w:rsid w:val="007C26CA"/>
    <w:rsid w:val="007C3912"/>
    <w:rsid w:val="007C47F2"/>
    <w:rsid w:val="007D1085"/>
    <w:rsid w:val="007D1E84"/>
    <w:rsid w:val="007D263A"/>
    <w:rsid w:val="007D2CA9"/>
    <w:rsid w:val="007D40F3"/>
    <w:rsid w:val="007D4215"/>
    <w:rsid w:val="007D639C"/>
    <w:rsid w:val="007D72AF"/>
    <w:rsid w:val="007E10CD"/>
    <w:rsid w:val="007E13CA"/>
    <w:rsid w:val="007E298E"/>
    <w:rsid w:val="007E4071"/>
    <w:rsid w:val="007E4670"/>
    <w:rsid w:val="007E50B3"/>
    <w:rsid w:val="007E5969"/>
    <w:rsid w:val="007E5C79"/>
    <w:rsid w:val="007F05D8"/>
    <w:rsid w:val="007F062E"/>
    <w:rsid w:val="007F16CF"/>
    <w:rsid w:val="007F1890"/>
    <w:rsid w:val="007F1D4F"/>
    <w:rsid w:val="007F1F60"/>
    <w:rsid w:val="007F2977"/>
    <w:rsid w:val="007F2A61"/>
    <w:rsid w:val="007F2E45"/>
    <w:rsid w:val="007F338C"/>
    <w:rsid w:val="007F659A"/>
    <w:rsid w:val="007F669A"/>
    <w:rsid w:val="007F6D66"/>
    <w:rsid w:val="007F7DA6"/>
    <w:rsid w:val="00801CEC"/>
    <w:rsid w:val="00802674"/>
    <w:rsid w:val="00804BD2"/>
    <w:rsid w:val="008061CF"/>
    <w:rsid w:val="00806B7F"/>
    <w:rsid w:val="008072FD"/>
    <w:rsid w:val="0080748A"/>
    <w:rsid w:val="0080751E"/>
    <w:rsid w:val="0080775D"/>
    <w:rsid w:val="00811746"/>
    <w:rsid w:val="00811E9D"/>
    <w:rsid w:val="00812470"/>
    <w:rsid w:val="00812802"/>
    <w:rsid w:val="008134DD"/>
    <w:rsid w:val="00813DDB"/>
    <w:rsid w:val="008143A6"/>
    <w:rsid w:val="0081558D"/>
    <w:rsid w:val="00816FB8"/>
    <w:rsid w:val="008206B9"/>
    <w:rsid w:val="00820B53"/>
    <w:rsid w:val="00821E33"/>
    <w:rsid w:val="00822674"/>
    <w:rsid w:val="00822EA5"/>
    <w:rsid w:val="00826104"/>
    <w:rsid w:val="008263FB"/>
    <w:rsid w:val="00826A66"/>
    <w:rsid w:val="00826F1A"/>
    <w:rsid w:val="0082750D"/>
    <w:rsid w:val="00831563"/>
    <w:rsid w:val="00833232"/>
    <w:rsid w:val="0083418B"/>
    <w:rsid w:val="0083429D"/>
    <w:rsid w:val="00837BF7"/>
    <w:rsid w:val="008417F6"/>
    <w:rsid w:val="00843179"/>
    <w:rsid w:val="008434FF"/>
    <w:rsid w:val="00843559"/>
    <w:rsid w:val="00846F2F"/>
    <w:rsid w:val="00847875"/>
    <w:rsid w:val="00850B10"/>
    <w:rsid w:val="00850CF4"/>
    <w:rsid w:val="00851B2C"/>
    <w:rsid w:val="00852066"/>
    <w:rsid w:val="0085261F"/>
    <w:rsid w:val="008527BC"/>
    <w:rsid w:val="00852992"/>
    <w:rsid w:val="00852A18"/>
    <w:rsid w:val="00854CDB"/>
    <w:rsid w:val="00855F8F"/>
    <w:rsid w:val="008568AB"/>
    <w:rsid w:val="008574D2"/>
    <w:rsid w:val="00861845"/>
    <w:rsid w:val="00863FEC"/>
    <w:rsid w:val="00865D83"/>
    <w:rsid w:val="008667EC"/>
    <w:rsid w:val="0086703F"/>
    <w:rsid w:val="008710F8"/>
    <w:rsid w:val="00871563"/>
    <w:rsid w:val="0087367D"/>
    <w:rsid w:val="008737C5"/>
    <w:rsid w:val="008738A0"/>
    <w:rsid w:val="00873CBE"/>
    <w:rsid w:val="00874396"/>
    <w:rsid w:val="008753B2"/>
    <w:rsid w:val="00877063"/>
    <w:rsid w:val="0088167D"/>
    <w:rsid w:val="00881DE1"/>
    <w:rsid w:val="00883149"/>
    <w:rsid w:val="0088346C"/>
    <w:rsid w:val="00885D77"/>
    <w:rsid w:val="00885DA6"/>
    <w:rsid w:val="00886559"/>
    <w:rsid w:val="008910BF"/>
    <w:rsid w:val="00891CC9"/>
    <w:rsid w:val="00894529"/>
    <w:rsid w:val="00895F79"/>
    <w:rsid w:val="008968AA"/>
    <w:rsid w:val="008972AD"/>
    <w:rsid w:val="008A050C"/>
    <w:rsid w:val="008A1016"/>
    <w:rsid w:val="008A117E"/>
    <w:rsid w:val="008A209F"/>
    <w:rsid w:val="008A4E86"/>
    <w:rsid w:val="008A53BF"/>
    <w:rsid w:val="008A63F5"/>
    <w:rsid w:val="008A654C"/>
    <w:rsid w:val="008A6FA1"/>
    <w:rsid w:val="008A7308"/>
    <w:rsid w:val="008A780D"/>
    <w:rsid w:val="008B052A"/>
    <w:rsid w:val="008B13F3"/>
    <w:rsid w:val="008B1954"/>
    <w:rsid w:val="008B2A48"/>
    <w:rsid w:val="008B2C0E"/>
    <w:rsid w:val="008B3684"/>
    <w:rsid w:val="008B3D1E"/>
    <w:rsid w:val="008B709A"/>
    <w:rsid w:val="008B7E09"/>
    <w:rsid w:val="008C0D0A"/>
    <w:rsid w:val="008C2B2C"/>
    <w:rsid w:val="008C4078"/>
    <w:rsid w:val="008C421A"/>
    <w:rsid w:val="008C47B9"/>
    <w:rsid w:val="008C74A0"/>
    <w:rsid w:val="008C796C"/>
    <w:rsid w:val="008C7C7C"/>
    <w:rsid w:val="008D05A4"/>
    <w:rsid w:val="008D0DD1"/>
    <w:rsid w:val="008D10E6"/>
    <w:rsid w:val="008D36E8"/>
    <w:rsid w:val="008D3CD5"/>
    <w:rsid w:val="008D531A"/>
    <w:rsid w:val="008D63D3"/>
    <w:rsid w:val="008D6D14"/>
    <w:rsid w:val="008D7171"/>
    <w:rsid w:val="008D7E88"/>
    <w:rsid w:val="008E03DF"/>
    <w:rsid w:val="008E1DA0"/>
    <w:rsid w:val="008E1FB9"/>
    <w:rsid w:val="008E331D"/>
    <w:rsid w:val="008E3652"/>
    <w:rsid w:val="008E46DB"/>
    <w:rsid w:val="008E5005"/>
    <w:rsid w:val="008E5BE9"/>
    <w:rsid w:val="008E659E"/>
    <w:rsid w:val="008E7559"/>
    <w:rsid w:val="008F1140"/>
    <w:rsid w:val="008F1866"/>
    <w:rsid w:val="008F1DCF"/>
    <w:rsid w:val="008F201F"/>
    <w:rsid w:val="008F2B8F"/>
    <w:rsid w:val="008F3A3B"/>
    <w:rsid w:val="008F3AE6"/>
    <w:rsid w:val="008F58BA"/>
    <w:rsid w:val="008F6593"/>
    <w:rsid w:val="008F701F"/>
    <w:rsid w:val="008F74EF"/>
    <w:rsid w:val="008F7AE7"/>
    <w:rsid w:val="00901BF3"/>
    <w:rsid w:val="00901DCD"/>
    <w:rsid w:val="00902645"/>
    <w:rsid w:val="0090493F"/>
    <w:rsid w:val="0090740C"/>
    <w:rsid w:val="0091198D"/>
    <w:rsid w:val="00911C6B"/>
    <w:rsid w:val="00911CD4"/>
    <w:rsid w:val="00911F10"/>
    <w:rsid w:val="00912033"/>
    <w:rsid w:val="00913A1C"/>
    <w:rsid w:val="00913CE6"/>
    <w:rsid w:val="00915FDA"/>
    <w:rsid w:val="009210D1"/>
    <w:rsid w:val="00921C47"/>
    <w:rsid w:val="009220DA"/>
    <w:rsid w:val="009246B6"/>
    <w:rsid w:val="00924F4D"/>
    <w:rsid w:val="009261F6"/>
    <w:rsid w:val="00930179"/>
    <w:rsid w:val="00930454"/>
    <w:rsid w:val="00931AAF"/>
    <w:rsid w:val="0093277D"/>
    <w:rsid w:val="009330D6"/>
    <w:rsid w:val="00933836"/>
    <w:rsid w:val="00933F69"/>
    <w:rsid w:val="00934538"/>
    <w:rsid w:val="0093616F"/>
    <w:rsid w:val="00936EEE"/>
    <w:rsid w:val="00937219"/>
    <w:rsid w:val="00937767"/>
    <w:rsid w:val="00937CC4"/>
    <w:rsid w:val="009419A2"/>
    <w:rsid w:val="00941EB0"/>
    <w:rsid w:val="0094247F"/>
    <w:rsid w:val="0094297F"/>
    <w:rsid w:val="00944ACA"/>
    <w:rsid w:val="00946113"/>
    <w:rsid w:val="00946B55"/>
    <w:rsid w:val="0095176E"/>
    <w:rsid w:val="009517FA"/>
    <w:rsid w:val="00951BBC"/>
    <w:rsid w:val="00953BA4"/>
    <w:rsid w:val="00953BAA"/>
    <w:rsid w:val="00954F16"/>
    <w:rsid w:val="0095520D"/>
    <w:rsid w:val="009555F9"/>
    <w:rsid w:val="009564F9"/>
    <w:rsid w:val="009566CA"/>
    <w:rsid w:val="00960402"/>
    <w:rsid w:val="009621DA"/>
    <w:rsid w:val="0096287C"/>
    <w:rsid w:val="009629BD"/>
    <w:rsid w:val="00963297"/>
    <w:rsid w:val="009638A8"/>
    <w:rsid w:val="00963D44"/>
    <w:rsid w:val="00965BB5"/>
    <w:rsid w:val="00967280"/>
    <w:rsid w:val="00967941"/>
    <w:rsid w:val="00967A1B"/>
    <w:rsid w:val="009706FE"/>
    <w:rsid w:val="00971C2A"/>
    <w:rsid w:val="0097249D"/>
    <w:rsid w:val="00972A3F"/>
    <w:rsid w:val="00973321"/>
    <w:rsid w:val="009735C0"/>
    <w:rsid w:val="00974366"/>
    <w:rsid w:val="00975EBE"/>
    <w:rsid w:val="00975FDD"/>
    <w:rsid w:val="00977611"/>
    <w:rsid w:val="00977AB4"/>
    <w:rsid w:val="00977D6C"/>
    <w:rsid w:val="009800C7"/>
    <w:rsid w:val="009806DC"/>
    <w:rsid w:val="00981B29"/>
    <w:rsid w:val="009822F8"/>
    <w:rsid w:val="009826ED"/>
    <w:rsid w:val="00983415"/>
    <w:rsid w:val="00985462"/>
    <w:rsid w:val="00985490"/>
    <w:rsid w:val="009855B1"/>
    <w:rsid w:val="00986645"/>
    <w:rsid w:val="00986801"/>
    <w:rsid w:val="009870E8"/>
    <w:rsid w:val="0098756A"/>
    <w:rsid w:val="009919E0"/>
    <w:rsid w:val="0099278E"/>
    <w:rsid w:val="009939E7"/>
    <w:rsid w:val="00993C24"/>
    <w:rsid w:val="00994FB1"/>
    <w:rsid w:val="0099614E"/>
    <w:rsid w:val="009A10AB"/>
    <w:rsid w:val="009A3008"/>
    <w:rsid w:val="009A36A2"/>
    <w:rsid w:val="009A4416"/>
    <w:rsid w:val="009A52EF"/>
    <w:rsid w:val="009A5979"/>
    <w:rsid w:val="009A5FCC"/>
    <w:rsid w:val="009A7FD9"/>
    <w:rsid w:val="009B004A"/>
    <w:rsid w:val="009B261B"/>
    <w:rsid w:val="009B33D4"/>
    <w:rsid w:val="009B3A31"/>
    <w:rsid w:val="009B569E"/>
    <w:rsid w:val="009B61E3"/>
    <w:rsid w:val="009C04F3"/>
    <w:rsid w:val="009C0F3B"/>
    <w:rsid w:val="009C0FA9"/>
    <w:rsid w:val="009C1255"/>
    <w:rsid w:val="009C2081"/>
    <w:rsid w:val="009C21AD"/>
    <w:rsid w:val="009C260E"/>
    <w:rsid w:val="009C339C"/>
    <w:rsid w:val="009C3B78"/>
    <w:rsid w:val="009C5B2E"/>
    <w:rsid w:val="009C6A21"/>
    <w:rsid w:val="009C6DBA"/>
    <w:rsid w:val="009C7062"/>
    <w:rsid w:val="009C7DDE"/>
    <w:rsid w:val="009D01D9"/>
    <w:rsid w:val="009D0BF5"/>
    <w:rsid w:val="009D0F12"/>
    <w:rsid w:val="009D1C93"/>
    <w:rsid w:val="009D1FC9"/>
    <w:rsid w:val="009D278E"/>
    <w:rsid w:val="009D4D15"/>
    <w:rsid w:val="009D54E1"/>
    <w:rsid w:val="009D5EC6"/>
    <w:rsid w:val="009E0E67"/>
    <w:rsid w:val="009E1A8F"/>
    <w:rsid w:val="009E21A7"/>
    <w:rsid w:val="009E2231"/>
    <w:rsid w:val="009E2294"/>
    <w:rsid w:val="009E2679"/>
    <w:rsid w:val="009E48C7"/>
    <w:rsid w:val="009E55FD"/>
    <w:rsid w:val="009E5C9D"/>
    <w:rsid w:val="009E692A"/>
    <w:rsid w:val="009E6FBD"/>
    <w:rsid w:val="009E709A"/>
    <w:rsid w:val="009E7F5F"/>
    <w:rsid w:val="009F218E"/>
    <w:rsid w:val="009F223E"/>
    <w:rsid w:val="009F2724"/>
    <w:rsid w:val="009F2D8F"/>
    <w:rsid w:val="009F2FE5"/>
    <w:rsid w:val="009F3E03"/>
    <w:rsid w:val="009F45DA"/>
    <w:rsid w:val="009F47A8"/>
    <w:rsid w:val="009F5145"/>
    <w:rsid w:val="009F5DC6"/>
    <w:rsid w:val="009F73EC"/>
    <w:rsid w:val="009F7798"/>
    <w:rsid w:val="009F7E9F"/>
    <w:rsid w:val="009F7F58"/>
    <w:rsid w:val="00A0026A"/>
    <w:rsid w:val="00A00E3D"/>
    <w:rsid w:val="00A02B04"/>
    <w:rsid w:val="00A046A8"/>
    <w:rsid w:val="00A05115"/>
    <w:rsid w:val="00A0577D"/>
    <w:rsid w:val="00A05918"/>
    <w:rsid w:val="00A0696A"/>
    <w:rsid w:val="00A07886"/>
    <w:rsid w:val="00A07BC2"/>
    <w:rsid w:val="00A07D14"/>
    <w:rsid w:val="00A10B24"/>
    <w:rsid w:val="00A11D8A"/>
    <w:rsid w:val="00A14FC2"/>
    <w:rsid w:val="00A15B89"/>
    <w:rsid w:val="00A16470"/>
    <w:rsid w:val="00A16A88"/>
    <w:rsid w:val="00A208A4"/>
    <w:rsid w:val="00A22448"/>
    <w:rsid w:val="00A2354B"/>
    <w:rsid w:val="00A24F69"/>
    <w:rsid w:val="00A250F6"/>
    <w:rsid w:val="00A2568B"/>
    <w:rsid w:val="00A27C3A"/>
    <w:rsid w:val="00A300B2"/>
    <w:rsid w:val="00A305E1"/>
    <w:rsid w:val="00A32063"/>
    <w:rsid w:val="00A32E4C"/>
    <w:rsid w:val="00A35995"/>
    <w:rsid w:val="00A35C55"/>
    <w:rsid w:val="00A36CA0"/>
    <w:rsid w:val="00A36CC7"/>
    <w:rsid w:val="00A377EC"/>
    <w:rsid w:val="00A402E1"/>
    <w:rsid w:val="00A40499"/>
    <w:rsid w:val="00A40567"/>
    <w:rsid w:val="00A446F4"/>
    <w:rsid w:val="00A4489B"/>
    <w:rsid w:val="00A44BC3"/>
    <w:rsid w:val="00A450A9"/>
    <w:rsid w:val="00A45958"/>
    <w:rsid w:val="00A47B82"/>
    <w:rsid w:val="00A505F0"/>
    <w:rsid w:val="00A521D9"/>
    <w:rsid w:val="00A52E1C"/>
    <w:rsid w:val="00A5329D"/>
    <w:rsid w:val="00A534E1"/>
    <w:rsid w:val="00A557DA"/>
    <w:rsid w:val="00A5638F"/>
    <w:rsid w:val="00A5717F"/>
    <w:rsid w:val="00A57846"/>
    <w:rsid w:val="00A610C1"/>
    <w:rsid w:val="00A61DB0"/>
    <w:rsid w:val="00A640D9"/>
    <w:rsid w:val="00A644EF"/>
    <w:rsid w:val="00A64E9E"/>
    <w:rsid w:val="00A67099"/>
    <w:rsid w:val="00A7071E"/>
    <w:rsid w:val="00A7190C"/>
    <w:rsid w:val="00A71946"/>
    <w:rsid w:val="00A71ABD"/>
    <w:rsid w:val="00A7201A"/>
    <w:rsid w:val="00A722F4"/>
    <w:rsid w:val="00A72723"/>
    <w:rsid w:val="00A72CAE"/>
    <w:rsid w:val="00A73150"/>
    <w:rsid w:val="00A7568B"/>
    <w:rsid w:val="00A75938"/>
    <w:rsid w:val="00A76CD8"/>
    <w:rsid w:val="00A77C71"/>
    <w:rsid w:val="00A77E72"/>
    <w:rsid w:val="00A80821"/>
    <w:rsid w:val="00A810F9"/>
    <w:rsid w:val="00A8131D"/>
    <w:rsid w:val="00A821F3"/>
    <w:rsid w:val="00A82908"/>
    <w:rsid w:val="00A82EBF"/>
    <w:rsid w:val="00A83B97"/>
    <w:rsid w:val="00A83BBC"/>
    <w:rsid w:val="00A8438F"/>
    <w:rsid w:val="00A8519C"/>
    <w:rsid w:val="00A8522C"/>
    <w:rsid w:val="00A8565C"/>
    <w:rsid w:val="00A86AD8"/>
    <w:rsid w:val="00A87172"/>
    <w:rsid w:val="00A872E9"/>
    <w:rsid w:val="00A873BB"/>
    <w:rsid w:val="00A90806"/>
    <w:rsid w:val="00A91614"/>
    <w:rsid w:val="00A91F9E"/>
    <w:rsid w:val="00A923D4"/>
    <w:rsid w:val="00A9262F"/>
    <w:rsid w:val="00A92CBD"/>
    <w:rsid w:val="00A92E04"/>
    <w:rsid w:val="00A9498E"/>
    <w:rsid w:val="00A95546"/>
    <w:rsid w:val="00A96428"/>
    <w:rsid w:val="00A974BF"/>
    <w:rsid w:val="00A97EA3"/>
    <w:rsid w:val="00AA06E0"/>
    <w:rsid w:val="00AA3873"/>
    <w:rsid w:val="00AA3CEE"/>
    <w:rsid w:val="00AA5B27"/>
    <w:rsid w:val="00AA6191"/>
    <w:rsid w:val="00AA6CF9"/>
    <w:rsid w:val="00AA6EBA"/>
    <w:rsid w:val="00AA712A"/>
    <w:rsid w:val="00AA7409"/>
    <w:rsid w:val="00AA7B5D"/>
    <w:rsid w:val="00AB0063"/>
    <w:rsid w:val="00AB34A3"/>
    <w:rsid w:val="00AB39BD"/>
    <w:rsid w:val="00AB47B7"/>
    <w:rsid w:val="00AB4BCE"/>
    <w:rsid w:val="00AB553D"/>
    <w:rsid w:val="00AB606F"/>
    <w:rsid w:val="00AB6C78"/>
    <w:rsid w:val="00AB6F8C"/>
    <w:rsid w:val="00AB7F52"/>
    <w:rsid w:val="00AC1146"/>
    <w:rsid w:val="00AC1DB5"/>
    <w:rsid w:val="00AC350A"/>
    <w:rsid w:val="00AC509F"/>
    <w:rsid w:val="00AC5592"/>
    <w:rsid w:val="00AC5B79"/>
    <w:rsid w:val="00AC6159"/>
    <w:rsid w:val="00AC6C74"/>
    <w:rsid w:val="00AC7CF8"/>
    <w:rsid w:val="00AC7F36"/>
    <w:rsid w:val="00AD0592"/>
    <w:rsid w:val="00AD0FB8"/>
    <w:rsid w:val="00AD121A"/>
    <w:rsid w:val="00AD56E3"/>
    <w:rsid w:val="00AD5BD0"/>
    <w:rsid w:val="00AD6756"/>
    <w:rsid w:val="00AD6AAF"/>
    <w:rsid w:val="00AE063E"/>
    <w:rsid w:val="00AE0D0A"/>
    <w:rsid w:val="00AE254E"/>
    <w:rsid w:val="00AE26D7"/>
    <w:rsid w:val="00AE2B6C"/>
    <w:rsid w:val="00AE32AB"/>
    <w:rsid w:val="00AE3DCA"/>
    <w:rsid w:val="00AE4807"/>
    <w:rsid w:val="00AE51B0"/>
    <w:rsid w:val="00AE5636"/>
    <w:rsid w:val="00AE572F"/>
    <w:rsid w:val="00AE64E1"/>
    <w:rsid w:val="00AE760D"/>
    <w:rsid w:val="00AE7882"/>
    <w:rsid w:val="00AF04C4"/>
    <w:rsid w:val="00AF1457"/>
    <w:rsid w:val="00AF2DD3"/>
    <w:rsid w:val="00AF311D"/>
    <w:rsid w:val="00AF4A75"/>
    <w:rsid w:val="00AF527F"/>
    <w:rsid w:val="00AF52BD"/>
    <w:rsid w:val="00AF7C58"/>
    <w:rsid w:val="00B0011F"/>
    <w:rsid w:val="00B0084D"/>
    <w:rsid w:val="00B01C4F"/>
    <w:rsid w:val="00B020E3"/>
    <w:rsid w:val="00B021F8"/>
    <w:rsid w:val="00B02C12"/>
    <w:rsid w:val="00B02FC3"/>
    <w:rsid w:val="00B03898"/>
    <w:rsid w:val="00B047A6"/>
    <w:rsid w:val="00B04879"/>
    <w:rsid w:val="00B0548A"/>
    <w:rsid w:val="00B054E3"/>
    <w:rsid w:val="00B058F2"/>
    <w:rsid w:val="00B05BFF"/>
    <w:rsid w:val="00B06048"/>
    <w:rsid w:val="00B06601"/>
    <w:rsid w:val="00B07742"/>
    <w:rsid w:val="00B10FF2"/>
    <w:rsid w:val="00B11B99"/>
    <w:rsid w:val="00B11C72"/>
    <w:rsid w:val="00B11E74"/>
    <w:rsid w:val="00B123A4"/>
    <w:rsid w:val="00B123FE"/>
    <w:rsid w:val="00B125DF"/>
    <w:rsid w:val="00B12BB4"/>
    <w:rsid w:val="00B137C8"/>
    <w:rsid w:val="00B13AC5"/>
    <w:rsid w:val="00B1495B"/>
    <w:rsid w:val="00B14ABD"/>
    <w:rsid w:val="00B15E96"/>
    <w:rsid w:val="00B16825"/>
    <w:rsid w:val="00B16C84"/>
    <w:rsid w:val="00B178BA"/>
    <w:rsid w:val="00B1794E"/>
    <w:rsid w:val="00B20193"/>
    <w:rsid w:val="00B203FF"/>
    <w:rsid w:val="00B20FB1"/>
    <w:rsid w:val="00B21764"/>
    <w:rsid w:val="00B21C3C"/>
    <w:rsid w:val="00B21D80"/>
    <w:rsid w:val="00B227A7"/>
    <w:rsid w:val="00B22A94"/>
    <w:rsid w:val="00B24610"/>
    <w:rsid w:val="00B24DC1"/>
    <w:rsid w:val="00B25D37"/>
    <w:rsid w:val="00B2712E"/>
    <w:rsid w:val="00B27FE4"/>
    <w:rsid w:val="00B30966"/>
    <w:rsid w:val="00B31104"/>
    <w:rsid w:val="00B31CE6"/>
    <w:rsid w:val="00B32333"/>
    <w:rsid w:val="00B33661"/>
    <w:rsid w:val="00B34303"/>
    <w:rsid w:val="00B347AC"/>
    <w:rsid w:val="00B37016"/>
    <w:rsid w:val="00B37DBC"/>
    <w:rsid w:val="00B403C4"/>
    <w:rsid w:val="00B41698"/>
    <w:rsid w:val="00B42308"/>
    <w:rsid w:val="00B440AB"/>
    <w:rsid w:val="00B44A02"/>
    <w:rsid w:val="00B44A5A"/>
    <w:rsid w:val="00B45703"/>
    <w:rsid w:val="00B46E01"/>
    <w:rsid w:val="00B471B6"/>
    <w:rsid w:val="00B47FEA"/>
    <w:rsid w:val="00B520F4"/>
    <w:rsid w:val="00B524F6"/>
    <w:rsid w:val="00B53828"/>
    <w:rsid w:val="00B5528F"/>
    <w:rsid w:val="00B55942"/>
    <w:rsid w:val="00B57B90"/>
    <w:rsid w:val="00B61196"/>
    <w:rsid w:val="00B62B5E"/>
    <w:rsid w:val="00B64533"/>
    <w:rsid w:val="00B64851"/>
    <w:rsid w:val="00B66074"/>
    <w:rsid w:val="00B66286"/>
    <w:rsid w:val="00B6635A"/>
    <w:rsid w:val="00B66BC9"/>
    <w:rsid w:val="00B66FDC"/>
    <w:rsid w:val="00B67F98"/>
    <w:rsid w:val="00B710AA"/>
    <w:rsid w:val="00B7152C"/>
    <w:rsid w:val="00B71A00"/>
    <w:rsid w:val="00B71EB5"/>
    <w:rsid w:val="00B72DB8"/>
    <w:rsid w:val="00B730F8"/>
    <w:rsid w:val="00B73C0B"/>
    <w:rsid w:val="00B74596"/>
    <w:rsid w:val="00B74779"/>
    <w:rsid w:val="00B74D5B"/>
    <w:rsid w:val="00B75C0E"/>
    <w:rsid w:val="00B763FD"/>
    <w:rsid w:val="00B7643D"/>
    <w:rsid w:val="00B77C74"/>
    <w:rsid w:val="00B803BA"/>
    <w:rsid w:val="00B824FC"/>
    <w:rsid w:val="00B82706"/>
    <w:rsid w:val="00B82C59"/>
    <w:rsid w:val="00B82FD3"/>
    <w:rsid w:val="00B83694"/>
    <w:rsid w:val="00B83AC2"/>
    <w:rsid w:val="00B84A47"/>
    <w:rsid w:val="00B8507B"/>
    <w:rsid w:val="00B853A5"/>
    <w:rsid w:val="00B85B1D"/>
    <w:rsid w:val="00B85B40"/>
    <w:rsid w:val="00B904A3"/>
    <w:rsid w:val="00B90ED6"/>
    <w:rsid w:val="00B91DE4"/>
    <w:rsid w:val="00B9377D"/>
    <w:rsid w:val="00B94B4F"/>
    <w:rsid w:val="00B95278"/>
    <w:rsid w:val="00BA0981"/>
    <w:rsid w:val="00BA0ED3"/>
    <w:rsid w:val="00BA1DF2"/>
    <w:rsid w:val="00BA3B97"/>
    <w:rsid w:val="00BA7C52"/>
    <w:rsid w:val="00BB0B14"/>
    <w:rsid w:val="00BB2523"/>
    <w:rsid w:val="00BB3EDB"/>
    <w:rsid w:val="00BB4008"/>
    <w:rsid w:val="00BB40BF"/>
    <w:rsid w:val="00BB5168"/>
    <w:rsid w:val="00BB664F"/>
    <w:rsid w:val="00BB72AB"/>
    <w:rsid w:val="00BB7875"/>
    <w:rsid w:val="00BC3064"/>
    <w:rsid w:val="00BC3CD3"/>
    <w:rsid w:val="00BC49BD"/>
    <w:rsid w:val="00BC4E32"/>
    <w:rsid w:val="00BC559C"/>
    <w:rsid w:val="00BC5636"/>
    <w:rsid w:val="00BC6496"/>
    <w:rsid w:val="00BC66C2"/>
    <w:rsid w:val="00BC6BD2"/>
    <w:rsid w:val="00BC7555"/>
    <w:rsid w:val="00BD05DB"/>
    <w:rsid w:val="00BD20CC"/>
    <w:rsid w:val="00BD3600"/>
    <w:rsid w:val="00BD531C"/>
    <w:rsid w:val="00BD5853"/>
    <w:rsid w:val="00BD5C73"/>
    <w:rsid w:val="00BD6987"/>
    <w:rsid w:val="00BD6A52"/>
    <w:rsid w:val="00BD75A1"/>
    <w:rsid w:val="00BE088A"/>
    <w:rsid w:val="00BE0EAB"/>
    <w:rsid w:val="00BE1C8B"/>
    <w:rsid w:val="00BE2100"/>
    <w:rsid w:val="00BE24D2"/>
    <w:rsid w:val="00BE253F"/>
    <w:rsid w:val="00BE30CC"/>
    <w:rsid w:val="00BE3759"/>
    <w:rsid w:val="00BE5ED4"/>
    <w:rsid w:val="00BE5FD5"/>
    <w:rsid w:val="00BE772C"/>
    <w:rsid w:val="00BF1DE7"/>
    <w:rsid w:val="00BF25CE"/>
    <w:rsid w:val="00BF322F"/>
    <w:rsid w:val="00BF372E"/>
    <w:rsid w:val="00BF4A47"/>
    <w:rsid w:val="00BF500C"/>
    <w:rsid w:val="00BF672F"/>
    <w:rsid w:val="00BF695A"/>
    <w:rsid w:val="00BF70BD"/>
    <w:rsid w:val="00BF765B"/>
    <w:rsid w:val="00BF7EDF"/>
    <w:rsid w:val="00C003D1"/>
    <w:rsid w:val="00C00969"/>
    <w:rsid w:val="00C009E1"/>
    <w:rsid w:val="00C010D8"/>
    <w:rsid w:val="00C01899"/>
    <w:rsid w:val="00C02038"/>
    <w:rsid w:val="00C02D1B"/>
    <w:rsid w:val="00C035C5"/>
    <w:rsid w:val="00C050B0"/>
    <w:rsid w:val="00C05918"/>
    <w:rsid w:val="00C0600E"/>
    <w:rsid w:val="00C0749D"/>
    <w:rsid w:val="00C07575"/>
    <w:rsid w:val="00C078E8"/>
    <w:rsid w:val="00C11C96"/>
    <w:rsid w:val="00C11C9C"/>
    <w:rsid w:val="00C12A3A"/>
    <w:rsid w:val="00C13756"/>
    <w:rsid w:val="00C138DB"/>
    <w:rsid w:val="00C14671"/>
    <w:rsid w:val="00C15BCB"/>
    <w:rsid w:val="00C16540"/>
    <w:rsid w:val="00C166FD"/>
    <w:rsid w:val="00C17F28"/>
    <w:rsid w:val="00C20A62"/>
    <w:rsid w:val="00C20D1D"/>
    <w:rsid w:val="00C2229B"/>
    <w:rsid w:val="00C230B2"/>
    <w:rsid w:val="00C23583"/>
    <w:rsid w:val="00C239BE"/>
    <w:rsid w:val="00C23FA0"/>
    <w:rsid w:val="00C247A2"/>
    <w:rsid w:val="00C24BBA"/>
    <w:rsid w:val="00C255B9"/>
    <w:rsid w:val="00C258A4"/>
    <w:rsid w:val="00C2600D"/>
    <w:rsid w:val="00C30671"/>
    <w:rsid w:val="00C30785"/>
    <w:rsid w:val="00C31525"/>
    <w:rsid w:val="00C31E9A"/>
    <w:rsid w:val="00C32718"/>
    <w:rsid w:val="00C32F34"/>
    <w:rsid w:val="00C33754"/>
    <w:rsid w:val="00C34D80"/>
    <w:rsid w:val="00C35313"/>
    <w:rsid w:val="00C35446"/>
    <w:rsid w:val="00C356A0"/>
    <w:rsid w:val="00C357AC"/>
    <w:rsid w:val="00C369C8"/>
    <w:rsid w:val="00C37037"/>
    <w:rsid w:val="00C376F9"/>
    <w:rsid w:val="00C37F8F"/>
    <w:rsid w:val="00C4090F"/>
    <w:rsid w:val="00C4216D"/>
    <w:rsid w:val="00C43361"/>
    <w:rsid w:val="00C445CB"/>
    <w:rsid w:val="00C452DE"/>
    <w:rsid w:val="00C46B11"/>
    <w:rsid w:val="00C47508"/>
    <w:rsid w:val="00C51C59"/>
    <w:rsid w:val="00C52857"/>
    <w:rsid w:val="00C53755"/>
    <w:rsid w:val="00C537F4"/>
    <w:rsid w:val="00C53ABB"/>
    <w:rsid w:val="00C5558B"/>
    <w:rsid w:val="00C5594B"/>
    <w:rsid w:val="00C573D2"/>
    <w:rsid w:val="00C5740A"/>
    <w:rsid w:val="00C57836"/>
    <w:rsid w:val="00C57E95"/>
    <w:rsid w:val="00C61DDC"/>
    <w:rsid w:val="00C635A1"/>
    <w:rsid w:val="00C6420C"/>
    <w:rsid w:val="00C6540B"/>
    <w:rsid w:val="00C65CED"/>
    <w:rsid w:val="00C661BB"/>
    <w:rsid w:val="00C662D5"/>
    <w:rsid w:val="00C6663B"/>
    <w:rsid w:val="00C67668"/>
    <w:rsid w:val="00C67722"/>
    <w:rsid w:val="00C70729"/>
    <w:rsid w:val="00C7151F"/>
    <w:rsid w:val="00C73055"/>
    <w:rsid w:val="00C7431F"/>
    <w:rsid w:val="00C771D6"/>
    <w:rsid w:val="00C7725F"/>
    <w:rsid w:val="00C773E3"/>
    <w:rsid w:val="00C77CB4"/>
    <w:rsid w:val="00C8069C"/>
    <w:rsid w:val="00C81114"/>
    <w:rsid w:val="00C821ED"/>
    <w:rsid w:val="00C8330A"/>
    <w:rsid w:val="00C833C2"/>
    <w:rsid w:val="00C8360D"/>
    <w:rsid w:val="00C83CC7"/>
    <w:rsid w:val="00C83EB4"/>
    <w:rsid w:val="00C84589"/>
    <w:rsid w:val="00C85893"/>
    <w:rsid w:val="00C86B21"/>
    <w:rsid w:val="00C90714"/>
    <w:rsid w:val="00C912FD"/>
    <w:rsid w:val="00C92E85"/>
    <w:rsid w:val="00C9322F"/>
    <w:rsid w:val="00C942C2"/>
    <w:rsid w:val="00C947D3"/>
    <w:rsid w:val="00C95480"/>
    <w:rsid w:val="00C9558C"/>
    <w:rsid w:val="00C9607E"/>
    <w:rsid w:val="00C9646D"/>
    <w:rsid w:val="00C969FD"/>
    <w:rsid w:val="00C97161"/>
    <w:rsid w:val="00C9718B"/>
    <w:rsid w:val="00C97A5A"/>
    <w:rsid w:val="00C97E3B"/>
    <w:rsid w:val="00CA0200"/>
    <w:rsid w:val="00CA047A"/>
    <w:rsid w:val="00CA0CFE"/>
    <w:rsid w:val="00CA25AE"/>
    <w:rsid w:val="00CA29CF"/>
    <w:rsid w:val="00CA4E9B"/>
    <w:rsid w:val="00CA693D"/>
    <w:rsid w:val="00CA7383"/>
    <w:rsid w:val="00CA7C57"/>
    <w:rsid w:val="00CA7E78"/>
    <w:rsid w:val="00CB0D3C"/>
    <w:rsid w:val="00CB13C6"/>
    <w:rsid w:val="00CB38A3"/>
    <w:rsid w:val="00CB3C29"/>
    <w:rsid w:val="00CB3D12"/>
    <w:rsid w:val="00CB414A"/>
    <w:rsid w:val="00CB44EA"/>
    <w:rsid w:val="00CB5B4E"/>
    <w:rsid w:val="00CB5C19"/>
    <w:rsid w:val="00CB7365"/>
    <w:rsid w:val="00CB7401"/>
    <w:rsid w:val="00CC1BFB"/>
    <w:rsid w:val="00CC1C06"/>
    <w:rsid w:val="00CC33B1"/>
    <w:rsid w:val="00CC3FA0"/>
    <w:rsid w:val="00CC410F"/>
    <w:rsid w:val="00CC4489"/>
    <w:rsid w:val="00CC4AF1"/>
    <w:rsid w:val="00CC69BF"/>
    <w:rsid w:val="00CD240E"/>
    <w:rsid w:val="00CD2447"/>
    <w:rsid w:val="00CD3029"/>
    <w:rsid w:val="00CD40AD"/>
    <w:rsid w:val="00CD448A"/>
    <w:rsid w:val="00CD504E"/>
    <w:rsid w:val="00CD57B2"/>
    <w:rsid w:val="00CD5DAE"/>
    <w:rsid w:val="00CD601D"/>
    <w:rsid w:val="00CD7403"/>
    <w:rsid w:val="00CE018D"/>
    <w:rsid w:val="00CE1497"/>
    <w:rsid w:val="00CE179B"/>
    <w:rsid w:val="00CE1FEC"/>
    <w:rsid w:val="00CE21B6"/>
    <w:rsid w:val="00CE2834"/>
    <w:rsid w:val="00CE5431"/>
    <w:rsid w:val="00CE5892"/>
    <w:rsid w:val="00CE5EB6"/>
    <w:rsid w:val="00CE6C4E"/>
    <w:rsid w:val="00CE6E36"/>
    <w:rsid w:val="00CE7F75"/>
    <w:rsid w:val="00CF00F4"/>
    <w:rsid w:val="00CF29F3"/>
    <w:rsid w:val="00CF2B2B"/>
    <w:rsid w:val="00CF3AB8"/>
    <w:rsid w:val="00CF4837"/>
    <w:rsid w:val="00CF58DA"/>
    <w:rsid w:val="00CF738C"/>
    <w:rsid w:val="00CF7616"/>
    <w:rsid w:val="00D0048D"/>
    <w:rsid w:val="00D00905"/>
    <w:rsid w:val="00D017D1"/>
    <w:rsid w:val="00D01E6F"/>
    <w:rsid w:val="00D02171"/>
    <w:rsid w:val="00D02397"/>
    <w:rsid w:val="00D03EAC"/>
    <w:rsid w:val="00D04B8A"/>
    <w:rsid w:val="00D0558D"/>
    <w:rsid w:val="00D07534"/>
    <w:rsid w:val="00D11BAE"/>
    <w:rsid w:val="00D13401"/>
    <w:rsid w:val="00D1399D"/>
    <w:rsid w:val="00D13B23"/>
    <w:rsid w:val="00D1528C"/>
    <w:rsid w:val="00D15506"/>
    <w:rsid w:val="00D167FD"/>
    <w:rsid w:val="00D16B45"/>
    <w:rsid w:val="00D16EF9"/>
    <w:rsid w:val="00D219FB"/>
    <w:rsid w:val="00D2216C"/>
    <w:rsid w:val="00D23172"/>
    <w:rsid w:val="00D236E2"/>
    <w:rsid w:val="00D24881"/>
    <w:rsid w:val="00D250A3"/>
    <w:rsid w:val="00D25215"/>
    <w:rsid w:val="00D2537E"/>
    <w:rsid w:val="00D26C76"/>
    <w:rsid w:val="00D26E53"/>
    <w:rsid w:val="00D3015E"/>
    <w:rsid w:val="00D31CA0"/>
    <w:rsid w:val="00D32FBA"/>
    <w:rsid w:val="00D336BB"/>
    <w:rsid w:val="00D33805"/>
    <w:rsid w:val="00D3509D"/>
    <w:rsid w:val="00D3534C"/>
    <w:rsid w:val="00D35792"/>
    <w:rsid w:val="00D40F8A"/>
    <w:rsid w:val="00D415DC"/>
    <w:rsid w:val="00D4185D"/>
    <w:rsid w:val="00D41B05"/>
    <w:rsid w:val="00D42A8A"/>
    <w:rsid w:val="00D43011"/>
    <w:rsid w:val="00D43682"/>
    <w:rsid w:val="00D43A84"/>
    <w:rsid w:val="00D4499B"/>
    <w:rsid w:val="00D44EAA"/>
    <w:rsid w:val="00D4648B"/>
    <w:rsid w:val="00D4665B"/>
    <w:rsid w:val="00D4676D"/>
    <w:rsid w:val="00D46954"/>
    <w:rsid w:val="00D479C5"/>
    <w:rsid w:val="00D50CCA"/>
    <w:rsid w:val="00D51725"/>
    <w:rsid w:val="00D52593"/>
    <w:rsid w:val="00D5345A"/>
    <w:rsid w:val="00D5446E"/>
    <w:rsid w:val="00D55EC8"/>
    <w:rsid w:val="00D563A7"/>
    <w:rsid w:val="00D56620"/>
    <w:rsid w:val="00D56AC7"/>
    <w:rsid w:val="00D577CA"/>
    <w:rsid w:val="00D57C8E"/>
    <w:rsid w:val="00D60380"/>
    <w:rsid w:val="00D6070F"/>
    <w:rsid w:val="00D60FB3"/>
    <w:rsid w:val="00D62627"/>
    <w:rsid w:val="00D63C6E"/>
    <w:rsid w:val="00D6523E"/>
    <w:rsid w:val="00D666D3"/>
    <w:rsid w:val="00D6682B"/>
    <w:rsid w:val="00D67C52"/>
    <w:rsid w:val="00D708BC"/>
    <w:rsid w:val="00D70BD3"/>
    <w:rsid w:val="00D71349"/>
    <w:rsid w:val="00D726DD"/>
    <w:rsid w:val="00D73113"/>
    <w:rsid w:val="00D7383F"/>
    <w:rsid w:val="00D747E3"/>
    <w:rsid w:val="00D749E5"/>
    <w:rsid w:val="00D756E0"/>
    <w:rsid w:val="00D76E65"/>
    <w:rsid w:val="00D77206"/>
    <w:rsid w:val="00D7797B"/>
    <w:rsid w:val="00D779B6"/>
    <w:rsid w:val="00D8331A"/>
    <w:rsid w:val="00D8467C"/>
    <w:rsid w:val="00D85422"/>
    <w:rsid w:val="00D87D1E"/>
    <w:rsid w:val="00D90985"/>
    <w:rsid w:val="00D909BF"/>
    <w:rsid w:val="00D927E9"/>
    <w:rsid w:val="00D9386F"/>
    <w:rsid w:val="00D94864"/>
    <w:rsid w:val="00D9540B"/>
    <w:rsid w:val="00D958CA"/>
    <w:rsid w:val="00D96835"/>
    <w:rsid w:val="00D96B52"/>
    <w:rsid w:val="00DA0F7B"/>
    <w:rsid w:val="00DA1DD9"/>
    <w:rsid w:val="00DA1EBC"/>
    <w:rsid w:val="00DA2852"/>
    <w:rsid w:val="00DA29F0"/>
    <w:rsid w:val="00DA573D"/>
    <w:rsid w:val="00DA5E06"/>
    <w:rsid w:val="00DA5EAB"/>
    <w:rsid w:val="00DA66B7"/>
    <w:rsid w:val="00DA70F1"/>
    <w:rsid w:val="00DA7C61"/>
    <w:rsid w:val="00DB00B0"/>
    <w:rsid w:val="00DB0E06"/>
    <w:rsid w:val="00DB0F8C"/>
    <w:rsid w:val="00DB10A3"/>
    <w:rsid w:val="00DB2276"/>
    <w:rsid w:val="00DB2476"/>
    <w:rsid w:val="00DB2DA6"/>
    <w:rsid w:val="00DB2EBC"/>
    <w:rsid w:val="00DB3771"/>
    <w:rsid w:val="00DB4818"/>
    <w:rsid w:val="00DB53B1"/>
    <w:rsid w:val="00DB581A"/>
    <w:rsid w:val="00DB5897"/>
    <w:rsid w:val="00DB5915"/>
    <w:rsid w:val="00DB5CDE"/>
    <w:rsid w:val="00DB733C"/>
    <w:rsid w:val="00DC0B9A"/>
    <w:rsid w:val="00DC0BFC"/>
    <w:rsid w:val="00DC0D61"/>
    <w:rsid w:val="00DC0E80"/>
    <w:rsid w:val="00DC1D30"/>
    <w:rsid w:val="00DC29B9"/>
    <w:rsid w:val="00DC2A52"/>
    <w:rsid w:val="00DC34BF"/>
    <w:rsid w:val="00DC5DF6"/>
    <w:rsid w:val="00DC7692"/>
    <w:rsid w:val="00DC76D1"/>
    <w:rsid w:val="00DC7D80"/>
    <w:rsid w:val="00DD0117"/>
    <w:rsid w:val="00DD0A82"/>
    <w:rsid w:val="00DD0BAB"/>
    <w:rsid w:val="00DD0D87"/>
    <w:rsid w:val="00DD5DCA"/>
    <w:rsid w:val="00DD716B"/>
    <w:rsid w:val="00DD75A0"/>
    <w:rsid w:val="00DD7F50"/>
    <w:rsid w:val="00DE0B75"/>
    <w:rsid w:val="00DE131A"/>
    <w:rsid w:val="00DE2300"/>
    <w:rsid w:val="00DE2ADE"/>
    <w:rsid w:val="00DE3D8B"/>
    <w:rsid w:val="00DE402B"/>
    <w:rsid w:val="00DE70B7"/>
    <w:rsid w:val="00DF1175"/>
    <w:rsid w:val="00DF2B20"/>
    <w:rsid w:val="00DF2C86"/>
    <w:rsid w:val="00DF469F"/>
    <w:rsid w:val="00DF4B53"/>
    <w:rsid w:val="00DF50D4"/>
    <w:rsid w:val="00DF58D9"/>
    <w:rsid w:val="00DF5E0B"/>
    <w:rsid w:val="00DF661D"/>
    <w:rsid w:val="00DF7566"/>
    <w:rsid w:val="00DF769B"/>
    <w:rsid w:val="00E001EB"/>
    <w:rsid w:val="00E006FC"/>
    <w:rsid w:val="00E01AB8"/>
    <w:rsid w:val="00E02C79"/>
    <w:rsid w:val="00E03A68"/>
    <w:rsid w:val="00E040A2"/>
    <w:rsid w:val="00E0480D"/>
    <w:rsid w:val="00E073DC"/>
    <w:rsid w:val="00E102D2"/>
    <w:rsid w:val="00E10CA0"/>
    <w:rsid w:val="00E10F26"/>
    <w:rsid w:val="00E127E6"/>
    <w:rsid w:val="00E128D4"/>
    <w:rsid w:val="00E13DD7"/>
    <w:rsid w:val="00E15273"/>
    <w:rsid w:val="00E1543C"/>
    <w:rsid w:val="00E154ED"/>
    <w:rsid w:val="00E15621"/>
    <w:rsid w:val="00E15B33"/>
    <w:rsid w:val="00E16EA7"/>
    <w:rsid w:val="00E173AC"/>
    <w:rsid w:val="00E1765D"/>
    <w:rsid w:val="00E203A9"/>
    <w:rsid w:val="00E204C4"/>
    <w:rsid w:val="00E21CA4"/>
    <w:rsid w:val="00E225C9"/>
    <w:rsid w:val="00E22D65"/>
    <w:rsid w:val="00E2413A"/>
    <w:rsid w:val="00E24261"/>
    <w:rsid w:val="00E251CB"/>
    <w:rsid w:val="00E25C9A"/>
    <w:rsid w:val="00E26745"/>
    <w:rsid w:val="00E26B80"/>
    <w:rsid w:val="00E27DC7"/>
    <w:rsid w:val="00E30A07"/>
    <w:rsid w:val="00E33CCC"/>
    <w:rsid w:val="00E34E88"/>
    <w:rsid w:val="00E3567C"/>
    <w:rsid w:val="00E36A2F"/>
    <w:rsid w:val="00E40C34"/>
    <w:rsid w:val="00E40D7D"/>
    <w:rsid w:val="00E40EEC"/>
    <w:rsid w:val="00E42585"/>
    <w:rsid w:val="00E43EEC"/>
    <w:rsid w:val="00E44251"/>
    <w:rsid w:val="00E44F5A"/>
    <w:rsid w:val="00E45515"/>
    <w:rsid w:val="00E460A3"/>
    <w:rsid w:val="00E462FD"/>
    <w:rsid w:val="00E466EF"/>
    <w:rsid w:val="00E47FEF"/>
    <w:rsid w:val="00E50250"/>
    <w:rsid w:val="00E50B79"/>
    <w:rsid w:val="00E513A3"/>
    <w:rsid w:val="00E5401E"/>
    <w:rsid w:val="00E547F0"/>
    <w:rsid w:val="00E555B9"/>
    <w:rsid w:val="00E562F1"/>
    <w:rsid w:val="00E57F97"/>
    <w:rsid w:val="00E600BC"/>
    <w:rsid w:val="00E6082D"/>
    <w:rsid w:val="00E608DF"/>
    <w:rsid w:val="00E60989"/>
    <w:rsid w:val="00E61726"/>
    <w:rsid w:val="00E6297C"/>
    <w:rsid w:val="00E62ED6"/>
    <w:rsid w:val="00E62FD4"/>
    <w:rsid w:val="00E634B7"/>
    <w:rsid w:val="00E6428F"/>
    <w:rsid w:val="00E64C68"/>
    <w:rsid w:val="00E65C23"/>
    <w:rsid w:val="00E663EF"/>
    <w:rsid w:val="00E66757"/>
    <w:rsid w:val="00E67571"/>
    <w:rsid w:val="00E67E6A"/>
    <w:rsid w:val="00E70109"/>
    <w:rsid w:val="00E71029"/>
    <w:rsid w:val="00E72586"/>
    <w:rsid w:val="00E73B15"/>
    <w:rsid w:val="00E741B2"/>
    <w:rsid w:val="00E74B83"/>
    <w:rsid w:val="00E74ED5"/>
    <w:rsid w:val="00E751AE"/>
    <w:rsid w:val="00E75B89"/>
    <w:rsid w:val="00E75DF3"/>
    <w:rsid w:val="00E76618"/>
    <w:rsid w:val="00E76DE3"/>
    <w:rsid w:val="00E77D13"/>
    <w:rsid w:val="00E77DE1"/>
    <w:rsid w:val="00E81CE9"/>
    <w:rsid w:val="00E81F6C"/>
    <w:rsid w:val="00E840DF"/>
    <w:rsid w:val="00E85BD6"/>
    <w:rsid w:val="00E86193"/>
    <w:rsid w:val="00E86E9B"/>
    <w:rsid w:val="00E87D2F"/>
    <w:rsid w:val="00E90CED"/>
    <w:rsid w:val="00E91FBE"/>
    <w:rsid w:val="00E9289E"/>
    <w:rsid w:val="00E93AE3"/>
    <w:rsid w:val="00E95946"/>
    <w:rsid w:val="00E95D1E"/>
    <w:rsid w:val="00E96D8B"/>
    <w:rsid w:val="00E977EE"/>
    <w:rsid w:val="00EA000C"/>
    <w:rsid w:val="00EA135C"/>
    <w:rsid w:val="00EA1D01"/>
    <w:rsid w:val="00EA224A"/>
    <w:rsid w:val="00EA4B69"/>
    <w:rsid w:val="00EA5122"/>
    <w:rsid w:val="00EA5783"/>
    <w:rsid w:val="00EA5893"/>
    <w:rsid w:val="00EA65C2"/>
    <w:rsid w:val="00EA708F"/>
    <w:rsid w:val="00EB100A"/>
    <w:rsid w:val="00EB10A1"/>
    <w:rsid w:val="00EB1CBC"/>
    <w:rsid w:val="00EB207F"/>
    <w:rsid w:val="00EB3166"/>
    <w:rsid w:val="00EB6545"/>
    <w:rsid w:val="00EB67BF"/>
    <w:rsid w:val="00EB6C41"/>
    <w:rsid w:val="00EC272E"/>
    <w:rsid w:val="00EC2C9A"/>
    <w:rsid w:val="00EC32A5"/>
    <w:rsid w:val="00EC3D30"/>
    <w:rsid w:val="00EC45F7"/>
    <w:rsid w:val="00EC6C2D"/>
    <w:rsid w:val="00EC7E2F"/>
    <w:rsid w:val="00ED0E0E"/>
    <w:rsid w:val="00ED1B48"/>
    <w:rsid w:val="00ED20B6"/>
    <w:rsid w:val="00ED3936"/>
    <w:rsid w:val="00ED3A47"/>
    <w:rsid w:val="00ED40C3"/>
    <w:rsid w:val="00ED48B0"/>
    <w:rsid w:val="00ED4F73"/>
    <w:rsid w:val="00ED5593"/>
    <w:rsid w:val="00ED5B22"/>
    <w:rsid w:val="00EE00DD"/>
    <w:rsid w:val="00EE094C"/>
    <w:rsid w:val="00EE0E12"/>
    <w:rsid w:val="00EE1BDB"/>
    <w:rsid w:val="00EE27DD"/>
    <w:rsid w:val="00EE28D4"/>
    <w:rsid w:val="00EE2FB9"/>
    <w:rsid w:val="00EE327B"/>
    <w:rsid w:val="00EE4BC8"/>
    <w:rsid w:val="00EE55F6"/>
    <w:rsid w:val="00EE60FE"/>
    <w:rsid w:val="00EE6DAD"/>
    <w:rsid w:val="00EF0666"/>
    <w:rsid w:val="00EF17B5"/>
    <w:rsid w:val="00EF2D0B"/>
    <w:rsid w:val="00EF2D48"/>
    <w:rsid w:val="00EF2FA0"/>
    <w:rsid w:val="00EF338F"/>
    <w:rsid w:val="00EF5F21"/>
    <w:rsid w:val="00EF5F87"/>
    <w:rsid w:val="00EF6C27"/>
    <w:rsid w:val="00EF6EB7"/>
    <w:rsid w:val="00EF705E"/>
    <w:rsid w:val="00EF7BF8"/>
    <w:rsid w:val="00F01550"/>
    <w:rsid w:val="00F028E1"/>
    <w:rsid w:val="00F02B96"/>
    <w:rsid w:val="00F02E25"/>
    <w:rsid w:val="00F046FC"/>
    <w:rsid w:val="00F04BB1"/>
    <w:rsid w:val="00F04FD6"/>
    <w:rsid w:val="00F0535C"/>
    <w:rsid w:val="00F075FA"/>
    <w:rsid w:val="00F11C03"/>
    <w:rsid w:val="00F1231C"/>
    <w:rsid w:val="00F12657"/>
    <w:rsid w:val="00F12F51"/>
    <w:rsid w:val="00F12F54"/>
    <w:rsid w:val="00F134A6"/>
    <w:rsid w:val="00F16802"/>
    <w:rsid w:val="00F16B3C"/>
    <w:rsid w:val="00F17035"/>
    <w:rsid w:val="00F172FB"/>
    <w:rsid w:val="00F200F8"/>
    <w:rsid w:val="00F20379"/>
    <w:rsid w:val="00F228FC"/>
    <w:rsid w:val="00F22B60"/>
    <w:rsid w:val="00F22FA3"/>
    <w:rsid w:val="00F23E18"/>
    <w:rsid w:val="00F24E53"/>
    <w:rsid w:val="00F25E77"/>
    <w:rsid w:val="00F26295"/>
    <w:rsid w:val="00F2695B"/>
    <w:rsid w:val="00F271F2"/>
    <w:rsid w:val="00F279E6"/>
    <w:rsid w:val="00F27C1B"/>
    <w:rsid w:val="00F27E3C"/>
    <w:rsid w:val="00F30749"/>
    <w:rsid w:val="00F30889"/>
    <w:rsid w:val="00F30DDC"/>
    <w:rsid w:val="00F3109D"/>
    <w:rsid w:val="00F32392"/>
    <w:rsid w:val="00F32A54"/>
    <w:rsid w:val="00F32CA0"/>
    <w:rsid w:val="00F33456"/>
    <w:rsid w:val="00F33A78"/>
    <w:rsid w:val="00F35C22"/>
    <w:rsid w:val="00F35E8C"/>
    <w:rsid w:val="00F361D6"/>
    <w:rsid w:val="00F372AB"/>
    <w:rsid w:val="00F37BBE"/>
    <w:rsid w:val="00F37EE6"/>
    <w:rsid w:val="00F400EB"/>
    <w:rsid w:val="00F401CC"/>
    <w:rsid w:val="00F41147"/>
    <w:rsid w:val="00F413C6"/>
    <w:rsid w:val="00F41A36"/>
    <w:rsid w:val="00F43984"/>
    <w:rsid w:val="00F46FDD"/>
    <w:rsid w:val="00F47A1E"/>
    <w:rsid w:val="00F502B1"/>
    <w:rsid w:val="00F50F76"/>
    <w:rsid w:val="00F51985"/>
    <w:rsid w:val="00F51F76"/>
    <w:rsid w:val="00F529EF"/>
    <w:rsid w:val="00F53688"/>
    <w:rsid w:val="00F56302"/>
    <w:rsid w:val="00F56E94"/>
    <w:rsid w:val="00F609CC"/>
    <w:rsid w:val="00F60AE1"/>
    <w:rsid w:val="00F61CCF"/>
    <w:rsid w:val="00F62752"/>
    <w:rsid w:val="00F6280D"/>
    <w:rsid w:val="00F63BBB"/>
    <w:rsid w:val="00F64A3D"/>
    <w:rsid w:val="00F653A5"/>
    <w:rsid w:val="00F657B7"/>
    <w:rsid w:val="00F65B67"/>
    <w:rsid w:val="00F66696"/>
    <w:rsid w:val="00F66A74"/>
    <w:rsid w:val="00F67ECF"/>
    <w:rsid w:val="00F70ECF"/>
    <w:rsid w:val="00F7149D"/>
    <w:rsid w:val="00F7224A"/>
    <w:rsid w:val="00F73D22"/>
    <w:rsid w:val="00F7452F"/>
    <w:rsid w:val="00F77288"/>
    <w:rsid w:val="00F8056B"/>
    <w:rsid w:val="00F80652"/>
    <w:rsid w:val="00F81ABE"/>
    <w:rsid w:val="00F82D8E"/>
    <w:rsid w:val="00F838EA"/>
    <w:rsid w:val="00F83F9F"/>
    <w:rsid w:val="00F84020"/>
    <w:rsid w:val="00F85E38"/>
    <w:rsid w:val="00F8618B"/>
    <w:rsid w:val="00F86708"/>
    <w:rsid w:val="00F86878"/>
    <w:rsid w:val="00F9069F"/>
    <w:rsid w:val="00F90A13"/>
    <w:rsid w:val="00F90A29"/>
    <w:rsid w:val="00F90F1D"/>
    <w:rsid w:val="00F91239"/>
    <w:rsid w:val="00F93462"/>
    <w:rsid w:val="00F93A4D"/>
    <w:rsid w:val="00F9739E"/>
    <w:rsid w:val="00F97D80"/>
    <w:rsid w:val="00FA00E3"/>
    <w:rsid w:val="00FA0F71"/>
    <w:rsid w:val="00FA26F3"/>
    <w:rsid w:val="00FA3E77"/>
    <w:rsid w:val="00FA401E"/>
    <w:rsid w:val="00FA4B41"/>
    <w:rsid w:val="00FA520D"/>
    <w:rsid w:val="00FA59F9"/>
    <w:rsid w:val="00FA66E6"/>
    <w:rsid w:val="00FA717B"/>
    <w:rsid w:val="00FA726E"/>
    <w:rsid w:val="00FB1069"/>
    <w:rsid w:val="00FB136C"/>
    <w:rsid w:val="00FB19E9"/>
    <w:rsid w:val="00FB495B"/>
    <w:rsid w:val="00FB5542"/>
    <w:rsid w:val="00FB5A2D"/>
    <w:rsid w:val="00FB67E3"/>
    <w:rsid w:val="00FB7582"/>
    <w:rsid w:val="00FB79B3"/>
    <w:rsid w:val="00FB7D00"/>
    <w:rsid w:val="00FC195B"/>
    <w:rsid w:val="00FC1B2A"/>
    <w:rsid w:val="00FC20B6"/>
    <w:rsid w:val="00FC30A3"/>
    <w:rsid w:val="00FC484B"/>
    <w:rsid w:val="00FC5D32"/>
    <w:rsid w:val="00FC64F6"/>
    <w:rsid w:val="00FC6FD9"/>
    <w:rsid w:val="00FC79A3"/>
    <w:rsid w:val="00FD099D"/>
    <w:rsid w:val="00FD0F77"/>
    <w:rsid w:val="00FD10EE"/>
    <w:rsid w:val="00FD2949"/>
    <w:rsid w:val="00FD334D"/>
    <w:rsid w:val="00FD34B0"/>
    <w:rsid w:val="00FD49F4"/>
    <w:rsid w:val="00FD4C38"/>
    <w:rsid w:val="00FD5071"/>
    <w:rsid w:val="00FD5814"/>
    <w:rsid w:val="00FD59A3"/>
    <w:rsid w:val="00FD6941"/>
    <w:rsid w:val="00FE06C1"/>
    <w:rsid w:val="00FE13FC"/>
    <w:rsid w:val="00FE1DF2"/>
    <w:rsid w:val="00FE46D4"/>
    <w:rsid w:val="00FE484C"/>
    <w:rsid w:val="00FE5737"/>
    <w:rsid w:val="00FE597D"/>
    <w:rsid w:val="00FE6946"/>
    <w:rsid w:val="00FE6E33"/>
    <w:rsid w:val="00FF0055"/>
    <w:rsid w:val="00FF083A"/>
    <w:rsid w:val="00FF0935"/>
    <w:rsid w:val="00FF14DD"/>
    <w:rsid w:val="00FF2EC6"/>
    <w:rsid w:val="00FF30D0"/>
    <w:rsid w:val="00FF35F6"/>
    <w:rsid w:val="00FF519D"/>
    <w:rsid w:val="00FF55D3"/>
    <w:rsid w:val="00FF6F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777" strokecolor="white">
      <v:fill color="#777" rotate="t" focus="-50%" type="gradient"/>
      <v:stroke color="white" weight="1pt"/>
      <o:colormru v:ext="edit" colors="#393,#f60,#f30,#669,#9c0,#ffc,#969696,gray"/>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69C8"/>
  </w:style>
  <w:style w:type="paragraph" w:styleId="1">
    <w:name w:val="heading 1"/>
    <w:aliases w:val="Head 1"/>
    <w:basedOn w:val="12"/>
    <w:next w:val="12"/>
    <w:qFormat/>
    <w:rsid w:val="00C369C8"/>
    <w:pPr>
      <w:keepNext/>
      <w:widowControl/>
      <w:numPr>
        <w:numId w:val="1"/>
      </w:numPr>
      <w:spacing w:before="0"/>
      <w:jc w:val="center"/>
      <w:outlineLvl w:val="0"/>
    </w:pPr>
    <w:rPr>
      <w:rFonts w:ascii="Arial" w:hAnsi="Arial"/>
      <w:b/>
      <w:sz w:val="44"/>
    </w:rPr>
  </w:style>
  <w:style w:type="paragraph" w:styleId="20">
    <w:name w:val="heading 2"/>
    <w:basedOn w:val="12"/>
    <w:next w:val="12"/>
    <w:qFormat/>
    <w:rsid w:val="00C369C8"/>
    <w:pPr>
      <w:keepNext/>
      <w:widowControl/>
      <w:numPr>
        <w:ilvl w:val="1"/>
        <w:numId w:val="1"/>
      </w:numPr>
      <w:spacing w:before="0" w:line="360" w:lineRule="auto"/>
      <w:jc w:val="both"/>
      <w:outlineLvl w:val="1"/>
    </w:pPr>
    <w:rPr>
      <w:sz w:val="24"/>
    </w:rPr>
  </w:style>
  <w:style w:type="paragraph" w:styleId="30">
    <w:name w:val="heading 3"/>
    <w:aliases w:val="Naiaea,numbered indent 3,ni3,h3,Hangcontinued,Hanging 3 Indent,Header 3,Numbered indent 3"/>
    <w:basedOn w:val="12"/>
    <w:next w:val="12"/>
    <w:qFormat/>
    <w:rsid w:val="00C369C8"/>
    <w:pPr>
      <w:keepNext/>
      <w:widowControl/>
      <w:numPr>
        <w:ilvl w:val="2"/>
        <w:numId w:val="1"/>
      </w:numPr>
      <w:tabs>
        <w:tab w:val="num" w:pos="1194"/>
      </w:tabs>
      <w:spacing w:before="0"/>
      <w:ind w:left="1194"/>
      <w:jc w:val="both"/>
      <w:outlineLvl w:val="2"/>
    </w:pPr>
    <w:rPr>
      <w:rFonts w:ascii="Arial Narrow" w:hAnsi="Arial Narrow"/>
      <w:i/>
      <w:sz w:val="24"/>
    </w:rPr>
  </w:style>
  <w:style w:type="paragraph" w:styleId="42">
    <w:name w:val="heading 4"/>
    <w:basedOn w:val="12"/>
    <w:next w:val="12"/>
    <w:qFormat/>
    <w:rsid w:val="00C369C8"/>
    <w:pPr>
      <w:keepNext/>
      <w:widowControl/>
      <w:numPr>
        <w:ilvl w:val="3"/>
        <w:numId w:val="1"/>
      </w:numPr>
      <w:spacing w:before="0"/>
      <w:jc w:val="both"/>
      <w:outlineLvl w:val="3"/>
    </w:pPr>
    <w:rPr>
      <w:rFonts w:ascii="Arial Narrow" w:hAnsi="Arial Narrow"/>
      <w:b/>
      <w:sz w:val="24"/>
    </w:rPr>
  </w:style>
  <w:style w:type="paragraph" w:styleId="50">
    <w:name w:val="heading 5"/>
    <w:basedOn w:val="12"/>
    <w:next w:val="12"/>
    <w:qFormat/>
    <w:rsid w:val="00C369C8"/>
    <w:pPr>
      <w:keepNext/>
      <w:widowControl/>
      <w:numPr>
        <w:ilvl w:val="4"/>
        <w:numId w:val="1"/>
      </w:numPr>
      <w:spacing w:before="0"/>
      <w:outlineLvl w:val="4"/>
    </w:pPr>
    <w:rPr>
      <w:i/>
      <w:sz w:val="24"/>
    </w:rPr>
  </w:style>
  <w:style w:type="paragraph" w:styleId="6">
    <w:name w:val="heading 6"/>
    <w:basedOn w:val="a0"/>
    <w:next w:val="a0"/>
    <w:qFormat/>
    <w:rsid w:val="00C369C8"/>
    <w:pPr>
      <w:keepNext/>
      <w:numPr>
        <w:ilvl w:val="5"/>
        <w:numId w:val="1"/>
      </w:numPr>
      <w:spacing w:before="80" w:after="80"/>
      <w:jc w:val="center"/>
      <w:outlineLvl w:val="5"/>
    </w:pPr>
    <w:rPr>
      <w:rFonts w:ascii="Arial Narrow" w:hAnsi="Arial Narrow"/>
      <w:b/>
      <w:sz w:val="16"/>
    </w:rPr>
  </w:style>
  <w:style w:type="paragraph" w:styleId="70">
    <w:name w:val="heading 7"/>
    <w:basedOn w:val="a0"/>
    <w:next w:val="a0"/>
    <w:qFormat/>
    <w:rsid w:val="00C369C8"/>
    <w:pPr>
      <w:keepNext/>
      <w:numPr>
        <w:ilvl w:val="6"/>
        <w:numId w:val="1"/>
      </w:numPr>
      <w:spacing w:after="60"/>
      <w:jc w:val="right"/>
      <w:outlineLvl w:val="6"/>
    </w:pPr>
    <w:rPr>
      <w:rFonts w:ascii="Tahoma" w:hAnsi="Tahoma"/>
      <w:b/>
      <w:bCs/>
      <w:sz w:val="18"/>
    </w:rPr>
  </w:style>
  <w:style w:type="paragraph" w:styleId="80">
    <w:name w:val="heading 8"/>
    <w:basedOn w:val="a0"/>
    <w:next w:val="a0"/>
    <w:qFormat/>
    <w:rsid w:val="00C369C8"/>
    <w:pPr>
      <w:keepNext/>
      <w:numPr>
        <w:ilvl w:val="7"/>
        <w:numId w:val="1"/>
      </w:numPr>
      <w:spacing w:before="80" w:after="80"/>
      <w:jc w:val="center"/>
      <w:outlineLvl w:val="7"/>
    </w:pPr>
    <w:rPr>
      <w:rFonts w:ascii="Tahoma" w:hAnsi="Tahoma"/>
      <w:b/>
      <w:sz w:val="12"/>
    </w:rPr>
  </w:style>
  <w:style w:type="paragraph" w:styleId="90">
    <w:name w:val="heading 9"/>
    <w:basedOn w:val="12"/>
    <w:next w:val="12"/>
    <w:qFormat/>
    <w:rsid w:val="00C369C8"/>
    <w:pPr>
      <w:keepNext/>
      <w:numPr>
        <w:ilvl w:val="8"/>
        <w:numId w:val="1"/>
      </w:numPr>
      <w:spacing w:before="0"/>
      <w:outlineLvl w:val="8"/>
    </w:pPr>
    <w:rPr>
      <w:rFonts w:ascii="Arial Narrow" w:hAnsi="Arial Narrow"/>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2">
    <w:name w:val="Обычный1"/>
    <w:link w:val="Normal"/>
    <w:rsid w:val="00C369C8"/>
    <w:pPr>
      <w:widowControl w:val="0"/>
      <w:spacing w:before="40"/>
      <w:ind w:left="200"/>
    </w:pPr>
    <w:rPr>
      <w:sz w:val="22"/>
    </w:rPr>
  </w:style>
  <w:style w:type="paragraph" w:customStyle="1" w:styleId="110">
    <w:name w:val="Заголовок 11"/>
    <w:basedOn w:val="12"/>
    <w:next w:val="12"/>
    <w:rsid w:val="00C369C8"/>
    <w:pPr>
      <w:keepNext/>
      <w:widowControl/>
      <w:spacing w:before="0"/>
      <w:ind w:left="0"/>
      <w:jc w:val="center"/>
      <w:outlineLvl w:val="0"/>
    </w:pPr>
    <w:rPr>
      <w:rFonts w:ascii="Arial Narrow" w:hAnsi="Arial Narrow"/>
      <w:b/>
      <w:sz w:val="20"/>
    </w:rPr>
  </w:style>
  <w:style w:type="paragraph" w:customStyle="1" w:styleId="21">
    <w:name w:val="Заголовок 21"/>
    <w:basedOn w:val="12"/>
    <w:next w:val="12"/>
    <w:rsid w:val="00C369C8"/>
    <w:pPr>
      <w:keepNext/>
      <w:ind w:left="5"/>
      <w:jc w:val="center"/>
      <w:outlineLvl w:val="1"/>
    </w:pPr>
    <w:rPr>
      <w:rFonts w:ascii="Arial Narrow" w:hAnsi="Arial Narrow"/>
      <w:b/>
      <w:sz w:val="18"/>
    </w:rPr>
  </w:style>
  <w:style w:type="paragraph" w:customStyle="1" w:styleId="310">
    <w:name w:val="Заголовок 31"/>
    <w:basedOn w:val="12"/>
    <w:next w:val="12"/>
    <w:rsid w:val="00C369C8"/>
    <w:pPr>
      <w:keepNext/>
      <w:ind w:left="25"/>
      <w:outlineLvl w:val="2"/>
    </w:pPr>
    <w:rPr>
      <w:rFonts w:ascii="Arial Narrow" w:hAnsi="Arial Narrow"/>
      <w:b/>
      <w:sz w:val="16"/>
    </w:rPr>
  </w:style>
  <w:style w:type="character" w:customStyle="1" w:styleId="13">
    <w:name w:val="Основной шрифт абзаца1"/>
    <w:rsid w:val="00C369C8"/>
  </w:style>
  <w:style w:type="paragraph" w:customStyle="1" w:styleId="14">
    <w:name w:val="Основной текст1"/>
    <w:basedOn w:val="12"/>
    <w:rsid w:val="00C369C8"/>
    <w:pPr>
      <w:widowControl/>
      <w:spacing w:before="0"/>
      <w:ind w:left="0"/>
      <w:jc w:val="center"/>
    </w:pPr>
    <w:rPr>
      <w:sz w:val="24"/>
    </w:rPr>
  </w:style>
  <w:style w:type="paragraph" w:customStyle="1" w:styleId="210">
    <w:name w:val="Основной текст 21"/>
    <w:basedOn w:val="12"/>
    <w:rsid w:val="00C369C8"/>
    <w:pPr>
      <w:widowControl/>
      <w:spacing w:before="0" w:line="360" w:lineRule="auto"/>
      <w:ind w:left="0" w:firstLine="567"/>
      <w:jc w:val="both"/>
    </w:pPr>
    <w:rPr>
      <w:rFonts w:ascii="Arial Narrow" w:hAnsi="Arial Narrow"/>
      <w:sz w:val="24"/>
    </w:rPr>
  </w:style>
  <w:style w:type="paragraph" w:customStyle="1" w:styleId="211">
    <w:name w:val="Список 21"/>
    <w:basedOn w:val="12"/>
    <w:rsid w:val="00C369C8"/>
    <w:pPr>
      <w:widowControl/>
      <w:spacing w:before="0"/>
      <w:ind w:left="566" w:hanging="283"/>
    </w:pPr>
    <w:rPr>
      <w:sz w:val="20"/>
    </w:rPr>
  </w:style>
  <w:style w:type="paragraph" w:customStyle="1" w:styleId="212">
    <w:name w:val="Основной текст с отступом 21"/>
    <w:basedOn w:val="12"/>
    <w:rsid w:val="00C369C8"/>
    <w:pPr>
      <w:widowControl/>
      <w:spacing w:before="0"/>
      <w:ind w:left="0" w:firstLine="709"/>
      <w:jc w:val="both"/>
    </w:pPr>
    <w:rPr>
      <w:rFonts w:ascii="Arial Narrow" w:hAnsi="Arial Narrow"/>
    </w:rPr>
  </w:style>
  <w:style w:type="paragraph" w:customStyle="1" w:styleId="15">
    <w:name w:val="Название1"/>
    <w:basedOn w:val="12"/>
    <w:rsid w:val="00C369C8"/>
    <w:pPr>
      <w:spacing w:before="0"/>
      <w:ind w:left="0"/>
      <w:jc w:val="center"/>
    </w:pPr>
    <w:rPr>
      <w:rFonts w:ascii="Mistral" w:hAnsi="Mistral"/>
      <w:b/>
      <w:sz w:val="32"/>
    </w:rPr>
  </w:style>
  <w:style w:type="paragraph" w:customStyle="1" w:styleId="16">
    <w:name w:val="Подзаголовок1"/>
    <w:basedOn w:val="12"/>
    <w:rsid w:val="00C369C8"/>
    <w:pPr>
      <w:spacing w:before="0"/>
      <w:ind w:left="0"/>
      <w:jc w:val="center"/>
    </w:pPr>
    <w:rPr>
      <w:rFonts w:ascii="Mistral" w:hAnsi="Mistral"/>
      <w:b/>
      <w:sz w:val="40"/>
    </w:rPr>
  </w:style>
  <w:style w:type="paragraph" w:customStyle="1" w:styleId="BodyText21">
    <w:name w:val="Body Text 21"/>
    <w:basedOn w:val="12"/>
    <w:rsid w:val="00C369C8"/>
    <w:pPr>
      <w:widowControl/>
      <w:spacing w:before="0"/>
      <w:ind w:left="0" w:firstLine="720"/>
      <w:jc w:val="both"/>
    </w:pPr>
    <w:rPr>
      <w:sz w:val="24"/>
    </w:rPr>
  </w:style>
  <w:style w:type="paragraph" w:customStyle="1" w:styleId="311">
    <w:name w:val="Основной текст с отступом 31"/>
    <w:basedOn w:val="12"/>
    <w:rsid w:val="00C369C8"/>
    <w:pPr>
      <w:widowControl/>
      <w:numPr>
        <w:ilvl w:val="12"/>
      </w:numPr>
      <w:spacing w:before="0"/>
      <w:ind w:left="200" w:firstLine="720"/>
    </w:pPr>
    <w:rPr>
      <w:sz w:val="24"/>
    </w:rPr>
  </w:style>
  <w:style w:type="paragraph" w:customStyle="1" w:styleId="18">
    <w:name w:val="Нижний колонтитул1"/>
    <w:basedOn w:val="12"/>
    <w:rsid w:val="00C369C8"/>
    <w:pPr>
      <w:widowControl/>
      <w:tabs>
        <w:tab w:val="center" w:pos="4153"/>
        <w:tab w:val="right" w:pos="8306"/>
      </w:tabs>
      <w:spacing w:before="0"/>
      <w:ind w:left="0"/>
    </w:pPr>
    <w:rPr>
      <w:sz w:val="20"/>
    </w:rPr>
  </w:style>
  <w:style w:type="character" w:styleId="a4">
    <w:name w:val="page number"/>
    <w:basedOn w:val="a1"/>
    <w:rsid w:val="00C369C8"/>
  </w:style>
  <w:style w:type="paragraph" w:customStyle="1" w:styleId="1a">
    <w:name w:val="Схема документа1"/>
    <w:basedOn w:val="12"/>
    <w:rsid w:val="00C369C8"/>
    <w:pPr>
      <w:widowControl/>
      <w:shd w:val="clear" w:color="auto" w:fill="000080"/>
      <w:spacing w:before="0"/>
      <w:ind w:left="0"/>
    </w:pPr>
    <w:rPr>
      <w:rFonts w:ascii="Tahoma" w:hAnsi="Tahoma"/>
      <w:sz w:val="20"/>
    </w:rPr>
  </w:style>
  <w:style w:type="paragraph" w:customStyle="1" w:styleId="1b">
    <w:name w:val="Верхний колонтитул1"/>
    <w:basedOn w:val="12"/>
    <w:rsid w:val="00C369C8"/>
    <w:pPr>
      <w:widowControl/>
      <w:tabs>
        <w:tab w:val="center" w:pos="4153"/>
        <w:tab w:val="right" w:pos="8306"/>
      </w:tabs>
      <w:spacing w:before="0"/>
      <w:ind w:left="0"/>
    </w:pPr>
    <w:rPr>
      <w:sz w:val="20"/>
    </w:rPr>
  </w:style>
  <w:style w:type="paragraph" w:customStyle="1" w:styleId="xl24">
    <w:name w:val="xl24"/>
    <w:basedOn w:val="12"/>
    <w:rsid w:val="00C369C8"/>
    <w:pPr>
      <w:widowControl/>
      <w:pBdr>
        <w:top w:val="single" w:sz="4" w:space="0" w:color="auto"/>
        <w:left w:val="single" w:sz="4" w:space="0" w:color="auto"/>
        <w:bottom w:val="single" w:sz="4" w:space="0" w:color="auto"/>
        <w:right w:val="single" w:sz="4" w:space="0" w:color="auto"/>
      </w:pBdr>
      <w:spacing w:before="100" w:after="100"/>
      <w:ind w:left="0"/>
      <w:jc w:val="center"/>
    </w:pPr>
    <w:rPr>
      <w:rFonts w:ascii="Arial Narrow" w:hAnsi="Arial Narrow"/>
      <w:b/>
      <w:sz w:val="18"/>
    </w:rPr>
  </w:style>
  <w:style w:type="paragraph" w:customStyle="1" w:styleId="xl25">
    <w:name w:val="xl25"/>
    <w:basedOn w:val="12"/>
    <w:rsid w:val="00C369C8"/>
    <w:pPr>
      <w:widowControl/>
      <w:pBdr>
        <w:top w:val="single" w:sz="4" w:space="0" w:color="auto"/>
        <w:left w:val="single" w:sz="4" w:space="0" w:color="auto"/>
        <w:bottom w:val="single" w:sz="4" w:space="0" w:color="auto"/>
        <w:right w:val="single" w:sz="4" w:space="0" w:color="auto"/>
      </w:pBdr>
      <w:spacing w:before="100" w:after="100"/>
      <w:ind w:left="0"/>
    </w:pPr>
    <w:rPr>
      <w:rFonts w:ascii="Arial Narrow" w:hAnsi="Arial Narrow"/>
      <w:b/>
      <w:sz w:val="18"/>
    </w:rPr>
  </w:style>
  <w:style w:type="paragraph" w:customStyle="1" w:styleId="xl26">
    <w:name w:val="xl26"/>
    <w:basedOn w:val="12"/>
    <w:rsid w:val="00C369C8"/>
    <w:pPr>
      <w:widowControl/>
      <w:pBdr>
        <w:top w:val="single" w:sz="4" w:space="0" w:color="auto"/>
        <w:left w:val="single" w:sz="4" w:space="0" w:color="auto"/>
        <w:bottom w:val="single" w:sz="4" w:space="0" w:color="auto"/>
        <w:right w:val="single" w:sz="4" w:space="0" w:color="auto"/>
      </w:pBdr>
      <w:spacing w:before="100" w:after="100"/>
      <w:ind w:left="0"/>
    </w:pPr>
    <w:rPr>
      <w:rFonts w:ascii="Arial Narrow" w:hAnsi="Arial Narrow"/>
      <w:sz w:val="18"/>
    </w:rPr>
  </w:style>
  <w:style w:type="paragraph" w:customStyle="1" w:styleId="xl27">
    <w:name w:val="xl27"/>
    <w:basedOn w:val="12"/>
    <w:rsid w:val="00C369C8"/>
    <w:pPr>
      <w:widowControl/>
      <w:pBdr>
        <w:top w:val="single" w:sz="4" w:space="0" w:color="auto"/>
        <w:left w:val="single" w:sz="4" w:space="0" w:color="auto"/>
        <w:bottom w:val="single" w:sz="4" w:space="0" w:color="auto"/>
        <w:right w:val="single" w:sz="4" w:space="0" w:color="auto"/>
      </w:pBdr>
      <w:shd w:val="clear" w:color="auto" w:fill="FFFFFF"/>
      <w:spacing w:before="100" w:after="100"/>
      <w:ind w:left="0"/>
      <w:jc w:val="center"/>
    </w:pPr>
    <w:rPr>
      <w:rFonts w:ascii="Arial Narrow" w:hAnsi="Arial Narrow"/>
      <w:b/>
      <w:sz w:val="18"/>
    </w:rPr>
  </w:style>
  <w:style w:type="paragraph" w:customStyle="1" w:styleId="xl28">
    <w:name w:val="xl28"/>
    <w:basedOn w:val="12"/>
    <w:rsid w:val="00C369C8"/>
    <w:pPr>
      <w:widowControl/>
      <w:pBdr>
        <w:top w:val="single" w:sz="4" w:space="0" w:color="auto"/>
        <w:left w:val="single" w:sz="4" w:space="0" w:color="auto"/>
        <w:bottom w:val="single" w:sz="4" w:space="0" w:color="auto"/>
        <w:right w:val="single" w:sz="4" w:space="0" w:color="auto"/>
      </w:pBdr>
      <w:spacing w:before="100" w:after="100"/>
      <w:ind w:left="0"/>
      <w:jc w:val="right"/>
    </w:pPr>
    <w:rPr>
      <w:rFonts w:ascii="Arial Narrow" w:hAnsi="Arial Narrow"/>
      <w:sz w:val="18"/>
    </w:rPr>
  </w:style>
  <w:style w:type="paragraph" w:customStyle="1" w:styleId="xl29">
    <w:name w:val="xl29"/>
    <w:basedOn w:val="12"/>
    <w:rsid w:val="00C369C8"/>
    <w:pPr>
      <w:widowControl/>
      <w:pBdr>
        <w:top w:val="single" w:sz="4" w:space="0" w:color="auto"/>
        <w:left w:val="single" w:sz="4" w:space="0" w:color="auto"/>
        <w:bottom w:val="single" w:sz="4" w:space="0" w:color="auto"/>
        <w:right w:val="single" w:sz="4" w:space="0" w:color="auto"/>
      </w:pBdr>
      <w:shd w:val="clear" w:color="auto" w:fill="FFFFFF"/>
      <w:spacing w:before="100" w:after="100"/>
      <w:ind w:left="0"/>
      <w:jc w:val="right"/>
    </w:pPr>
    <w:rPr>
      <w:rFonts w:ascii="Arial Narrow" w:hAnsi="Arial Narrow"/>
      <w:i/>
      <w:sz w:val="18"/>
    </w:rPr>
  </w:style>
  <w:style w:type="paragraph" w:customStyle="1" w:styleId="xl30">
    <w:name w:val="xl30"/>
    <w:basedOn w:val="12"/>
    <w:rsid w:val="00C369C8"/>
    <w:pPr>
      <w:widowControl/>
      <w:pBdr>
        <w:top w:val="single" w:sz="4" w:space="0" w:color="auto"/>
        <w:left w:val="single" w:sz="4" w:space="0" w:color="auto"/>
        <w:bottom w:val="single" w:sz="4" w:space="0" w:color="auto"/>
        <w:right w:val="single" w:sz="4" w:space="0" w:color="auto"/>
      </w:pBdr>
      <w:spacing w:before="100" w:after="100"/>
      <w:ind w:left="0"/>
      <w:jc w:val="center"/>
    </w:pPr>
    <w:rPr>
      <w:rFonts w:ascii="Arial Narrow" w:hAnsi="Arial Narrow"/>
      <w:sz w:val="18"/>
    </w:rPr>
  </w:style>
  <w:style w:type="paragraph" w:customStyle="1" w:styleId="xl31">
    <w:name w:val="xl31"/>
    <w:basedOn w:val="12"/>
    <w:rsid w:val="00C369C8"/>
    <w:pPr>
      <w:widowControl/>
      <w:pBdr>
        <w:top w:val="single" w:sz="4" w:space="0" w:color="auto"/>
        <w:left w:val="single" w:sz="4" w:space="0" w:color="auto"/>
        <w:bottom w:val="single" w:sz="4" w:space="0" w:color="auto"/>
        <w:right w:val="single" w:sz="4" w:space="0" w:color="auto"/>
      </w:pBdr>
      <w:shd w:val="clear" w:color="auto" w:fill="FFFFFF"/>
      <w:spacing w:before="100" w:after="100"/>
      <w:ind w:left="0"/>
      <w:jc w:val="center"/>
    </w:pPr>
    <w:rPr>
      <w:rFonts w:ascii="Arial Narrow" w:hAnsi="Arial Narrow"/>
      <w:sz w:val="18"/>
    </w:rPr>
  </w:style>
  <w:style w:type="paragraph" w:customStyle="1" w:styleId="BodyText22">
    <w:name w:val="Body Text 22"/>
    <w:basedOn w:val="12"/>
    <w:rsid w:val="00C369C8"/>
    <w:pPr>
      <w:widowControl/>
      <w:spacing w:before="0"/>
      <w:ind w:left="0" w:firstLine="709"/>
      <w:jc w:val="both"/>
    </w:pPr>
    <w:rPr>
      <w:sz w:val="24"/>
    </w:rPr>
  </w:style>
  <w:style w:type="paragraph" w:customStyle="1" w:styleId="Heading">
    <w:name w:val="Heading"/>
    <w:rsid w:val="00C369C8"/>
    <w:pPr>
      <w:widowControl w:val="0"/>
    </w:pPr>
    <w:rPr>
      <w:rFonts w:ascii="Arial" w:hAnsi="Arial"/>
      <w:b/>
      <w:sz w:val="22"/>
    </w:rPr>
  </w:style>
  <w:style w:type="paragraph" w:styleId="a5">
    <w:name w:val="header"/>
    <w:basedOn w:val="a0"/>
    <w:rsid w:val="00C369C8"/>
    <w:pPr>
      <w:tabs>
        <w:tab w:val="center" w:pos="4153"/>
        <w:tab w:val="right" w:pos="8306"/>
      </w:tabs>
    </w:pPr>
  </w:style>
  <w:style w:type="paragraph" w:styleId="a6">
    <w:name w:val="footer"/>
    <w:basedOn w:val="a0"/>
    <w:link w:val="a7"/>
    <w:uiPriority w:val="99"/>
    <w:rsid w:val="00C369C8"/>
    <w:pPr>
      <w:tabs>
        <w:tab w:val="center" w:pos="4153"/>
        <w:tab w:val="right" w:pos="8306"/>
      </w:tabs>
    </w:pPr>
  </w:style>
  <w:style w:type="paragraph" w:styleId="a8">
    <w:name w:val="List Bullet"/>
    <w:basedOn w:val="a0"/>
    <w:autoRedefine/>
    <w:rsid w:val="00C369C8"/>
    <w:pPr>
      <w:ind w:left="283" w:hanging="283"/>
    </w:pPr>
  </w:style>
  <w:style w:type="paragraph" w:styleId="a9">
    <w:name w:val="Body Text Indent"/>
    <w:basedOn w:val="a0"/>
    <w:rsid w:val="00C369C8"/>
    <w:pPr>
      <w:ind w:firstLine="720"/>
      <w:jc w:val="both"/>
    </w:pPr>
  </w:style>
  <w:style w:type="paragraph" w:styleId="22">
    <w:name w:val="Body Text Indent 2"/>
    <w:basedOn w:val="a0"/>
    <w:link w:val="213"/>
    <w:rsid w:val="00C369C8"/>
    <w:pPr>
      <w:ind w:firstLine="720"/>
      <w:jc w:val="both"/>
    </w:pPr>
    <w:rPr>
      <w:rFonts w:ascii="Arial Narrow" w:hAnsi="Arial Narrow"/>
      <w:sz w:val="22"/>
    </w:rPr>
  </w:style>
  <w:style w:type="paragraph" w:styleId="aa">
    <w:name w:val="Body Text"/>
    <w:basedOn w:val="a0"/>
    <w:rsid w:val="00C369C8"/>
    <w:pPr>
      <w:jc w:val="both"/>
    </w:pPr>
    <w:rPr>
      <w:rFonts w:ascii="Arial Narrow" w:hAnsi="Arial Narrow"/>
      <w:sz w:val="22"/>
    </w:rPr>
  </w:style>
  <w:style w:type="paragraph" w:styleId="32">
    <w:name w:val="Body Text Indent 3"/>
    <w:basedOn w:val="a0"/>
    <w:rsid w:val="00C369C8"/>
    <w:pPr>
      <w:ind w:firstLine="709"/>
      <w:jc w:val="both"/>
    </w:pPr>
    <w:rPr>
      <w:rFonts w:ascii="Arial Narrow" w:hAnsi="Arial Narrow"/>
      <w:sz w:val="22"/>
    </w:rPr>
  </w:style>
  <w:style w:type="paragraph" w:styleId="ab">
    <w:name w:val="Title"/>
    <w:basedOn w:val="a0"/>
    <w:link w:val="ac"/>
    <w:qFormat/>
    <w:rsid w:val="00C369C8"/>
    <w:pPr>
      <w:widowControl w:val="0"/>
      <w:jc w:val="center"/>
    </w:pPr>
    <w:rPr>
      <w:rFonts w:ascii="Mistral" w:hAnsi="Mistral"/>
      <w:b/>
      <w:sz w:val="32"/>
    </w:rPr>
  </w:style>
  <w:style w:type="paragraph" w:styleId="ad">
    <w:name w:val="Subtitle"/>
    <w:basedOn w:val="a0"/>
    <w:link w:val="ae"/>
    <w:qFormat/>
    <w:rsid w:val="00C369C8"/>
    <w:pPr>
      <w:widowControl w:val="0"/>
      <w:jc w:val="center"/>
    </w:pPr>
    <w:rPr>
      <w:rFonts w:ascii="Mistral" w:hAnsi="Mistral"/>
      <w:b/>
      <w:sz w:val="40"/>
    </w:rPr>
  </w:style>
  <w:style w:type="paragraph" w:styleId="af">
    <w:name w:val="Block Text"/>
    <w:basedOn w:val="a0"/>
    <w:rsid w:val="00C369C8"/>
    <w:pPr>
      <w:ind w:left="204" w:right="195" w:hanging="9"/>
      <w:jc w:val="both"/>
    </w:pPr>
    <w:rPr>
      <w:rFonts w:ascii="Arial Narrow" w:hAnsi="Arial Narrow"/>
      <w:sz w:val="18"/>
    </w:rPr>
  </w:style>
  <w:style w:type="paragraph" w:styleId="af0">
    <w:name w:val="Plain Text"/>
    <w:basedOn w:val="a0"/>
    <w:rsid w:val="00C369C8"/>
    <w:rPr>
      <w:rFonts w:ascii="Courier New" w:hAnsi="Courier New"/>
    </w:rPr>
  </w:style>
  <w:style w:type="paragraph" w:styleId="23">
    <w:name w:val="Body Text 2"/>
    <w:basedOn w:val="a0"/>
    <w:rsid w:val="00C369C8"/>
    <w:pPr>
      <w:jc w:val="both"/>
    </w:pPr>
    <w:rPr>
      <w:sz w:val="24"/>
    </w:rPr>
  </w:style>
  <w:style w:type="paragraph" w:customStyle="1" w:styleId="1c">
    <w:name w:val="Текст1"/>
    <w:basedOn w:val="a0"/>
    <w:rsid w:val="00C369C8"/>
    <w:rPr>
      <w:rFonts w:ascii="Courier New" w:hAnsi="Courier New"/>
      <w:lang w:val="es-ES_tradnl"/>
    </w:rPr>
  </w:style>
  <w:style w:type="paragraph" w:styleId="af1">
    <w:name w:val="Normal (Web)"/>
    <w:aliases w:val="Обычный (Web)1,Обычный (Web),Обычный (веб)211,Обычный (веб)11,Обычный (веб) Знак,Обычный (Web) Знак,Обычный (веб)4,Обычный (Web)11,Обычный (веб)21,Обычный (веб)3,Обычный (Web) Знак Знак Знак Знак"/>
    <w:basedOn w:val="a0"/>
    <w:link w:val="1d"/>
    <w:uiPriority w:val="99"/>
    <w:rsid w:val="00C369C8"/>
    <w:pPr>
      <w:spacing w:before="100" w:beforeAutospacing="1" w:after="100" w:afterAutospacing="1"/>
    </w:pPr>
    <w:rPr>
      <w:rFonts w:ascii="Arial Unicode MS" w:eastAsia="Arial Unicode MS" w:hAnsi="Arial Unicode MS" w:cs="Arial Unicode MS"/>
      <w:color w:val="000000"/>
      <w:sz w:val="24"/>
      <w:szCs w:val="24"/>
    </w:rPr>
  </w:style>
  <w:style w:type="paragraph" w:styleId="af2">
    <w:name w:val="caption"/>
    <w:basedOn w:val="a0"/>
    <w:next w:val="a0"/>
    <w:qFormat/>
    <w:rsid w:val="00C369C8"/>
    <w:pPr>
      <w:jc w:val="center"/>
    </w:pPr>
    <w:rPr>
      <w:rFonts w:ascii="Arial" w:hAnsi="Arial"/>
      <w:b/>
      <w:sz w:val="32"/>
    </w:rPr>
  </w:style>
  <w:style w:type="paragraph" w:styleId="24">
    <w:name w:val="List 2"/>
    <w:basedOn w:val="a0"/>
    <w:rsid w:val="00C369C8"/>
    <w:pPr>
      <w:ind w:left="566" w:hanging="283"/>
    </w:pPr>
  </w:style>
  <w:style w:type="paragraph" w:styleId="33">
    <w:name w:val="Body Text 3"/>
    <w:basedOn w:val="a0"/>
    <w:rsid w:val="00C369C8"/>
    <w:pPr>
      <w:spacing w:before="40" w:after="40"/>
      <w:jc w:val="center"/>
    </w:pPr>
    <w:rPr>
      <w:rFonts w:ascii="Century Gothic" w:hAnsi="Century Gothic"/>
      <w:sz w:val="16"/>
    </w:rPr>
  </w:style>
  <w:style w:type="character" w:styleId="af3">
    <w:name w:val="Hyperlink"/>
    <w:basedOn w:val="a1"/>
    <w:rsid w:val="00C369C8"/>
    <w:rPr>
      <w:color w:val="006699"/>
      <w:u w:val="single"/>
    </w:rPr>
  </w:style>
  <w:style w:type="character" w:styleId="af4">
    <w:name w:val="FollowedHyperlink"/>
    <w:basedOn w:val="a1"/>
    <w:rsid w:val="00C369C8"/>
    <w:rPr>
      <w:color w:val="800080"/>
      <w:u w:val="single"/>
    </w:rPr>
  </w:style>
  <w:style w:type="paragraph" w:styleId="af5">
    <w:name w:val="Document Map"/>
    <w:basedOn w:val="a0"/>
    <w:semiHidden/>
    <w:rsid w:val="00C369C8"/>
    <w:pPr>
      <w:shd w:val="clear" w:color="auto" w:fill="000080"/>
    </w:pPr>
    <w:rPr>
      <w:rFonts w:ascii="Tahoma" w:hAnsi="Tahoma" w:cs="Tahoma"/>
    </w:rPr>
  </w:style>
  <w:style w:type="paragraph" w:customStyle="1" w:styleId="af6">
    <w:name w:val="Раздел"/>
    <w:basedOn w:val="a0"/>
    <w:autoRedefine/>
    <w:rsid w:val="00C369C8"/>
    <w:pPr>
      <w:spacing w:after="240"/>
      <w:jc w:val="center"/>
    </w:pPr>
    <w:rPr>
      <w:rFonts w:ascii="Tunga" w:hAnsi="Tunga"/>
      <w:b/>
      <w:bCs/>
      <w:caps/>
      <w:shadow/>
      <w:color w:val="000080"/>
      <w:spacing w:val="10"/>
    </w:rPr>
  </w:style>
  <w:style w:type="paragraph" w:customStyle="1" w:styleId="textlink">
    <w:name w:val="textlink"/>
    <w:basedOn w:val="a0"/>
    <w:rsid w:val="00C369C8"/>
    <w:pPr>
      <w:spacing w:before="100" w:beforeAutospacing="1" w:after="100" w:afterAutospacing="1"/>
    </w:pPr>
    <w:rPr>
      <w:sz w:val="15"/>
      <w:szCs w:val="15"/>
    </w:rPr>
  </w:style>
  <w:style w:type="character" w:styleId="af7">
    <w:name w:val="Strong"/>
    <w:basedOn w:val="a1"/>
    <w:uiPriority w:val="22"/>
    <w:qFormat/>
    <w:rsid w:val="00C369C8"/>
    <w:rPr>
      <w:b/>
      <w:bCs/>
    </w:rPr>
  </w:style>
  <w:style w:type="paragraph" w:customStyle="1" w:styleId="body">
    <w:name w:val="body"/>
    <w:basedOn w:val="a0"/>
    <w:rsid w:val="00C369C8"/>
    <w:pPr>
      <w:spacing w:after="120" w:line="288" w:lineRule="exact"/>
      <w:ind w:firstLine="720"/>
      <w:jc w:val="both"/>
    </w:pPr>
    <w:rPr>
      <w:rFonts w:ascii="TimesET" w:hAnsi="TimesET"/>
      <w:sz w:val="22"/>
    </w:rPr>
  </w:style>
  <w:style w:type="paragraph" w:customStyle="1" w:styleId="312">
    <w:name w:val="Основной текст 31"/>
    <w:basedOn w:val="a0"/>
    <w:rsid w:val="00C369C8"/>
    <w:pPr>
      <w:widowControl w:val="0"/>
      <w:overflowPunct w:val="0"/>
      <w:autoSpaceDE w:val="0"/>
      <w:autoSpaceDN w:val="0"/>
      <w:adjustRightInd w:val="0"/>
      <w:spacing w:before="120"/>
      <w:textAlignment w:val="baseline"/>
    </w:pPr>
    <w:rPr>
      <w:sz w:val="24"/>
    </w:rPr>
  </w:style>
  <w:style w:type="paragraph" w:customStyle="1" w:styleId="1e">
    <w:name w:val="Стиль1"/>
    <w:basedOn w:val="a0"/>
    <w:rsid w:val="00C369C8"/>
    <w:pPr>
      <w:snapToGrid w:val="0"/>
      <w:ind w:firstLine="709"/>
      <w:jc w:val="both"/>
    </w:pPr>
    <w:rPr>
      <w:rFonts w:ascii="Arial" w:hAnsi="Arial"/>
      <w:sz w:val="22"/>
    </w:rPr>
  </w:style>
  <w:style w:type="paragraph" w:customStyle="1" w:styleId="af8">
    <w:name w:val=".."/>
    <w:basedOn w:val="a0"/>
    <w:rsid w:val="00C369C8"/>
    <w:pPr>
      <w:spacing w:line="360" w:lineRule="atLeast"/>
      <w:ind w:firstLine="567"/>
      <w:jc w:val="both"/>
    </w:pPr>
    <w:rPr>
      <w:sz w:val="24"/>
    </w:rPr>
  </w:style>
  <w:style w:type="paragraph" w:styleId="z-">
    <w:name w:val="HTML Top of Form"/>
    <w:basedOn w:val="a0"/>
    <w:next w:val="a0"/>
    <w:hidden/>
    <w:rsid w:val="00C369C8"/>
    <w:pPr>
      <w:pBdr>
        <w:bottom w:val="single" w:sz="6" w:space="1" w:color="auto"/>
      </w:pBdr>
      <w:jc w:val="center"/>
    </w:pPr>
    <w:rPr>
      <w:rFonts w:ascii="Arial" w:eastAsia="Arial Unicode MS" w:hAnsi="Arial" w:cs="Arial"/>
      <w:vanish/>
      <w:sz w:val="16"/>
      <w:szCs w:val="16"/>
    </w:rPr>
  </w:style>
  <w:style w:type="paragraph" w:styleId="z-0">
    <w:name w:val="HTML Bottom of Form"/>
    <w:basedOn w:val="a0"/>
    <w:next w:val="a0"/>
    <w:hidden/>
    <w:rsid w:val="00C369C8"/>
    <w:pPr>
      <w:pBdr>
        <w:top w:val="single" w:sz="6" w:space="1" w:color="auto"/>
      </w:pBdr>
      <w:jc w:val="center"/>
    </w:pPr>
    <w:rPr>
      <w:rFonts w:ascii="Arial" w:eastAsia="Arial Unicode MS" w:hAnsi="Arial" w:cs="Arial"/>
      <w:vanish/>
      <w:sz w:val="16"/>
      <w:szCs w:val="16"/>
    </w:rPr>
  </w:style>
  <w:style w:type="paragraph" w:customStyle="1" w:styleId="f16bc">
    <w:name w:val="f16bc"/>
    <w:basedOn w:val="a0"/>
    <w:rsid w:val="00C369C8"/>
    <w:pPr>
      <w:spacing w:before="100" w:beforeAutospacing="1" w:after="100" w:afterAutospacing="1"/>
    </w:pPr>
    <w:rPr>
      <w:rFonts w:ascii="Arial Unicode MS" w:eastAsia="Arial Unicode MS" w:hAnsi="Arial Unicode MS" w:cs="Arial Unicode MS"/>
      <w:sz w:val="24"/>
      <w:szCs w:val="24"/>
    </w:rPr>
  </w:style>
  <w:style w:type="paragraph" w:customStyle="1" w:styleId="xl32">
    <w:name w:val="xl32"/>
    <w:basedOn w:val="a0"/>
    <w:rsid w:val="00C369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4"/>
      <w:szCs w:val="24"/>
    </w:rPr>
  </w:style>
  <w:style w:type="paragraph" w:customStyle="1" w:styleId="xl33">
    <w:name w:val="xl33"/>
    <w:basedOn w:val="a0"/>
    <w:rsid w:val="00C369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34">
    <w:name w:val="xl34"/>
    <w:basedOn w:val="a0"/>
    <w:rsid w:val="00C369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35">
    <w:name w:val="xl35"/>
    <w:basedOn w:val="a0"/>
    <w:rsid w:val="00C369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36">
    <w:name w:val="xl36"/>
    <w:basedOn w:val="a0"/>
    <w:rsid w:val="00C369C8"/>
    <w:pPr>
      <w:spacing w:before="100" w:beforeAutospacing="1" w:after="100" w:afterAutospacing="1"/>
      <w:jc w:val="center"/>
      <w:textAlignment w:val="center"/>
    </w:pPr>
    <w:rPr>
      <w:rFonts w:ascii="Arial Narrow" w:hAnsi="Arial Narrow"/>
      <w:sz w:val="24"/>
      <w:szCs w:val="24"/>
    </w:rPr>
  </w:style>
  <w:style w:type="paragraph" w:customStyle="1" w:styleId="xl37">
    <w:name w:val="xl37"/>
    <w:basedOn w:val="a0"/>
    <w:rsid w:val="00C369C8"/>
    <w:pPr>
      <w:spacing w:before="100" w:beforeAutospacing="1" w:after="100" w:afterAutospacing="1"/>
    </w:pPr>
    <w:rPr>
      <w:rFonts w:ascii="Arial Narrow" w:hAnsi="Arial Narrow"/>
      <w:sz w:val="24"/>
      <w:szCs w:val="24"/>
    </w:rPr>
  </w:style>
  <w:style w:type="paragraph" w:customStyle="1" w:styleId="xl38">
    <w:name w:val="xl38"/>
    <w:basedOn w:val="a0"/>
    <w:rsid w:val="00C369C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39">
    <w:name w:val="xl39"/>
    <w:basedOn w:val="a0"/>
    <w:rsid w:val="00C369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4"/>
      <w:szCs w:val="24"/>
    </w:rPr>
  </w:style>
  <w:style w:type="paragraph" w:customStyle="1" w:styleId="xl40">
    <w:name w:val="xl40"/>
    <w:basedOn w:val="a0"/>
    <w:rsid w:val="00C369C8"/>
    <w:pPr>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rFonts w:ascii="Arial Narrow" w:hAnsi="Arial Narrow"/>
      <w:sz w:val="24"/>
      <w:szCs w:val="24"/>
    </w:rPr>
  </w:style>
  <w:style w:type="paragraph" w:customStyle="1" w:styleId="xl41">
    <w:name w:val="xl41"/>
    <w:basedOn w:val="a0"/>
    <w:rsid w:val="00C369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hAnsi="Arial Narrow"/>
      <w:sz w:val="24"/>
      <w:szCs w:val="24"/>
    </w:rPr>
  </w:style>
  <w:style w:type="paragraph" w:customStyle="1" w:styleId="xl42">
    <w:name w:val="xl42"/>
    <w:basedOn w:val="a0"/>
    <w:rsid w:val="00C369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Narrow" w:hAnsi="Arial Narrow"/>
      <w:sz w:val="24"/>
      <w:szCs w:val="24"/>
    </w:rPr>
  </w:style>
  <w:style w:type="paragraph" w:customStyle="1" w:styleId="xl43">
    <w:name w:val="xl43"/>
    <w:basedOn w:val="a0"/>
    <w:rsid w:val="00C369C8"/>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Arial Narrow" w:hAnsi="Arial Narrow"/>
      <w:sz w:val="24"/>
      <w:szCs w:val="24"/>
    </w:rPr>
  </w:style>
  <w:style w:type="paragraph" w:customStyle="1" w:styleId="xl44">
    <w:name w:val="xl44"/>
    <w:basedOn w:val="a0"/>
    <w:rsid w:val="00C369C8"/>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Arial Narrow" w:hAnsi="Arial Narrow"/>
      <w:sz w:val="24"/>
      <w:szCs w:val="24"/>
    </w:rPr>
  </w:style>
  <w:style w:type="paragraph" w:customStyle="1" w:styleId="xl45">
    <w:name w:val="xl45"/>
    <w:basedOn w:val="a0"/>
    <w:rsid w:val="00C369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46">
    <w:name w:val="xl46"/>
    <w:basedOn w:val="a0"/>
    <w:rsid w:val="00C369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Arial Narrow" w:hAnsi="Arial Narrow"/>
      <w:sz w:val="24"/>
      <w:szCs w:val="24"/>
    </w:rPr>
  </w:style>
  <w:style w:type="paragraph" w:customStyle="1" w:styleId="xl47">
    <w:name w:val="xl47"/>
    <w:basedOn w:val="a0"/>
    <w:rsid w:val="00C369C8"/>
    <w:pPr>
      <w:shd w:val="clear" w:color="auto" w:fill="FFFF99"/>
      <w:spacing w:before="100" w:beforeAutospacing="1" w:after="100" w:afterAutospacing="1"/>
      <w:textAlignment w:val="center"/>
    </w:pPr>
    <w:rPr>
      <w:rFonts w:ascii="Arial Narrow" w:hAnsi="Arial Narrow"/>
      <w:sz w:val="24"/>
      <w:szCs w:val="24"/>
    </w:rPr>
  </w:style>
  <w:style w:type="paragraph" w:customStyle="1" w:styleId="xl48">
    <w:name w:val="xl48"/>
    <w:basedOn w:val="a0"/>
    <w:rsid w:val="00C369C8"/>
    <w:pPr>
      <w:spacing w:before="100" w:beforeAutospacing="1" w:after="100" w:afterAutospacing="1"/>
      <w:jc w:val="center"/>
      <w:textAlignment w:val="center"/>
    </w:pPr>
    <w:rPr>
      <w:rFonts w:ascii="Arial Narrow" w:hAnsi="Arial Narrow"/>
      <w:sz w:val="24"/>
      <w:szCs w:val="24"/>
    </w:rPr>
  </w:style>
  <w:style w:type="paragraph" w:customStyle="1" w:styleId="xl49">
    <w:name w:val="xl49"/>
    <w:basedOn w:val="a0"/>
    <w:rsid w:val="00C369C8"/>
    <w:pPr>
      <w:spacing w:before="100" w:beforeAutospacing="1" w:after="100" w:afterAutospacing="1"/>
      <w:jc w:val="center"/>
    </w:pPr>
    <w:rPr>
      <w:rFonts w:ascii="Arial Narrow" w:hAnsi="Arial Narrow"/>
      <w:sz w:val="24"/>
      <w:szCs w:val="24"/>
    </w:rPr>
  </w:style>
  <w:style w:type="paragraph" w:customStyle="1" w:styleId="xl50">
    <w:name w:val="xl50"/>
    <w:basedOn w:val="a0"/>
    <w:rsid w:val="00C369C8"/>
    <w:pPr>
      <w:spacing w:before="100" w:beforeAutospacing="1" w:after="100" w:afterAutospacing="1"/>
      <w:jc w:val="center"/>
      <w:textAlignment w:val="center"/>
    </w:pPr>
    <w:rPr>
      <w:rFonts w:ascii="Arial Narrow" w:hAnsi="Arial Narrow"/>
      <w:sz w:val="24"/>
      <w:szCs w:val="24"/>
    </w:rPr>
  </w:style>
  <w:style w:type="paragraph" w:customStyle="1" w:styleId="xl51">
    <w:name w:val="xl51"/>
    <w:basedOn w:val="a0"/>
    <w:rsid w:val="00C369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hAnsi="Arial Narrow"/>
      <w:sz w:val="24"/>
      <w:szCs w:val="24"/>
    </w:rPr>
  </w:style>
  <w:style w:type="paragraph" w:customStyle="1" w:styleId="xl52">
    <w:name w:val="xl52"/>
    <w:basedOn w:val="a0"/>
    <w:rsid w:val="00C369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4"/>
      <w:szCs w:val="24"/>
    </w:rPr>
  </w:style>
  <w:style w:type="paragraph" w:customStyle="1" w:styleId="xl53">
    <w:name w:val="xl53"/>
    <w:basedOn w:val="a0"/>
    <w:rsid w:val="00C369C8"/>
    <w:pPr>
      <w:shd w:val="clear" w:color="auto" w:fill="FFFF99"/>
      <w:spacing w:before="100" w:beforeAutospacing="1" w:after="100" w:afterAutospacing="1"/>
      <w:jc w:val="center"/>
      <w:textAlignment w:val="center"/>
    </w:pPr>
    <w:rPr>
      <w:rFonts w:ascii="Arial Narrow" w:hAnsi="Arial Narrow"/>
      <w:sz w:val="24"/>
      <w:szCs w:val="24"/>
    </w:rPr>
  </w:style>
  <w:style w:type="paragraph" w:customStyle="1" w:styleId="xl54">
    <w:name w:val="xl54"/>
    <w:basedOn w:val="a0"/>
    <w:rsid w:val="00C369C8"/>
    <w:pPr>
      <w:shd w:val="clear" w:color="auto" w:fill="FFFF99"/>
      <w:spacing w:before="100" w:beforeAutospacing="1" w:after="100" w:afterAutospacing="1"/>
      <w:jc w:val="center"/>
    </w:pPr>
    <w:rPr>
      <w:rFonts w:ascii="Arial Narrow" w:hAnsi="Arial Narrow"/>
      <w:sz w:val="24"/>
      <w:szCs w:val="24"/>
    </w:rPr>
  </w:style>
  <w:style w:type="paragraph" w:customStyle="1" w:styleId="xl55">
    <w:name w:val="xl55"/>
    <w:basedOn w:val="a0"/>
    <w:rsid w:val="00C369C8"/>
    <w:pPr>
      <w:shd w:val="clear" w:color="auto" w:fill="FFFF99"/>
      <w:spacing w:before="100" w:beforeAutospacing="1" w:after="100" w:afterAutospacing="1"/>
      <w:jc w:val="center"/>
      <w:textAlignment w:val="center"/>
    </w:pPr>
    <w:rPr>
      <w:rFonts w:ascii="Arial Narrow" w:hAnsi="Arial Narrow"/>
      <w:sz w:val="24"/>
      <w:szCs w:val="24"/>
    </w:rPr>
  </w:style>
  <w:style w:type="paragraph" w:customStyle="1" w:styleId="xl56">
    <w:name w:val="xl56"/>
    <w:basedOn w:val="a0"/>
    <w:rsid w:val="00C369C8"/>
    <w:pPr>
      <w:spacing w:before="100" w:beforeAutospacing="1" w:after="100" w:afterAutospacing="1"/>
    </w:pPr>
    <w:rPr>
      <w:rFonts w:ascii="Arial Narrow" w:hAnsi="Arial Narrow"/>
      <w:sz w:val="24"/>
      <w:szCs w:val="24"/>
    </w:rPr>
  </w:style>
  <w:style w:type="paragraph" w:customStyle="1" w:styleId="xl57">
    <w:name w:val="xl57"/>
    <w:basedOn w:val="a0"/>
    <w:rsid w:val="00C369C8"/>
    <w:pPr>
      <w:shd w:val="clear" w:color="auto" w:fill="FFFF99"/>
      <w:spacing w:before="100" w:beforeAutospacing="1" w:after="100" w:afterAutospacing="1"/>
    </w:pPr>
    <w:rPr>
      <w:rFonts w:ascii="Arial Narrow" w:hAnsi="Arial Narrow"/>
      <w:sz w:val="24"/>
      <w:szCs w:val="24"/>
    </w:rPr>
  </w:style>
  <w:style w:type="paragraph" w:customStyle="1" w:styleId="Preformat">
    <w:name w:val="Preformat"/>
    <w:rsid w:val="00C369C8"/>
    <w:pPr>
      <w:widowControl w:val="0"/>
    </w:pPr>
    <w:rPr>
      <w:rFonts w:ascii="Courier New" w:hAnsi="Courier New"/>
      <w:snapToGrid w:val="0"/>
    </w:rPr>
  </w:style>
  <w:style w:type="paragraph" w:customStyle="1" w:styleId="25">
    <w:name w:val="заголовок 2"/>
    <w:basedOn w:val="a0"/>
    <w:next w:val="a0"/>
    <w:rsid w:val="00C369C8"/>
    <w:pPr>
      <w:keepNext/>
      <w:jc w:val="center"/>
    </w:pPr>
    <w:rPr>
      <w:i/>
      <w:sz w:val="24"/>
    </w:rPr>
  </w:style>
  <w:style w:type="paragraph" w:customStyle="1" w:styleId="af9">
    <w:name w:val="Òàáëè÷íûé"/>
    <w:basedOn w:val="a0"/>
    <w:rsid w:val="00C369C8"/>
    <w:pPr>
      <w:spacing w:after="120"/>
      <w:jc w:val="both"/>
    </w:pPr>
    <w:rPr>
      <w:rFonts w:ascii="T_LR_Baltica" w:hAnsi="T_LR_Baltica"/>
      <w:sz w:val="24"/>
    </w:rPr>
  </w:style>
  <w:style w:type="paragraph" w:customStyle="1" w:styleId="214">
    <w:name w:val="Основной текст 21"/>
    <w:basedOn w:val="a0"/>
    <w:rsid w:val="00C369C8"/>
    <w:pPr>
      <w:spacing w:line="240" w:lineRule="atLeast"/>
    </w:pPr>
    <w:rPr>
      <w:sz w:val="24"/>
    </w:rPr>
  </w:style>
  <w:style w:type="paragraph" w:customStyle="1" w:styleId="msonormnum">
    <w:name w:val="msonormnum"/>
    <w:basedOn w:val="a0"/>
    <w:rsid w:val="00C369C8"/>
    <w:pPr>
      <w:spacing w:line="300" w:lineRule="auto"/>
      <w:ind w:left="188" w:right="188"/>
    </w:pPr>
    <w:rPr>
      <w:rFonts w:ascii="Arial" w:eastAsia="Arial Unicode MS" w:hAnsi="Arial" w:cs="Arial"/>
      <w:color w:val="000000"/>
    </w:rPr>
  </w:style>
  <w:style w:type="paragraph" w:customStyle="1" w:styleId="tabl">
    <w:name w:val="tabl"/>
    <w:basedOn w:val="a0"/>
    <w:rsid w:val="00C369C8"/>
    <w:pPr>
      <w:spacing w:before="100" w:beforeAutospacing="1" w:after="100" w:afterAutospacing="1"/>
      <w:ind w:left="25" w:right="25"/>
    </w:pPr>
    <w:rPr>
      <w:rFonts w:ascii="Arial" w:eastAsia="Arial Unicode MS" w:hAnsi="Arial" w:cs="Arial"/>
      <w:color w:val="000000"/>
    </w:rPr>
  </w:style>
  <w:style w:type="character" w:styleId="afa">
    <w:name w:val="Emphasis"/>
    <w:basedOn w:val="a1"/>
    <w:uiPriority w:val="20"/>
    <w:qFormat/>
    <w:rsid w:val="00C369C8"/>
    <w:rPr>
      <w:i/>
      <w:iCs/>
    </w:rPr>
  </w:style>
  <w:style w:type="paragraph" w:styleId="afb">
    <w:name w:val="Salutation"/>
    <w:basedOn w:val="a0"/>
    <w:next w:val="a0"/>
    <w:rsid w:val="00C369C8"/>
  </w:style>
  <w:style w:type="character" w:customStyle="1" w:styleId="standartbold1">
    <w:name w:val="standartbold1"/>
    <w:basedOn w:val="a1"/>
    <w:rsid w:val="00C369C8"/>
    <w:rPr>
      <w:rFonts w:ascii="Arial" w:hAnsi="Arial" w:cs="Arial" w:hint="default"/>
      <w:b/>
      <w:bCs/>
      <w:i w:val="0"/>
      <w:iCs w:val="0"/>
      <w:color w:val="000000"/>
      <w:sz w:val="13"/>
      <w:szCs w:val="13"/>
    </w:rPr>
  </w:style>
  <w:style w:type="character" w:customStyle="1" w:styleId="71">
    <w:name w:val="Заголовок 7 Знак"/>
    <w:basedOn w:val="a1"/>
    <w:rsid w:val="00C369C8"/>
    <w:rPr>
      <w:rFonts w:ascii="Arial" w:hAnsi="Arial" w:cs="Arial"/>
      <w:b/>
      <w:noProof w:val="0"/>
      <w:lang w:val="ru-RU" w:eastAsia="ru-RU" w:bidi="ar-SA"/>
    </w:rPr>
  </w:style>
  <w:style w:type="paragraph" w:customStyle="1" w:styleId="afc">
    <w:name w:val="Таблица"/>
    <w:basedOn w:val="a0"/>
    <w:rsid w:val="00C369C8"/>
    <w:pPr>
      <w:widowControl w:val="0"/>
      <w:jc w:val="center"/>
    </w:pPr>
    <w:rPr>
      <w:rFonts w:ascii="Arial" w:hAnsi="Arial"/>
      <w:color w:val="000000"/>
    </w:rPr>
  </w:style>
  <w:style w:type="paragraph" w:customStyle="1" w:styleId="afd">
    <w:name w:val="Заголовок таблицы"/>
    <w:basedOn w:val="70"/>
    <w:rsid w:val="00C369C8"/>
    <w:pPr>
      <w:widowControl w:val="0"/>
      <w:spacing w:before="240"/>
      <w:ind w:firstLine="0"/>
      <w:jc w:val="center"/>
    </w:pPr>
    <w:rPr>
      <w:rFonts w:ascii="Arial" w:hAnsi="Arial" w:cs="Arial"/>
      <w:bCs w:val="0"/>
      <w:i/>
      <w:sz w:val="20"/>
    </w:rPr>
  </w:style>
  <w:style w:type="paragraph" w:customStyle="1" w:styleId="afe">
    <w:name w:val="текст сноски"/>
    <w:basedOn w:val="a0"/>
    <w:rsid w:val="00C369C8"/>
    <w:pPr>
      <w:widowControl w:val="0"/>
    </w:pPr>
  </w:style>
  <w:style w:type="paragraph" w:styleId="aff">
    <w:name w:val="footnote text"/>
    <w:aliases w:val="Текст сноски Знак Знак,Текст сноски Знак1 Знак,Текст сноски Знак Знак1 Знак,Текст сноски Знак Знак Знак,Текст сноски Знак1 Знак Знак Знак,Текст сноски Знак Знак Знак Знак Знак,Текст сноски Знак1 Знак Знак Знак Знак Знак,Table_Footnote_last"/>
    <w:basedOn w:val="a0"/>
    <w:link w:val="aff0"/>
    <w:rsid w:val="00C369C8"/>
    <w:pPr>
      <w:jc w:val="both"/>
    </w:pPr>
  </w:style>
  <w:style w:type="paragraph" w:customStyle="1" w:styleId="etext">
    <w:name w:val="etext"/>
    <w:basedOn w:val="a0"/>
    <w:rsid w:val="00C369C8"/>
    <w:pPr>
      <w:spacing w:before="100" w:beforeAutospacing="1" w:after="100" w:afterAutospacing="1"/>
    </w:pPr>
    <w:rPr>
      <w:rFonts w:ascii="Verdana" w:eastAsia="Arial Unicode MS" w:hAnsi="Verdana" w:cs="Arial Unicode MS"/>
      <w:b/>
      <w:bCs/>
      <w:color w:val="333366"/>
      <w:sz w:val="14"/>
      <w:szCs w:val="14"/>
    </w:rPr>
  </w:style>
  <w:style w:type="paragraph" w:customStyle="1" w:styleId="vtext">
    <w:name w:val="vtext"/>
    <w:basedOn w:val="a0"/>
    <w:rsid w:val="00C369C8"/>
    <w:pPr>
      <w:spacing w:before="100" w:beforeAutospacing="1" w:after="100" w:afterAutospacing="1"/>
    </w:pPr>
    <w:rPr>
      <w:rFonts w:ascii="Verdana" w:eastAsia="Arial Unicode MS" w:hAnsi="Verdana" w:cs="Arial Unicode MS"/>
      <w:b/>
      <w:bCs/>
      <w:color w:val="990000"/>
      <w:sz w:val="14"/>
      <w:szCs w:val="14"/>
    </w:rPr>
  </w:style>
  <w:style w:type="paragraph" w:customStyle="1" w:styleId="-">
    <w:name w:val="Отчет-текст"/>
    <w:basedOn w:val="a0"/>
    <w:rsid w:val="00C369C8"/>
    <w:pPr>
      <w:spacing w:before="120" w:after="120"/>
      <w:jc w:val="both"/>
    </w:pPr>
    <w:rPr>
      <w:rFonts w:eastAsia="Tahoma"/>
      <w:sz w:val="24"/>
    </w:rPr>
  </w:style>
  <w:style w:type="paragraph" w:customStyle="1" w:styleId="standartbold">
    <w:name w:val="standartbold"/>
    <w:basedOn w:val="a0"/>
    <w:rsid w:val="00C369C8"/>
    <w:pPr>
      <w:spacing w:before="100" w:beforeAutospacing="1" w:after="100" w:afterAutospacing="1"/>
    </w:pPr>
    <w:rPr>
      <w:rFonts w:ascii="Arial" w:eastAsia="Arial Unicode MS" w:hAnsi="Arial" w:cs="Arial"/>
      <w:b/>
      <w:bCs/>
      <w:color w:val="000000"/>
      <w:sz w:val="13"/>
      <w:szCs w:val="13"/>
    </w:rPr>
  </w:style>
  <w:style w:type="character" w:customStyle="1" w:styleId="style11style12">
    <w:name w:val="style11 style12"/>
    <w:basedOn w:val="a1"/>
    <w:rsid w:val="00C369C8"/>
  </w:style>
  <w:style w:type="character" w:customStyle="1" w:styleId="style111">
    <w:name w:val="style111"/>
    <w:basedOn w:val="a1"/>
    <w:rsid w:val="00C369C8"/>
    <w:rPr>
      <w:color w:val="FFFFFF"/>
    </w:rPr>
  </w:style>
  <w:style w:type="paragraph" w:styleId="26">
    <w:name w:val="toc 2"/>
    <w:basedOn w:val="a0"/>
    <w:next w:val="a0"/>
    <w:autoRedefine/>
    <w:semiHidden/>
    <w:rsid w:val="00C369C8"/>
    <w:pPr>
      <w:ind w:left="200"/>
    </w:pPr>
    <w:rPr>
      <w:smallCaps/>
    </w:rPr>
  </w:style>
  <w:style w:type="character" w:styleId="aff1">
    <w:name w:val="footnote reference"/>
    <w:aliases w:val="Знак сноски-FN,сноска"/>
    <w:basedOn w:val="a1"/>
    <w:semiHidden/>
    <w:rsid w:val="00C369C8"/>
    <w:rPr>
      <w:vertAlign w:val="superscript"/>
    </w:rPr>
  </w:style>
  <w:style w:type="character" w:customStyle="1" w:styleId="ttl21">
    <w:name w:val="ttl21"/>
    <w:basedOn w:val="a1"/>
    <w:rsid w:val="00C369C8"/>
    <w:rPr>
      <w:rFonts w:ascii="Verdana" w:hAnsi="Verdana" w:hint="default"/>
      <w:b/>
      <w:bCs/>
      <w:color w:val="FF9900"/>
      <w:sz w:val="14"/>
      <w:szCs w:val="14"/>
    </w:rPr>
  </w:style>
  <w:style w:type="character" w:customStyle="1" w:styleId="orng1">
    <w:name w:val="orng1"/>
    <w:basedOn w:val="a1"/>
    <w:rsid w:val="00C369C8"/>
    <w:rPr>
      <w:b/>
      <w:bCs/>
      <w:color w:val="F37B0F"/>
    </w:rPr>
  </w:style>
  <w:style w:type="character" w:customStyle="1" w:styleId="small1">
    <w:name w:val="small1"/>
    <w:basedOn w:val="a1"/>
    <w:rsid w:val="00C369C8"/>
    <w:rPr>
      <w:sz w:val="13"/>
      <w:szCs w:val="13"/>
    </w:rPr>
  </w:style>
  <w:style w:type="character" w:customStyle="1" w:styleId="normal1">
    <w:name w:val="normal1"/>
    <w:basedOn w:val="a1"/>
    <w:rsid w:val="00C369C8"/>
    <w:rPr>
      <w:rFonts w:ascii="Verdana" w:hAnsi="Verdana" w:hint="default"/>
      <w:b w:val="0"/>
      <w:bCs w:val="0"/>
      <w:color w:val="000000"/>
      <w:sz w:val="14"/>
      <w:szCs w:val="14"/>
    </w:rPr>
  </w:style>
  <w:style w:type="paragraph" w:styleId="aff2">
    <w:name w:val="annotation text"/>
    <w:basedOn w:val="a0"/>
    <w:semiHidden/>
    <w:rsid w:val="00C369C8"/>
    <w:pPr>
      <w:spacing w:after="100" w:afterAutospacing="1"/>
    </w:pPr>
    <w:rPr>
      <w:rFonts w:ascii="Verdana" w:eastAsia="Arial Unicode MS" w:hAnsi="Verdana"/>
      <w:color w:val="000000"/>
    </w:rPr>
  </w:style>
  <w:style w:type="character" w:customStyle="1" w:styleId="t1">
    <w:name w:val="t1"/>
    <w:basedOn w:val="a1"/>
    <w:rsid w:val="00C369C8"/>
    <w:rPr>
      <w:rFonts w:ascii="Arial" w:hAnsi="Arial" w:cs="Arial" w:hint="default"/>
      <w:spacing w:val="240"/>
      <w:sz w:val="20"/>
      <w:szCs w:val="20"/>
    </w:rPr>
  </w:style>
  <w:style w:type="paragraph" w:customStyle="1" w:styleId="text">
    <w:name w:val="text"/>
    <w:basedOn w:val="a0"/>
    <w:rsid w:val="00C369C8"/>
    <w:pPr>
      <w:spacing w:before="100" w:beforeAutospacing="1" w:after="100" w:afterAutospacing="1"/>
      <w:jc w:val="both"/>
    </w:pPr>
    <w:rPr>
      <w:rFonts w:ascii="Verdana" w:eastAsia="Arial Unicode MS" w:hAnsi="Verdana"/>
      <w:color w:val="000000"/>
      <w:sz w:val="19"/>
      <w:szCs w:val="19"/>
    </w:rPr>
  </w:style>
  <w:style w:type="character" w:customStyle="1" w:styleId="text2">
    <w:name w:val="text2"/>
    <w:basedOn w:val="a1"/>
    <w:rsid w:val="00C369C8"/>
  </w:style>
  <w:style w:type="character" w:customStyle="1" w:styleId="a10">
    <w:name w:val="a1"/>
    <w:basedOn w:val="a1"/>
    <w:rsid w:val="00C369C8"/>
    <w:rPr>
      <w:rFonts w:ascii="Arial" w:hAnsi="Arial" w:cs="Arial" w:hint="default"/>
      <w:b/>
      <w:bCs/>
      <w:color w:val="114A8E"/>
      <w:sz w:val="20"/>
      <w:szCs w:val="20"/>
    </w:rPr>
  </w:style>
  <w:style w:type="paragraph" w:customStyle="1" w:styleId="field">
    <w:name w:val="field"/>
    <w:basedOn w:val="a0"/>
    <w:rsid w:val="00C369C8"/>
    <w:pPr>
      <w:shd w:val="clear" w:color="auto" w:fill="F3F3F3"/>
      <w:spacing w:before="100" w:beforeAutospacing="1" w:after="100" w:afterAutospacing="1"/>
    </w:pPr>
    <w:rPr>
      <w:rFonts w:ascii="Arial Unicode MS" w:hAnsi="Arial Unicode MS"/>
      <w:sz w:val="24"/>
      <w:szCs w:val="24"/>
    </w:rPr>
  </w:style>
  <w:style w:type="paragraph" w:customStyle="1" w:styleId="mark">
    <w:name w:val="mark"/>
    <w:basedOn w:val="a0"/>
    <w:rsid w:val="00C369C8"/>
    <w:pPr>
      <w:shd w:val="clear" w:color="auto" w:fill="008000"/>
      <w:spacing w:before="100" w:beforeAutospacing="1" w:after="100" w:afterAutospacing="1"/>
    </w:pPr>
    <w:rPr>
      <w:rFonts w:ascii="Arial" w:hAnsi="Arial" w:cs="Arial"/>
      <w:b/>
      <w:bCs/>
      <w:color w:val="FFFFFF"/>
      <w:sz w:val="18"/>
      <w:szCs w:val="18"/>
    </w:rPr>
  </w:style>
  <w:style w:type="paragraph" w:customStyle="1" w:styleId="mtd">
    <w:name w:val="mtd"/>
    <w:basedOn w:val="a0"/>
    <w:rsid w:val="00C369C8"/>
    <w:pPr>
      <w:shd w:val="clear" w:color="auto" w:fill="008000"/>
      <w:spacing w:before="100" w:beforeAutospacing="1" w:after="100" w:afterAutospacing="1"/>
      <w:jc w:val="right"/>
      <w:textAlignment w:val="center"/>
    </w:pPr>
    <w:rPr>
      <w:rFonts w:ascii="Arial Unicode MS" w:hAnsi="Arial Unicode MS"/>
      <w:sz w:val="24"/>
      <w:szCs w:val="24"/>
    </w:rPr>
  </w:style>
  <w:style w:type="paragraph" w:customStyle="1" w:styleId="ndate">
    <w:name w:val="ndate"/>
    <w:basedOn w:val="a0"/>
    <w:rsid w:val="00C369C8"/>
    <w:pPr>
      <w:spacing w:before="100" w:beforeAutospacing="1" w:after="100" w:afterAutospacing="1"/>
    </w:pPr>
    <w:rPr>
      <w:rFonts w:ascii="Arial" w:hAnsi="Arial" w:cs="Arial"/>
      <w:b/>
      <w:bCs/>
      <w:color w:val="008000"/>
    </w:rPr>
  </w:style>
  <w:style w:type="paragraph" w:customStyle="1" w:styleId="ltd">
    <w:name w:val="ltd"/>
    <w:basedOn w:val="a0"/>
    <w:rsid w:val="00C369C8"/>
    <w:pPr>
      <w:shd w:val="clear" w:color="auto" w:fill="008000"/>
      <w:spacing w:before="100" w:beforeAutospacing="1" w:after="100" w:afterAutospacing="1"/>
    </w:pPr>
    <w:rPr>
      <w:rFonts w:ascii="Arial" w:hAnsi="Arial" w:cs="Arial"/>
      <w:color w:val="FFFFFF"/>
      <w:sz w:val="24"/>
      <w:szCs w:val="24"/>
    </w:rPr>
  </w:style>
  <w:style w:type="paragraph" w:customStyle="1" w:styleId="news">
    <w:name w:val="news"/>
    <w:basedOn w:val="a0"/>
    <w:rsid w:val="00C369C8"/>
    <w:pPr>
      <w:spacing w:before="100" w:beforeAutospacing="1" w:after="100" w:afterAutospacing="1"/>
    </w:pPr>
    <w:rPr>
      <w:rFonts w:ascii="Arial" w:hAnsi="Arial" w:cs="Arial"/>
      <w:b/>
      <w:bCs/>
    </w:rPr>
  </w:style>
  <w:style w:type="paragraph" w:customStyle="1" w:styleId="ltt">
    <w:name w:val="ltt"/>
    <w:basedOn w:val="a0"/>
    <w:rsid w:val="00C369C8"/>
    <w:pPr>
      <w:shd w:val="clear" w:color="auto" w:fill="008000"/>
      <w:spacing w:before="100" w:beforeAutospacing="1" w:after="100" w:afterAutospacing="1"/>
    </w:pPr>
    <w:rPr>
      <w:rFonts w:ascii="Arial" w:hAnsi="Arial" w:cs="Arial"/>
      <w:b/>
      <w:bCs/>
      <w:color w:val="FFFFFF"/>
      <w:sz w:val="24"/>
      <w:szCs w:val="24"/>
    </w:rPr>
  </w:style>
  <w:style w:type="paragraph" w:customStyle="1" w:styleId="thead">
    <w:name w:val="thead"/>
    <w:basedOn w:val="a0"/>
    <w:rsid w:val="00C369C8"/>
    <w:pPr>
      <w:shd w:val="clear" w:color="auto" w:fill="008000"/>
      <w:spacing w:before="100" w:beforeAutospacing="1" w:after="100" w:afterAutospacing="1"/>
      <w:jc w:val="center"/>
    </w:pPr>
    <w:rPr>
      <w:rFonts w:ascii="Arial" w:hAnsi="Arial" w:cs="Arial"/>
      <w:color w:val="FFFFFF"/>
      <w:sz w:val="13"/>
      <w:szCs w:val="13"/>
    </w:rPr>
  </w:style>
  <w:style w:type="paragraph" w:customStyle="1" w:styleId="tbody">
    <w:name w:val="tbody"/>
    <w:basedOn w:val="a0"/>
    <w:rsid w:val="00C369C8"/>
    <w:pPr>
      <w:shd w:val="clear" w:color="auto" w:fill="F0FFFF"/>
      <w:spacing w:before="100" w:beforeAutospacing="1" w:after="100" w:afterAutospacing="1"/>
      <w:jc w:val="center"/>
    </w:pPr>
    <w:rPr>
      <w:rFonts w:ascii="Arial" w:hAnsi="Arial" w:cs="Arial"/>
      <w:sz w:val="13"/>
      <w:szCs w:val="13"/>
    </w:rPr>
  </w:style>
  <w:style w:type="paragraph" w:customStyle="1" w:styleId="fhead">
    <w:name w:val="fhead"/>
    <w:basedOn w:val="a0"/>
    <w:rsid w:val="00C369C8"/>
    <w:pPr>
      <w:shd w:val="clear" w:color="auto" w:fill="008000"/>
      <w:spacing w:before="100" w:beforeAutospacing="1" w:after="100" w:afterAutospacing="1"/>
    </w:pPr>
    <w:rPr>
      <w:rFonts w:ascii="Arial" w:hAnsi="Arial" w:cs="Arial"/>
      <w:color w:val="FFFFFF"/>
      <w:sz w:val="15"/>
      <w:szCs w:val="15"/>
    </w:rPr>
  </w:style>
  <w:style w:type="paragraph" w:customStyle="1" w:styleId="fbody">
    <w:name w:val="fbody"/>
    <w:basedOn w:val="a0"/>
    <w:rsid w:val="00C369C8"/>
    <w:pPr>
      <w:shd w:val="clear" w:color="auto" w:fill="F0FFFF"/>
      <w:spacing w:before="100" w:beforeAutospacing="1" w:after="100" w:afterAutospacing="1"/>
    </w:pPr>
    <w:rPr>
      <w:rFonts w:ascii="Arial" w:hAnsi="Arial" w:cs="Arial"/>
      <w:sz w:val="15"/>
      <w:szCs w:val="15"/>
    </w:rPr>
  </w:style>
  <w:style w:type="paragraph" w:customStyle="1" w:styleId="Web2">
    <w:name w:val="Обычный (Web)2"/>
    <w:basedOn w:val="a0"/>
    <w:rsid w:val="00C369C8"/>
    <w:pPr>
      <w:jc w:val="center"/>
    </w:pPr>
    <w:rPr>
      <w:rFonts w:ascii="Arial" w:hAnsi="Arial" w:cs="Arial"/>
      <w:color w:val="000000"/>
      <w:sz w:val="15"/>
      <w:szCs w:val="15"/>
    </w:rPr>
  </w:style>
  <w:style w:type="character" w:customStyle="1" w:styleId="tbo1">
    <w:name w:val="tbo1"/>
    <w:basedOn w:val="a1"/>
    <w:rsid w:val="00C369C8"/>
    <w:rPr>
      <w:rFonts w:ascii="Arial" w:hAnsi="Arial" w:cs="Arial" w:hint="default"/>
      <w:b/>
      <w:bCs/>
      <w:spacing w:val="240"/>
      <w:sz w:val="20"/>
      <w:szCs w:val="20"/>
    </w:rPr>
  </w:style>
  <w:style w:type="numbering" w:styleId="a">
    <w:name w:val="Outline List 3"/>
    <w:basedOn w:val="a3"/>
    <w:rsid w:val="00D55EC8"/>
    <w:pPr>
      <w:numPr>
        <w:numId w:val="1"/>
      </w:numPr>
    </w:pPr>
  </w:style>
  <w:style w:type="numbering" w:customStyle="1" w:styleId="2">
    <w:name w:val="Стиль2"/>
    <w:rsid w:val="00D55EC8"/>
    <w:pPr>
      <w:numPr>
        <w:numId w:val="2"/>
      </w:numPr>
    </w:pPr>
  </w:style>
  <w:style w:type="numbering" w:customStyle="1" w:styleId="31">
    <w:name w:val="Стиль3"/>
    <w:rsid w:val="00D55EC8"/>
    <w:pPr>
      <w:numPr>
        <w:numId w:val="3"/>
      </w:numPr>
    </w:pPr>
  </w:style>
  <w:style w:type="numbering" w:customStyle="1" w:styleId="4">
    <w:name w:val="Стиль4"/>
    <w:rsid w:val="00E74B83"/>
    <w:pPr>
      <w:numPr>
        <w:numId w:val="4"/>
      </w:numPr>
    </w:pPr>
  </w:style>
  <w:style w:type="character" w:customStyle="1" w:styleId="SUBST">
    <w:name w:val="__SUBST"/>
    <w:rsid w:val="00EF0666"/>
    <w:rPr>
      <w:b/>
      <w:bCs/>
      <w:i/>
      <w:iCs/>
      <w:sz w:val="22"/>
      <w:szCs w:val="22"/>
    </w:rPr>
  </w:style>
  <w:style w:type="paragraph" w:customStyle="1" w:styleId="H4">
    <w:name w:val="H4"/>
    <w:basedOn w:val="a0"/>
    <w:next w:val="a0"/>
    <w:rsid w:val="00EF0666"/>
    <w:pPr>
      <w:keepNext/>
      <w:overflowPunct w:val="0"/>
      <w:autoSpaceDE w:val="0"/>
      <w:autoSpaceDN w:val="0"/>
      <w:adjustRightInd w:val="0"/>
      <w:spacing w:before="100" w:after="100"/>
      <w:textAlignment w:val="baseline"/>
    </w:pPr>
    <w:rPr>
      <w:b/>
      <w:sz w:val="24"/>
    </w:rPr>
  </w:style>
  <w:style w:type="paragraph" w:customStyle="1" w:styleId="just">
    <w:name w:val="just"/>
    <w:basedOn w:val="a0"/>
    <w:rsid w:val="00EF0666"/>
    <w:pPr>
      <w:spacing w:before="120" w:after="120"/>
      <w:jc w:val="both"/>
    </w:pPr>
    <w:rPr>
      <w:rFonts w:ascii="Arial" w:eastAsia="Arial Unicode MS" w:hAnsi="Arial" w:cs="Arial"/>
      <w:color w:val="333333"/>
    </w:rPr>
  </w:style>
  <w:style w:type="paragraph" w:customStyle="1" w:styleId="light">
    <w:name w:val="light"/>
    <w:basedOn w:val="a0"/>
    <w:rsid w:val="00EF0666"/>
    <w:pPr>
      <w:shd w:val="clear" w:color="auto" w:fill="E7EDF8"/>
      <w:spacing w:before="100" w:beforeAutospacing="1" w:after="100" w:afterAutospacing="1"/>
    </w:pPr>
    <w:rPr>
      <w:rFonts w:ascii="Arial" w:eastAsia="Arial Unicode MS" w:hAnsi="Arial" w:cs="Arial"/>
      <w:color w:val="333333"/>
    </w:rPr>
  </w:style>
  <w:style w:type="paragraph" w:customStyle="1" w:styleId="dark">
    <w:name w:val="dark"/>
    <w:basedOn w:val="a0"/>
    <w:rsid w:val="00EF0666"/>
    <w:pPr>
      <w:shd w:val="clear" w:color="auto" w:fill="AABCDD"/>
      <w:spacing w:before="100" w:beforeAutospacing="1" w:after="100" w:afterAutospacing="1"/>
    </w:pPr>
    <w:rPr>
      <w:rFonts w:ascii="Arial" w:eastAsia="Arial Unicode MS" w:hAnsi="Arial" w:cs="Arial"/>
      <w:b/>
      <w:bCs/>
      <w:color w:val="FFFFFF"/>
    </w:rPr>
  </w:style>
  <w:style w:type="paragraph" w:customStyle="1" w:styleId="middle">
    <w:name w:val="middle"/>
    <w:basedOn w:val="a0"/>
    <w:rsid w:val="00EF0666"/>
    <w:pPr>
      <w:shd w:val="clear" w:color="auto" w:fill="DDE4F0"/>
      <w:spacing w:before="100" w:beforeAutospacing="1" w:after="100" w:afterAutospacing="1"/>
    </w:pPr>
    <w:rPr>
      <w:rFonts w:ascii="Arial" w:eastAsia="Arial Unicode MS" w:hAnsi="Arial" w:cs="Arial"/>
      <w:color w:val="333333"/>
    </w:rPr>
  </w:style>
  <w:style w:type="paragraph" w:customStyle="1" w:styleId="spelle">
    <w:name w:val="spelle"/>
    <w:basedOn w:val="a0"/>
    <w:rsid w:val="00EF0666"/>
    <w:pPr>
      <w:spacing w:before="100" w:beforeAutospacing="1" w:after="100" w:afterAutospacing="1"/>
    </w:pPr>
    <w:rPr>
      <w:rFonts w:ascii="Arial" w:eastAsia="Arial Unicode MS" w:hAnsi="Arial" w:cs="Arial"/>
      <w:color w:val="333333"/>
    </w:rPr>
  </w:style>
  <w:style w:type="paragraph" w:customStyle="1" w:styleId="grame">
    <w:name w:val="grame"/>
    <w:basedOn w:val="a0"/>
    <w:rsid w:val="00EF0666"/>
    <w:pPr>
      <w:spacing w:before="100" w:beforeAutospacing="1" w:after="100" w:afterAutospacing="1"/>
    </w:pPr>
    <w:rPr>
      <w:rFonts w:ascii="Arial" w:eastAsia="Arial Unicode MS" w:hAnsi="Arial" w:cs="Arial"/>
      <w:color w:val="333333"/>
    </w:rPr>
  </w:style>
  <w:style w:type="paragraph" w:customStyle="1" w:styleId="txt">
    <w:name w:val="txt"/>
    <w:basedOn w:val="a0"/>
    <w:rsid w:val="00EF0666"/>
    <w:pPr>
      <w:spacing w:before="100" w:beforeAutospacing="1" w:after="100" w:afterAutospacing="1"/>
      <w:ind w:left="125" w:right="125"/>
    </w:pPr>
    <w:rPr>
      <w:rFonts w:ascii="Verdana" w:eastAsia="Arial Unicode MS" w:hAnsi="Verdana" w:cs="Arial Unicode MS"/>
      <w:color w:val="000000"/>
      <w:sz w:val="18"/>
      <w:szCs w:val="18"/>
    </w:rPr>
  </w:style>
  <w:style w:type="paragraph" w:styleId="3">
    <w:name w:val="List 3"/>
    <w:basedOn w:val="a0"/>
    <w:rsid w:val="00EF0666"/>
    <w:pPr>
      <w:numPr>
        <w:numId w:val="5"/>
      </w:numPr>
      <w:jc w:val="both"/>
    </w:pPr>
    <w:rPr>
      <w:rFonts w:ascii="Arial" w:hAnsi="Arial"/>
      <w:sz w:val="22"/>
    </w:rPr>
  </w:style>
  <w:style w:type="paragraph" w:customStyle="1" w:styleId="main">
    <w:name w:val="main"/>
    <w:basedOn w:val="a0"/>
    <w:rsid w:val="00EF0666"/>
    <w:pPr>
      <w:spacing w:before="100" w:beforeAutospacing="1" w:after="100" w:afterAutospacing="1"/>
      <w:ind w:firstLine="250"/>
      <w:jc w:val="both"/>
    </w:pPr>
    <w:rPr>
      <w:rFonts w:ascii="Arial Unicode MS" w:eastAsia="Arial Unicode MS" w:hAnsi="Arial Unicode MS"/>
      <w:color w:val="624435"/>
      <w:sz w:val="24"/>
      <w:szCs w:val="24"/>
    </w:rPr>
  </w:style>
  <w:style w:type="character" w:customStyle="1" w:styleId="ht3">
    <w:name w:val="ht3"/>
    <w:basedOn w:val="a1"/>
    <w:rsid w:val="00EF0666"/>
    <w:rPr>
      <w:rFonts w:ascii="Verdana" w:hAnsi="Verdana" w:hint="default"/>
      <w:b/>
      <w:bCs/>
      <w:color w:val="000000"/>
      <w:sz w:val="24"/>
      <w:szCs w:val="24"/>
    </w:rPr>
  </w:style>
  <w:style w:type="paragraph" w:customStyle="1" w:styleId="SubHeading1">
    <w:name w:val="Sub Heading 1"/>
    <w:rsid w:val="00EF0666"/>
    <w:pPr>
      <w:widowControl w:val="0"/>
      <w:autoSpaceDE w:val="0"/>
      <w:autoSpaceDN w:val="0"/>
      <w:adjustRightInd w:val="0"/>
      <w:spacing w:before="240" w:after="40"/>
    </w:pPr>
    <w:rPr>
      <w:sz w:val="22"/>
      <w:szCs w:val="22"/>
    </w:rPr>
  </w:style>
  <w:style w:type="paragraph" w:styleId="aff3">
    <w:name w:val="endnote text"/>
    <w:basedOn w:val="a0"/>
    <w:semiHidden/>
    <w:rsid w:val="00EF0666"/>
  </w:style>
  <w:style w:type="character" w:styleId="aff4">
    <w:name w:val="endnote reference"/>
    <w:basedOn w:val="a1"/>
    <w:semiHidden/>
    <w:rsid w:val="00EF0666"/>
    <w:rPr>
      <w:vertAlign w:val="superscript"/>
    </w:rPr>
  </w:style>
  <w:style w:type="character" w:customStyle="1" w:styleId="news1">
    <w:name w:val="news1"/>
    <w:basedOn w:val="a1"/>
    <w:rsid w:val="00EF0666"/>
    <w:rPr>
      <w:rFonts w:ascii="Verdana" w:hAnsi="Verdana" w:hint="default"/>
      <w:color w:val="274F7D"/>
      <w:sz w:val="14"/>
      <w:szCs w:val="14"/>
    </w:rPr>
  </w:style>
  <w:style w:type="paragraph" w:customStyle="1" w:styleId="addnotes">
    <w:name w:val="addnotes"/>
    <w:basedOn w:val="a0"/>
    <w:rsid w:val="00EF0666"/>
    <w:pPr>
      <w:spacing w:before="100" w:beforeAutospacing="1" w:after="100" w:afterAutospacing="1"/>
    </w:pPr>
    <w:rPr>
      <w:rFonts w:ascii="Arial" w:hAnsi="Arial" w:cs="Arial"/>
      <w:b/>
      <w:bCs/>
      <w:color w:val="405893"/>
      <w:spacing w:val="24"/>
      <w:sz w:val="17"/>
      <w:szCs w:val="17"/>
    </w:rPr>
  </w:style>
  <w:style w:type="character" w:customStyle="1" w:styleId="textlo4">
    <w:name w:val="textlo4"/>
    <w:basedOn w:val="a1"/>
    <w:rsid w:val="00EF0666"/>
    <w:rPr>
      <w:rFonts w:ascii="Verdana" w:hAnsi="Verdana" w:hint="default"/>
      <w:color w:val="666666"/>
      <w:sz w:val="15"/>
      <w:szCs w:val="15"/>
    </w:rPr>
  </w:style>
  <w:style w:type="paragraph" w:customStyle="1" w:styleId="27">
    <w:name w:val="Обычный (веб)2"/>
    <w:basedOn w:val="a0"/>
    <w:rsid w:val="00EF0666"/>
    <w:pPr>
      <w:spacing w:before="175" w:after="175" w:line="288" w:lineRule="auto"/>
    </w:pPr>
    <w:rPr>
      <w:sz w:val="16"/>
      <w:szCs w:val="16"/>
    </w:rPr>
  </w:style>
  <w:style w:type="character" w:customStyle="1" w:styleId="price3">
    <w:name w:val="price3"/>
    <w:basedOn w:val="a1"/>
    <w:rsid w:val="00EF0666"/>
    <w:rPr>
      <w:b/>
      <w:bCs/>
      <w:vanish w:val="0"/>
      <w:webHidden w:val="0"/>
      <w:color w:val="E5000A"/>
      <w:specVanish w:val="0"/>
    </w:rPr>
  </w:style>
  <w:style w:type="character" w:customStyle="1" w:styleId="priceabout2">
    <w:name w:val="priceabout2"/>
    <w:basedOn w:val="a1"/>
    <w:rsid w:val="00EF0666"/>
    <w:rPr>
      <w:b w:val="0"/>
      <w:bCs w:val="0"/>
      <w:vanish w:val="0"/>
      <w:webHidden w:val="0"/>
      <w:color w:val="343434"/>
      <w:sz w:val="29"/>
      <w:szCs w:val="29"/>
      <w:specVanish w:val="0"/>
    </w:rPr>
  </w:style>
  <w:style w:type="paragraph" w:customStyle="1" w:styleId="1f">
    <w:name w:val="таблица 1"/>
    <w:basedOn w:val="a0"/>
    <w:next w:val="a0"/>
    <w:rsid w:val="00EF0666"/>
    <w:rPr>
      <w:rFonts w:ascii="Arial" w:hAnsi="Arial"/>
      <w:sz w:val="18"/>
    </w:rPr>
  </w:style>
  <w:style w:type="paragraph" w:customStyle="1" w:styleId="label">
    <w:name w:val="label"/>
    <w:basedOn w:val="a0"/>
    <w:rsid w:val="00EF0666"/>
    <w:pPr>
      <w:spacing w:before="100" w:beforeAutospacing="1" w:after="100" w:afterAutospacing="1"/>
      <w:jc w:val="right"/>
    </w:pPr>
    <w:rPr>
      <w:rFonts w:ascii="Arial Unicode MS" w:eastAsia="Arial Unicode MS" w:hAnsi="Arial Unicode MS"/>
      <w:b/>
      <w:bCs/>
      <w:sz w:val="24"/>
      <w:szCs w:val="24"/>
    </w:rPr>
  </w:style>
  <w:style w:type="character" w:customStyle="1" w:styleId="small11">
    <w:name w:val="small11"/>
    <w:basedOn w:val="a1"/>
    <w:rsid w:val="00EF0666"/>
    <w:rPr>
      <w:rFonts w:ascii="Tahoma" w:hAnsi="Tahoma" w:cs="Tahoma" w:hint="default"/>
      <w:b w:val="0"/>
      <w:bCs w:val="0"/>
      <w:sz w:val="14"/>
      <w:szCs w:val="14"/>
    </w:rPr>
  </w:style>
  <w:style w:type="paragraph" w:styleId="HTML">
    <w:name w:val="HTML Preformatted"/>
    <w:basedOn w:val="a0"/>
    <w:rsid w:val="00EF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13" w:lineRule="atLeast"/>
    </w:pPr>
    <w:rPr>
      <w:rFonts w:ascii="Courier New" w:eastAsia="Courier New" w:hAnsi="Courier New" w:cs="Courier New"/>
      <w:sz w:val="14"/>
      <w:szCs w:val="14"/>
    </w:rPr>
  </w:style>
  <w:style w:type="numbering" w:customStyle="1" w:styleId="5">
    <w:name w:val="Стиль5"/>
    <w:rsid w:val="00EF0666"/>
    <w:pPr>
      <w:numPr>
        <w:numId w:val="6"/>
      </w:numPr>
    </w:pPr>
  </w:style>
  <w:style w:type="numbering" w:customStyle="1" w:styleId="60">
    <w:name w:val="Стиль6"/>
    <w:rsid w:val="00EF0666"/>
    <w:pPr>
      <w:numPr>
        <w:numId w:val="7"/>
      </w:numPr>
    </w:pPr>
  </w:style>
  <w:style w:type="character" w:customStyle="1" w:styleId="aff5">
    <w:name w:val="Гипертекстовая ссылка"/>
    <w:basedOn w:val="a1"/>
    <w:rsid w:val="00EF0666"/>
    <w:rPr>
      <w:color w:val="008000"/>
      <w:sz w:val="18"/>
      <w:szCs w:val="18"/>
      <w:u w:val="single"/>
    </w:rPr>
  </w:style>
  <w:style w:type="numbering" w:customStyle="1" w:styleId="7">
    <w:name w:val="Стиль7"/>
    <w:rsid w:val="00EF0666"/>
    <w:pPr>
      <w:numPr>
        <w:numId w:val="8"/>
      </w:numPr>
    </w:pPr>
  </w:style>
  <w:style w:type="numbering" w:customStyle="1" w:styleId="8">
    <w:name w:val="Стиль8"/>
    <w:rsid w:val="00EF0666"/>
    <w:pPr>
      <w:numPr>
        <w:numId w:val="9"/>
      </w:numPr>
    </w:pPr>
  </w:style>
  <w:style w:type="numbering" w:customStyle="1" w:styleId="9">
    <w:name w:val="Стиль9"/>
    <w:rsid w:val="00EF0666"/>
    <w:pPr>
      <w:numPr>
        <w:numId w:val="10"/>
      </w:numPr>
    </w:pPr>
  </w:style>
  <w:style w:type="paragraph" w:styleId="aff6">
    <w:name w:val="Balloon Text"/>
    <w:basedOn w:val="a0"/>
    <w:semiHidden/>
    <w:rsid w:val="00EF0666"/>
    <w:rPr>
      <w:rFonts w:ascii="Tahoma" w:hAnsi="Tahoma" w:cs="Tahoma"/>
      <w:sz w:val="16"/>
      <w:szCs w:val="16"/>
    </w:rPr>
  </w:style>
  <w:style w:type="table" w:styleId="aff7">
    <w:name w:val="Table Grid"/>
    <w:basedOn w:val="a2"/>
    <w:rsid w:val="00EF06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Стиль10"/>
    <w:rsid w:val="00EF0666"/>
    <w:pPr>
      <w:numPr>
        <w:numId w:val="11"/>
      </w:numPr>
    </w:pPr>
  </w:style>
  <w:style w:type="numbering" w:customStyle="1" w:styleId="11">
    <w:name w:val="Стиль11"/>
    <w:rsid w:val="00EF0666"/>
    <w:pPr>
      <w:numPr>
        <w:numId w:val="12"/>
      </w:numPr>
    </w:pPr>
  </w:style>
  <w:style w:type="paragraph" w:customStyle="1" w:styleId="34">
    <w:name w:val="Знак3 Знак Знак"/>
    <w:basedOn w:val="a0"/>
    <w:rsid w:val="00166B67"/>
    <w:pPr>
      <w:spacing w:after="160" w:line="240" w:lineRule="exact"/>
    </w:pPr>
    <w:rPr>
      <w:noProof/>
      <w:lang w:val="en-US"/>
    </w:rPr>
  </w:style>
  <w:style w:type="paragraph" w:customStyle="1" w:styleId="1CharCharCharChar">
    <w:name w:val="Знак Знак1 Char Char Знак Знак Char Char"/>
    <w:basedOn w:val="a0"/>
    <w:rsid w:val="00753C0F"/>
    <w:pPr>
      <w:spacing w:after="160" w:line="240" w:lineRule="exact"/>
    </w:pPr>
    <w:rPr>
      <w:noProof/>
      <w:lang w:val="en-US"/>
    </w:rPr>
  </w:style>
  <w:style w:type="paragraph" w:customStyle="1" w:styleId="1f0">
    <w:name w:val="Знак1"/>
    <w:basedOn w:val="a0"/>
    <w:rsid w:val="00FC195B"/>
    <w:pPr>
      <w:spacing w:after="160" w:line="240" w:lineRule="exact"/>
    </w:pPr>
    <w:rPr>
      <w:noProof/>
      <w:lang w:val="en-US"/>
    </w:rPr>
  </w:style>
  <w:style w:type="paragraph" w:customStyle="1" w:styleId="28">
    <w:name w:val="Знак2"/>
    <w:basedOn w:val="a0"/>
    <w:rsid w:val="004147ED"/>
    <w:pPr>
      <w:spacing w:after="160" w:line="240" w:lineRule="exact"/>
    </w:pPr>
    <w:rPr>
      <w:noProof/>
      <w:lang w:val="en-US"/>
    </w:rPr>
  </w:style>
  <w:style w:type="character" w:customStyle="1" w:styleId="tertbold">
    <w:name w:val="ter tbold"/>
    <w:basedOn w:val="a1"/>
    <w:rsid w:val="00937767"/>
  </w:style>
  <w:style w:type="paragraph" w:customStyle="1" w:styleId="1f1">
    <w:name w:val="Знак1 Знак Знак Знак Знак Знак Знак Знак Знак Знак"/>
    <w:basedOn w:val="a0"/>
    <w:rsid w:val="00755AD2"/>
    <w:pPr>
      <w:spacing w:after="160" w:line="240" w:lineRule="exact"/>
    </w:pPr>
    <w:rPr>
      <w:noProof/>
      <w:lang w:val="en-US"/>
    </w:rPr>
  </w:style>
  <w:style w:type="paragraph" w:customStyle="1" w:styleId="1f2">
    <w:name w:val="Знак1 Знак Знак Знак Знак Знак Знак Знак Знак Знак Знак Знак"/>
    <w:basedOn w:val="a0"/>
    <w:rsid w:val="002C40E8"/>
    <w:pPr>
      <w:spacing w:after="160" w:line="240" w:lineRule="exact"/>
    </w:pPr>
    <w:rPr>
      <w:noProof/>
      <w:lang w:val="en-US"/>
    </w:rPr>
  </w:style>
  <w:style w:type="paragraph" w:customStyle="1" w:styleId="aff8">
    <w:name w:val="Знак"/>
    <w:basedOn w:val="a0"/>
    <w:rsid w:val="00271A54"/>
    <w:pPr>
      <w:spacing w:after="160" w:line="240" w:lineRule="exact"/>
    </w:pPr>
    <w:rPr>
      <w:noProof/>
      <w:lang w:val="en-US"/>
    </w:rPr>
  </w:style>
  <w:style w:type="paragraph" w:customStyle="1" w:styleId="215">
    <w:name w:val="Знак2 Знак Знак Знак1"/>
    <w:basedOn w:val="a0"/>
    <w:rsid w:val="00DE70B7"/>
    <w:pPr>
      <w:spacing w:after="160" w:line="240" w:lineRule="exact"/>
    </w:pPr>
    <w:rPr>
      <w:noProof/>
      <w:lang w:val="en-US"/>
    </w:rPr>
  </w:style>
  <w:style w:type="paragraph" w:customStyle="1" w:styleId="1f3">
    <w:name w:val="Знак1 Знак Знак Знак Знак Знак Знак Знак Знак Знак Знак Знак Знак"/>
    <w:basedOn w:val="a0"/>
    <w:rsid w:val="00A305E1"/>
    <w:pPr>
      <w:spacing w:after="160" w:line="240" w:lineRule="exact"/>
    </w:pPr>
    <w:rPr>
      <w:noProof/>
      <w:lang w:val="en-US"/>
    </w:rPr>
  </w:style>
  <w:style w:type="paragraph" w:customStyle="1" w:styleId="1f4">
    <w:name w:val="Знак1 Знак Знак Знак Знак Знак Знак Знак Знак Знак Знак Знак Знак Знак Знак"/>
    <w:basedOn w:val="a0"/>
    <w:rsid w:val="009D1FC9"/>
    <w:pPr>
      <w:spacing w:after="160" w:line="240" w:lineRule="exact"/>
    </w:pPr>
    <w:rPr>
      <w:noProof/>
      <w:lang w:val="en-US"/>
    </w:rPr>
  </w:style>
  <w:style w:type="character" w:customStyle="1" w:styleId="213">
    <w:name w:val="Основной текст с отступом 2 Знак1"/>
    <w:basedOn w:val="a1"/>
    <w:link w:val="22"/>
    <w:rsid w:val="00B72DB8"/>
    <w:rPr>
      <w:rFonts w:ascii="Arial Narrow" w:hAnsi="Arial Narrow"/>
      <w:sz w:val="22"/>
    </w:rPr>
  </w:style>
  <w:style w:type="paragraph" w:customStyle="1" w:styleId="111">
    <w:name w:val="Знак1 Знак Знак Знак Знак Знак Знак Знак Знак Знак Знак Знак Знак Знак Знак Знак Знак Знак Знак1 Знак Знак Знак Знак Знак Знак1 Знак Знак Знак"/>
    <w:basedOn w:val="a0"/>
    <w:rsid w:val="00C00969"/>
    <w:pPr>
      <w:spacing w:after="160" w:line="240" w:lineRule="exact"/>
    </w:pPr>
    <w:rPr>
      <w:noProof/>
      <w:lang w:val="en-US"/>
    </w:rPr>
  </w:style>
  <w:style w:type="character" w:customStyle="1" w:styleId="aff0">
    <w:name w:val="Текст сноски Знак"/>
    <w:aliases w:val="Текст сноски Знак Знак Знак1,Текст сноски Знак1 Знак Знак,Текст сноски Знак Знак1 Знак Знак,Текст сноски Знак Знак Знак Знак,Текст сноски Знак1 Знак Знак Знак Знак,Текст сноски Знак Знак Знак Знак Знак Знак,Table_Footnote_last Знак"/>
    <w:basedOn w:val="a1"/>
    <w:link w:val="aff"/>
    <w:rsid w:val="00D2537E"/>
  </w:style>
  <w:style w:type="numbering" w:customStyle="1" w:styleId="19">
    <w:name w:val="Стиль19"/>
    <w:rsid w:val="00F16B3C"/>
    <w:pPr>
      <w:numPr>
        <w:numId w:val="13"/>
      </w:numPr>
    </w:pPr>
  </w:style>
  <w:style w:type="numbering" w:customStyle="1" w:styleId="420">
    <w:name w:val="Стиль42"/>
    <w:rsid w:val="00F16B3C"/>
    <w:pPr>
      <w:numPr>
        <w:numId w:val="14"/>
      </w:numPr>
    </w:pPr>
  </w:style>
  <w:style w:type="numbering" w:customStyle="1" w:styleId="40">
    <w:name w:val="Стиль40"/>
    <w:basedOn w:val="a3"/>
    <w:rsid w:val="00F16B3C"/>
    <w:pPr>
      <w:numPr>
        <w:numId w:val="15"/>
      </w:numPr>
    </w:pPr>
  </w:style>
  <w:style w:type="numbering" w:customStyle="1" w:styleId="43">
    <w:name w:val="Стиль43"/>
    <w:basedOn w:val="a3"/>
    <w:rsid w:val="00F16B3C"/>
    <w:pPr>
      <w:numPr>
        <w:numId w:val="16"/>
      </w:numPr>
    </w:pPr>
  </w:style>
  <w:style w:type="paragraph" w:customStyle="1" w:styleId="112">
    <w:name w:val="Знак1 Знак Знак Знак Знак Знак Знак Знак Знак Знак Знак Знак Знак Знак Знак Знак Знак Знак Знак1"/>
    <w:basedOn w:val="a0"/>
    <w:rsid w:val="006F0B95"/>
    <w:pPr>
      <w:spacing w:after="160" w:line="240" w:lineRule="exact"/>
    </w:pPr>
    <w:rPr>
      <w:noProof/>
      <w:lang w:val="en-US"/>
    </w:rPr>
  </w:style>
  <w:style w:type="paragraph" w:customStyle="1" w:styleId="ConsPlusNormal">
    <w:name w:val="ConsPlusNormal"/>
    <w:rsid w:val="001809D5"/>
    <w:pPr>
      <w:widowControl w:val="0"/>
      <w:autoSpaceDE w:val="0"/>
      <w:autoSpaceDN w:val="0"/>
      <w:adjustRightInd w:val="0"/>
      <w:ind w:firstLine="720"/>
    </w:pPr>
    <w:rPr>
      <w:rFonts w:ascii="Arial" w:hAnsi="Arial" w:cs="Arial"/>
    </w:rPr>
  </w:style>
  <w:style w:type="paragraph" w:customStyle="1" w:styleId="arial">
    <w:name w:val="arial"/>
    <w:basedOn w:val="a0"/>
    <w:rsid w:val="000A1C9D"/>
    <w:pPr>
      <w:spacing w:after="140" w:line="360" w:lineRule="auto"/>
      <w:jc w:val="both"/>
    </w:pPr>
    <w:rPr>
      <w:rFonts w:ascii="Arial" w:hAnsi="Arial" w:cs="Arial"/>
      <w:color w:val="444444"/>
    </w:rPr>
  </w:style>
  <w:style w:type="paragraph" w:customStyle="1" w:styleId="Default">
    <w:name w:val="Default"/>
    <w:rsid w:val="00697BCA"/>
    <w:pPr>
      <w:autoSpaceDE w:val="0"/>
      <w:autoSpaceDN w:val="0"/>
      <w:adjustRightInd w:val="0"/>
    </w:pPr>
    <w:rPr>
      <w:rFonts w:ascii="Arial" w:hAnsi="Arial" w:cs="Arial"/>
      <w:color w:val="000000"/>
      <w:sz w:val="24"/>
      <w:szCs w:val="24"/>
    </w:rPr>
  </w:style>
  <w:style w:type="numbering" w:customStyle="1" w:styleId="17">
    <w:name w:val="Стиль17"/>
    <w:rsid w:val="00FA59F9"/>
    <w:pPr>
      <w:numPr>
        <w:numId w:val="17"/>
      </w:numPr>
    </w:pPr>
  </w:style>
  <w:style w:type="numbering" w:customStyle="1" w:styleId="361">
    <w:name w:val="Стиль361"/>
    <w:rsid w:val="00A72CAE"/>
    <w:pPr>
      <w:numPr>
        <w:numId w:val="18"/>
      </w:numPr>
    </w:pPr>
  </w:style>
  <w:style w:type="numbering" w:customStyle="1" w:styleId="41">
    <w:name w:val="Стиль41"/>
    <w:rsid w:val="000D5D96"/>
    <w:pPr>
      <w:numPr>
        <w:numId w:val="19"/>
      </w:numPr>
    </w:pPr>
  </w:style>
  <w:style w:type="paragraph" w:customStyle="1" w:styleId="216">
    <w:name w:val="Основной текст с отступом 21"/>
    <w:basedOn w:val="a0"/>
    <w:rsid w:val="000D5D96"/>
    <w:pPr>
      <w:tabs>
        <w:tab w:val="left" w:pos="0"/>
      </w:tabs>
      <w:spacing w:before="120" w:after="120"/>
      <w:ind w:firstLine="284"/>
      <w:jc w:val="both"/>
    </w:pPr>
    <w:rPr>
      <w:sz w:val="22"/>
    </w:rPr>
  </w:style>
  <w:style w:type="character" w:customStyle="1" w:styleId="29">
    <w:name w:val="Основной текст с отступом 2 Знак"/>
    <w:basedOn w:val="a1"/>
    <w:rsid w:val="008F6593"/>
    <w:rPr>
      <w:rFonts w:ascii="Arial Narrow" w:hAnsi="Arial Narrow"/>
      <w:sz w:val="22"/>
      <w:lang w:val="ru-RU" w:eastAsia="ru-RU" w:bidi="ar-SA"/>
    </w:rPr>
  </w:style>
  <w:style w:type="paragraph" w:customStyle="1" w:styleId="ConsPlusTitle">
    <w:name w:val="ConsPlusTitle"/>
    <w:uiPriority w:val="99"/>
    <w:rsid w:val="008F6593"/>
    <w:pPr>
      <w:widowControl w:val="0"/>
      <w:autoSpaceDE w:val="0"/>
      <w:autoSpaceDN w:val="0"/>
      <w:adjustRightInd w:val="0"/>
    </w:pPr>
    <w:rPr>
      <w:rFonts w:ascii="Arial" w:hAnsi="Arial" w:cs="Arial"/>
      <w:b/>
      <w:bCs/>
    </w:rPr>
  </w:style>
  <w:style w:type="character" w:customStyle="1" w:styleId="vbmainwindow">
    <w:name w:val="vbmainwindow"/>
    <w:basedOn w:val="a1"/>
    <w:rsid w:val="00AF04C4"/>
  </w:style>
  <w:style w:type="character" w:customStyle="1" w:styleId="a7">
    <w:name w:val="Нижний колонтитул Знак"/>
    <w:basedOn w:val="a1"/>
    <w:link w:val="a6"/>
    <w:uiPriority w:val="99"/>
    <w:rsid w:val="00FD5071"/>
  </w:style>
  <w:style w:type="character" w:customStyle="1" w:styleId="red1">
    <w:name w:val="red1"/>
    <w:basedOn w:val="a1"/>
    <w:rsid w:val="00DF2B20"/>
    <w:rPr>
      <w:color w:val="D4010A"/>
    </w:rPr>
  </w:style>
  <w:style w:type="paragraph" w:customStyle="1" w:styleId="l-height1">
    <w:name w:val="l-height1"/>
    <w:basedOn w:val="a0"/>
    <w:rsid w:val="00FD334D"/>
    <w:pPr>
      <w:spacing w:line="360" w:lineRule="atLeast"/>
    </w:pPr>
    <w:rPr>
      <w:color w:val="333333"/>
      <w:sz w:val="24"/>
      <w:szCs w:val="24"/>
    </w:rPr>
  </w:style>
  <w:style w:type="character" w:customStyle="1" w:styleId="apple-style-span">
    <w:name w:val="apple-style-span"/>
    <w:basedOn w:val="a1"/>
    <w:rsid w:val="003D5BF6"/>
  </w:style>
  <w:style w:type="character" w:customStyle="1" w:styleId="apple-converted-space">
    <w:name w:val="apple-converted-space"/>
    <w:basedOn w:val="a1"/>
    <w:rsid w:val="00744B02"/>
  </w:style>
  <w:style w:type="paragraph" w:customStyle="1" w:styleId="bodytext2">
    <w:name w:val="bodytext2"/>
    <w:basedOn w:val="a0"/>
    <w:rsid w:val="00D4676D"/>
    <w:pPr>
      <w:spacing w:before="100" w:beforeAutospacing="1" w:after="100" w:afterAutospacing="1"/>
    </w:pPr>
    <w:rPr>
      <w:sz w:val="24"/>
      <w:szCs w:val="24"/>
    </w:rPr>
  </w:style>
  <w:style w:type="character" w:customStyle="1" w:styleId="113">
    <w:name w:val="стиль11"/>
    <w:basedOn w:val="a1"/>
    <w:rsid w:val="002C3B12"/>
    <w:rPr>
      <w:color w:val="000000"/>
    </w:rPr>
  </w:style>
  <w:style w:type="character" w:customStyle="1" w:styleId="1d">
    <w:name w:val="Обычный (веб) Знак1"/>
    <w:aliases w:val="Обычный (Web)1 Знак,Обычный (Web) Знак1,Обычный (веб)211 Знак,Обычный (веб)11 Знак,Обычный (веб) Знак Знак,Обычный (Web) Знак Знак,Обычный (веб)4 Знак,Обычный (Web)11 Знак,Обычный (веб)21 Знак,Обычный (веб)3 Знак"/>
    <w:basedOn w:val="a1"/>
    <w:link w:val="af1"/>
    <w:uiPriority w:val="99"/>
    <w:rsid w:val="00D1399D"/>
    <w:rPr>
      <w:rFonts w:ascii="Arial Unicode MS" w:eastAsia="Arial Unicode MS" w:hAnsi="Arial Unicode MS" w:cs="Arial Unicode MS"/>
      <w:color w:val="000000"/>
      <w:sz w:val="24"/>
      <w:szCs w:val="24"/>
    </w:rPr>
  </w:style>
  <w:style w:type="paragraph" w:styleId="aff9">
    <w:name w:val="List Paragraph"/>
    <w:basedOn w:val="a0"/>
    <w:uiPriority w:val="34"/>
    <w:qFormat/>
    <w:rsid w:val="00A8438F"/>
    <w:pPr>
      <w:spacing w:after="200" w:line="276" w:lineRule="auto"/>
      <w:ind w:left="720"/>
      <w:contextualSpacing/>
    </w:pPr>
    <w:rPr>
      <w:rFonts w:ascii="Calibri" w:hAnsi="Calibri"/>
      <w:sz w:val="22"/>
      <w:szCs w:val="22"/>
    </w:rPr>
  </w:style>
  <w:style w:type="character" w:customStyle="1" w:styleId="boldtext1">
    <w:name w:val="boldtext1"/>
    <w:basedOn w:val="a1"/>
    <w:rsid w:val="007A6717"/>
    <w:rPr>
      <w:rFonts w:ascii="Arial" w:hAnsi="Arial" w:cs="Arial" w:hint="default"/>
      <w:b/>
      <w:bCs/>
      <w:i w:val="0"/>
      <w:iCs w:val="0"/>
      <w:color w:val="330099"/>
      <w:sz w:val="16"/>
      <w:szCs w:val="16"/>
    </w:rPr>
  </w:style>
  <w:style w:type="character" w:customStyle="1" w:styleId="frmtext1">
    <w:name w:val="frmtext1"/>
    <w:basedOn w:val="a1"/>
    <w:rsid w:val="007A6717"/>
    <w:rPr>
      <w:rFonts w:ascii="Tahoma" w:hAnsi="Tahoma" w:cs="Tahoma" w:hint="default"/>
      <w:sz w:val="16"/>
      <w:szCs w:val="16"/>
    </w:rPr>
  </w:style>
  <w:style w:type="character" w:customStyle="1" w:styleId="ac">
    <w:name w:val="Название Знак"/>
    <w:basedOn w:val="a1"/>
    <w:link w:val="ab"/>
    <w:rsid w:val="00C24BBA"/>
    <w:rPr>
      <w:rFonts w:ascii="Mistral" w:hAnsi="Mistral"/>
      <w:b/>
      <w:sz w:val="32"/>
    </w:rPr>
  </w:style>
  <w:style w:type="character" w:customStyle="1" w:styleId="ae">
    <w:name w:val="Подзаголовок Знак"/>
    <w:basedOn w:val="a1"/>
    <w:link w:val="ad"/>
    <w:rsid w:val="00C24BBA"/>
    <w:rPr>
      <w:rFonts w:ascii="Mistral" w:hAnsi="Mistral"/>
      <w:b/>
      <w:sz w:val="40"/>
    </w:rPr>
  </w:style>
  <w:style w:type="character" w:customStyle="1" w:styleId="Normal">
    <w:name w:val="Normal Знак"/>
    <w:basedOn w:val="a1"/>
    <w:link w:val="12"/>
    <w:rsid w:val="000155D4"/>
    <w:rPr>
      <w:sz w:val="22"/>
      <w:lang w:val="ru-RU" w:eastAsia="ru-RU" w:bidi="ar-SA"/>
    </w:rPr>
  </w:style>
  <w:style w:type="character" w:customStyle="1" w:styleId="mw-headline">
    <w:name w:val="mw-headline"/>
    <w:basedOn w:val="a1"/>
    <w:rsid w:val="00F65B67"/>
  </w:style>
  <w:style w:type="character" w:customStyle="1" w:styleId="mw-editsection">
    <w:name w:val="mw-editsection"/>
    <w:basedOn w:val="a1"/>
    <w:rsid w:val="00F65B67"/>
  </w:style>
  <w:style w:type="character" w:customStyle="1" w:styleId="mw-editsection-bracket">
    <w:name w:val="mw-editsection-bracket"/>
    <w:basedOn w:val="a1"/>
    <w:rsid w:val="00F65B67"/>
  </w:style>
  <w:style w:type="character" w:customStyle="1" w:styleId="mw-editsection-divider">
    <w:name w:val="mw-editsection-divider"/>
    <w:basedOn w:val="a1"/>
    <w:rsid w:val="00F65B67"/>
  </w:style>
  <w:style w:type="character" w:customStyle="1" w:styleId="noprint">
    <w:name w:val="noprint"/>
    <w:basedOn w:val="a1"/>
    <w:rsid w:val="00A77E72"/>
  </w:style>
</w:styles>
</file>

<file path=word/webSettings.xml><?xml version="1.0" encoding="utf-8"?>
<w:webSettings xmlns:r="http://schemas.openxmlformats.org/officeDocument/2006/relationships" xmlns:w="http://schemas.openxmlformats.org/wordprocessingml/2006/main">
  <w:divs>
    <w:div w:id="18702375">
      <w:bodyDiv w:val="1"/>
      <w:marLeft w:val="0"/>
      <w:marRight w:val="0"/>
      <w:marTop w:val="0"/>
      <w:marBottom w:val="0"/>
      <w:divBdr>
        <w:top w:val="none" w:sz="0" w:space="0" w:color="auto"/>
        <w:left w:val="none" w:sz="0" w:space="0" w:color="auto"/>
        <w:bottom w:val="none" w:sz="0" w:space="0" w:color="auto"/>
        <w:right w:val="none" w:sz="0" w:space="0" w:color="auto"/>
      </w:divBdr>
      <w:divsChild>
        <w:div w:id="2128548155">
          <w:marLeft w:val="3686"/>
          <w:marRight w:val="230"/>
          <w:marTop w:val="461"/>
          <w:marBottom w:val="461"/>
          <w:divBdr>
            <w:top w:val="single" w:sz="24" w:space="6" w:color="0CB000"/>
            <w:left w:val="none" w:sz="0" w:space="0" w:color="auto"/>
            <w:bottom w:val="none" w:sz="0" w:space="0" w:color="auto"/>
            <w:right w:val="none" w:sz="0" w:space="0" w:color="auto"/>
          </w:divBdr>
        </w:div>
      </w:divsChild>
    </w:div>
    <w:div w:id="30227559">
      <w:bodyDiv w:val="1"/>
      <w:marLeft w:val="0"/>
      <w:marRight w:val="0"/>
      <w:marTop w:val="0"/>
      <w:marBottom w:val="0"/>
      <w:divBdr>
        <w:top w:val="none" w:sz="0" w:space="0" w:color="auto"/>
        <w:left w:val="none" w:sz="0" w:space="0" w:color="auto"/>
        <w:bottom w:val="none" w:sz="0" w:space="0" w:color="auto"/>
        <w:right w:val="none" w:sz="0" w:space="0" w:color="auto"/>
      </w:divBdr>
      <w:divsChild>
        <w:div w:id="1355577522">
          <w:marLeft w:val="0"/>
          <w:marRight w:val="0"/>
          <w:marTop w:val="0"/>
          <w:marBottom w:val="0"/>
          <w:divBdr>
            <w:top w:val="none" w:sz="0" w:space="0" w:color="auto"/>
            <w:left w:val="none" w:sz="0" w:space="0" w:color="auto"/>
            <w:bottom w:val="none" w:sz="0" w:space="0" w:color="auto"/>
            <w:right w:val="none" w:sz="0" w:space="0" w:color="auto"/>
          </w:divBdr>
        </w:div>
      </w:divsChild>
    </w:div>
    <w:div w:id="249697921">
      <w:bodyDiv w:val="1"/>
      <w:marLeft w:val="0"/>
      <w:marRight w:val="0"/>
      <w:marTop w:val="0"/>
      <w:marBottom w:val="0"/>
      <w:divBdr>
        <w:top w:val="none" w:sz="0" w:space="0" w:color="auto"/>
        <w:left w:val="none" w:sz="0" w:space="0" w:color="auto"/>
        <w:bottom w:val="none" w:sz="0" w:space="0" w:color="auto"/>
        <w:right w:val="none" w:sz="0" w:space="0" w:color="auto"/>
      </w:divBdr>
    </w:div>
    <w:div w:id="256907621">
      <w:bodyDiv w:val="1"/>
      <w:marLeft w:val="0"/>
      <w:marRight w:val="0"/>
      <w:marTop w:val="0"/>
      <w:marBottom w:val="0"/>
      <w:divBdr>
        <w:top w:val="none" w:sz="0" w:space="0" w:color="auto"/>
        <w:left w:val="none" w:sz="0" w:space="0" w:color="auto"/>
        <w:bottom w:val="none" w:sz="0" w:space="0" w:color="auto"/>
        <w:right w:val="none" w:sz="0" w:space="0" w:color="auto"/>
      </w:divBdr>
    </w:div>
    <w:div w:id="261115042">
      <w:bodyDiv w:val="1"/>
      <w:marLeft w:val="0"/>
      <w:marRight w:val="0"/>
      <w:marTop w:val="0"/>
      <w:marBottom w:val="0"/>
      <w:divBdr>
        <w:top w:val="none" w:sz="0" w:space="0" w:color="auto"/>
        <w:left w:val="none" w:sz="0" w:space="0" w:color="auto"/>
        <w:bottom w:val="none" w:sz="0" w:space="0" w:color="auto"/>
        <w:right w:val="none" w:sz="0" w:space="0" w:color="auto"/>
      </w:divBdr>
    </w:div>
    <w:div w:id="330136312">
      <w:bodyDiv w:val="1"/>
      <w:marLeft w:val="0"/>
      <w:marRight w:val="0"/>
      <w:marTop w:val="0"/>
      <w:marBottom w:val="0"/>
      <w:divBdr>
        <w:top w:val="none" w:sz="0" w:space="0" w:color="auto"/>
        <w:left w:val="none" w:sz="0" w:space="0" w:color="auto"/>
        <w:bottom w:val="none" w:sz="0" w:space="0" w:color="auto"/>
        <w:right w:val="none" w:sz="0" w:space="0" w:color="auto"/>
      </w:divBdr>
      <w:divsChild>
        <w:div w:id="2037267434">
          <w:marLeft w:val="537"/>
          <w:marRight w:val="537"/>
          <w:marTop w:val="0"/>
          <w:marBottom w:val="0"/>
          <w:divBdr>
            <w:top w:val="none" w:sz="0" w:space="0" w:color="auto"/>
            <w:left w:val="none" w:sz="0" w:space="0" w:color="auto"/>
            <w:bottom w:val="none" w:sz="0" w:space="0" w:color="auto"/>
            <w:right w:val="none" w:sz="0" w:space="0" w:color="auto"/>
          </w:divBdr>
          <w:divsChild>
            <w:div w:id="1488864591">
              <w:marLeft w:val="0"/>
              <w:marRight w:val="-3224"/>
              <w:marTop w:val="0"/>
              <w:marBottom w:val="0"/>
              <w:divBdr>
                <w:top w:val="none" w:sz="0" w:space="0" w:color="auto"/>
                <w:left w:val="none" w:sz="0" w:space="0" w:color="auto"/>
                <w:bottom w:val="none" w:sz="0" w:space="0" w:color="auto"/>
                <w:right w:val="none" w:sz="0" w:space="0" w:color="auto"/>
              </w:divBdr>
              <w:divsChild>
                <w:div w:id="1466580652">
                  <w:marLeft w:val="0"/>
                  <w:marRight w:val="3224"/>
                  <w:marTop w:val="0"/>
                  <w:marBottom w:val="0"/>
                  <w:divBdr>
                    <w:top w:val="none" w:sz="0" w:space="0" w:color="auto"/>
                    <w:left w:val="none" w:sz="0" w:space="0" w:color="auto"/>
                    <w:bottom w:val="none" w:sz="0" w:space="0" w:color="auto"/>
                    <w:right w:val="none" w:sz="0" w:space="0" w:color="auto"/>
                  </w:divBdr>
                  <w:divsChild>
                    <w:div w:id="350108825">
                      <w:marLeft w:val="0"/>
                      <w:marRight w:val="0"/>
                      <w:marTop w:val="0"/>
                      <w:marBottom w:val="0"/>
                      <w:divBdr>
                        <w:top w:val="none" w:sz="0" w:space="0" w:color="auto"/>
                        <w:left w:val="none" w:sz="0" w:space="0" w:color="auto"/>
                        <w:bottom w:val="none" w:sz="0" w:space="0" w:color="auto"/>
                        <w:right w:val="none" w:sz="0" w:space="0" w:color="auto"/>
                      </w:divBdr>
                      <w:divsChild>
                        <w:div w:id="43914155">
                          <w:marLeft w:val="0"/>
                          <w:marRight w:val="0"/>
                          <w:marTop w:val="0"/>
                          <w:marBottom w:val="0"/>
                          <w:divBdr>
                            <w:top w:val="none" w:sz="0" w:space="0" w:color="auto"/>
                            <w:left w:val="none" w:sz="0" w:space="0" w:color="auto"/>
                            <w:bottom w:val="none" w:sz="0" w:space="0" w:color="auto"/>
                            <w:right w:val="none" w:sz="0" w:space="0" w:color="auto"/>
                          </w:divBdr>
                          <w:divsChild>
                            <w:div w:id="19755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91302">
      <w:bodyDiv w:val="1"/>
      <w:marLeft w:val="0"/>
      <w:marRight w:val="0"/>
      <w:marTop w:val="0"/>
      <w:marBottom w:val="0"/>
      <w:divBdr>
        <w:top w:val="none" w:sz="0" w:space="0" w:color="auto"/>
        <w:left w:val="none" w:sz="0" w:space="0" w:color="auto"/>
        <w:bottom w:val="none" w:sz="0" w:space="0" w:color="auto"/>
        <w:right w:val="none" w:sz="0" w:space="0" w:color="auto"/>
      </w:divBdr>
      <w:divsChild>
        <w:div w:id="1921984202">
          <w:marLeft w:val="3686"/>
          <w:marRight w:val="230"/>
          <w:marTop w:val="461"/>
          <w:marBottom w:val="461"/>
          <w:divBdr>
            <w:top w:val="single" w:sz="24" w:space="6" w:color="0CB000"/>
            <w:left w:val="none" w:sz="0" w:space="0" w:color="auto"/>
            <w:bottom w:val="none" w:sz="0" w:space="0" w:color="auto"/>
            <w:right w:val="none" w:sz="0" w:space="0" w:color="auto"/>
          </w:divBdr>
          <w:divsChild>
            <w:div w:id="481503608">
              <w:marLeft w:val="92"/>
              <w:marRight w:val="0"/>
              <w:marTop w:val="92"/>
              <w:marBottom w:val="92"/>
              <w:divBdr>
                <w:top w:val="none" w:sz="0" w:space="0" w:color="auto"/>
                <w:left w:val="none" w:sz="0" w:space="0" w:color="auto"/>
                <w:bottom w:val="none" w:sz="0" w:space="0" w:color="auto"/>
                <w:right w:val="none" w:sz="0" w:space="0" w:color="auto"/>
              </w:divBdr>
            </w:div>
          </w:divsChild>
        </w:div>
      </w:divsChild>
    </w:div>
    <w:div w:id="433327098">
      <w:bodyDiv w:val="1"/>
      <w:marLeft w:val="0"/>
      <w:marRight w:val="0"/>
      <w:marTop w:val="0"/>
      <w:marBottom w:val="0"/>
      <w:divBdr>
        <w:top w:val="none" w:sz="0" w:space="0" w:color="auto"/>
        <w:left w:val="none" w:sz="0" w:space="0" w:color="auto"/>
        <w:bottom w:val="none" w:sz="0" w:space="0" w:color="auto"/>
        <w:right w:val="none" w:sz="0" w:space="0" w:color="auto"/>
      </w:divBdr>
      <w:divsChild>
        <w:div w:id="557517770">
          <w:marLeft w:val="336"/>
          <w:marRight w:val="0"/>
          <w:marTop w:val="120"/>
          <w:marBottom w:val="192"/>
          <w:divBdr>
            <w:top w:val="none" w:sz="0" w:space="0" w:color="auto"/>
            <w:left w:val="none" w:sz="0" w:space="0" w:color="auto"/>
            <w:bottom w:val="none" w:sz="0" w:space="0" w:color="auto"/>
            <w:right w:val="none" w:sz="0" w:space="0" w:color="auto"/>
          </w:divBdr>
          <w:divsChild>
            <w:div w:id="1300913283">
              <w:marLeft w:val="0"/>
              <w:marRight w:val="0"/>
              <w:marTop w:val="0"/>
              <w:marBottom w:val="0"/>
              <w:divBdr>
                <w:top w:val="single" w:sz="4" w:space="0" w:color="CCCCCC"/>
                <w:left w:val="single" w:sz="4" w:space="0" w:color="CCCCCC"/>
                <w:bottom w:val="single" w:sz="4" w:space="0" w:color="CCCCCC"/>
                <w:right w:val="single" w:sz="4" w:space="0" w:color="CCCCCC"/>
              </w:divBdr>
              <w:divsChild>
                <w:div w:id="1139345294">
                  <w:marLeft w:val="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346002">
      <w:bodyDiv w:val="1"/>
      <w:marLeft w:val="0"/>
      <w:marRight w:val="0"/>
      <w:marTop w:val="0"/>
      <w:marBottom w:val="0"/>
      <w:divBdr>
        <w:top w:val="none" w:sz="0" w:space="0" w:color="auto"/>
        <w:left w:val="none" w:sz="0" w:space="0" w:color="auto"/>
        <w:bottom w:val="none" w:sz="0" w:space="0" w:color="auto"/>
        <w:right w:val="none" w:sz="0" w:space="0" w:color="auto"/>
      </w:divBdr>
      <w:divsChild>
        <w:div w:id="1777796394">
          <w:marLeft w:val="0"/>
          <w:marRight w:val="0"/>
          <w:marTop w:val="0"/>
          <w:marBottom w:val="0"/>
          <w:divBdr>
            <w:top w:val="single" w:sz="6" w:space="0" w:color="C3C9CB"/>
            <w:left w:val="none" w:sz="0" w:space="0" w:color="auto"/>
            <w:bottom w:val="none" w:sz="0" w:space="0" w:color="auto"/>
            <w:right w:val="none" w:sz="0" w:space="0" w:color="auto"/>
          </w:divBdr>
          <w:divsChild>
            <w:div w:id="1060129586">
              <w:marLeft w:val="0"/>
              <w:marRight w:val="0"/>
              <w:marTop w:val="0"/>
              <w:marBottom w:val="150"/>
              <w:divBdr>
                <w:top w:val="none" w:sz="0" w:space="0" w:color="auto"/>
                <w:left w:val="none" w:sz="0" w:space="0" w:color="auto"/>
                <w:bottom w:val="none" w:sz="0" w:space="0" w:color="auto"/>
                <w:right w:val="none" w:sz="0" w:space="0" w:color="auto"/>
              </w:divBdr>
              <w:divsChild>
                <w:div w:id="87557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64348192">
      <w:bodyDiv w:val="1"/>
      <w:marLeft w:val="0"/>
      <w:marRight w:val="0"/>
      <w:marTop w:val="0"/>
      <w:marBottom w:val="0"/>
      <w:divBdr>
        <w:top w:val="none" w:sz="0" w:space="0" w:color="auto"/>
        <w:left w:val="none" w:sz="0" w:space="0" w:color="auto"/>
        <w:bottom w:val="none" w:sz="0" w:space="0" w:color="auto"/>
        <w:right w:val="none" w:sz="0" w:space="0" w:color="auto"/>
      </w:divBdr>
      <w:divsChild>
        <w:div w:id="844324551">
          <w:marLeft w:val="3686"/>
          <w:marRight w:val="230"/>
          <w:marTop w:val="461"/>
          <w:marBottom w:val="461"/>
          <w:divBdr>
            <w:top w:val="single" w:sz="24" w:space="6" w:color="0CB000"/>
            <w:left w:val="none" w:sz="0" w:space="0" w:color="auto"/>
            <w:bottom w:val="none" w:sz="0" w:space="0" w:color="auto"/>
            <w:right w:val="none" w:sz="0" w:space="0" w:color="auto"/>
          </w:divBdr>
          <w:divsChild>
            <w:div w:id="926770151">
              <w:marLeft w:val="92"/>
              <w:marRight w:val="0"/>
              <w:marTop w:val="92"/>
              <w:marBottom w:val="92"/>
              <w:divBdr>
                <w:top w:val="none" w:sz="0" w:space="0" w:color="auto"/>
                <w:left w:val="none" w:sz="0" w:space="0" w:color="auto"/>
                <w:bottom w:val="none" w:sz="0" w:space="0" w:color="auto"/>
                <w:right w:val="none" w:sz="0" w:space="0" w:color="auto"/>
              </w:divBdr>
            </w:div>
          </w:divsChild>
        </w:div>
      </w:divsChild>
    </w:div>
    <w:div w:id="498279152">
      <w:bodyDiv w:val="1"/>
      <w:marLeft w:val="0"/>
      <w:marRight w:val="0"/>
      <w:marTop w:val="0"/>
      <w:marBottom w:val="0"/>
      <w:divBdr>
        <w:top w:val="none" w:sz="0" w:space="0" w:color="auto"/>
        <w:left w:val="none" w:sz="0" w:space="0" w:color="auto"/>
        <w:bottom w:val="none" w:sz="0" w:space="0" w:color="auto"/>
        <w:right w:val="none" w:sz="0" w:space="0" w:color="auto"/>
      </w:divBdr>
      <w:divsChild>
        <w:div w:id="582489767">
          <w:marLeft w:val="537"/>
          <w:marRight w:val="537"/>
          <w:marTop w:val="0"/>
          <w:marBottom w:val="0"/>
          <w:divBdr>
            <w:top w:val="none" w:sz="0" w:space="0" w:color="auto"/>
            <w:left w:val="none" w:sz="0" w:space="0" w:color="auto"/>
            <w:bottom w:val="none" w:sz="0" w:space="0" w:color="auto"/>
            <w:right w:val="none" w:sz="0" w:space="0" w:color="auto"/>
          </w:divBdr>
          <w:divsChild>
            <w:div w:id="2068409092">
              <w:marLeft w:val="0"/>
              <w:marRight w:val="-3224"/>
              <w:marTop w:val="0"/>
              <w:marBottom w:val="0"/>
              <w:divBdr>
                <w:top w:val="none" w:sz="0" w:space="0" w:color="auto"/>
                <w:left w:val="none" w:sz="0" w:space="0" w:color="auto"/>
                <w:bottom w:val="none" w:sz="0" w:space="0" w:color="auto"/>
                <w:right w:val="none" w:sz="0" w:space="0" w:color="auto"/>
              </w:divBdr>
              <w:divsChild>
                <w:div w:id="1419524593">
                  <w:marLeft w:val="0"/>
                  <w:marRight w:val="3224"/>
                  <w:marTop w:val="0"/>
                  <w:marBottom w:val="0"/>
                  <w:divBdr>
                    <w:top w:val="none" w:sz="0" w:space="0" w:color="auto"/>
                    <w:left w:val="none" w:sz="0" w:space="0" w:color="auto"/>
                    <w:bottom w:val="none" w:sz="0" w:space="0" w:color="auto"/>
                    <w:right w:val="none" w:sz="0" w:space="0" w:color="auto"/>
                  </w:divBdr>
                  <w:divsChild>
                    <w:div w:id="1222863081">
                      <w:marLeft w:val="0"/>
                      <w:marRight w:val="0"/>
                      <w:marTop w:val="0"/>
                      <w:marBottom w:val="0"/>
                      <w:divBdr>
                        <w:top w:val="none" w:sz="0" w:space="0" w:color="auto"/>
                        <w:left w:val="none" w:sz="0" w:space="0" w:color="auto"/>
                        <w:bottom w:val="none" w:sz="0" w:space="0" w:color="auto"/>
                        <w:right w:val="none" w:sz="0" w:space="0" w:color="auto"/>
                      </w:divBdr>
                      <w:divsChild>
                        <w:div w:id="1466661201">
                          <w:marLeft w:val="0"/>
                          <w:marRight w:val="0"/>
                          <w:marTop w:val="0"/>
                          <w:marBottom w:val="0"/>
                          <w:divBdr>
                            <w:top w:val="none" w:sz="0" w:space="0" w:color="auto"/>
                            <w:left w:val="none" w:sz="0" w:space="0" w:color="auto"/>
                            <w:bottom w:val="none" w:sz="0" w:space="0" w:color="auto"/>
                            <w:right w:val="none" w:sz="0" w:space="0" w:color="auto"/>
                          </w:divBdr>
                          <w:divsChild>
                            <w:div w:id="13587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014933">
      <w:bodyDiv w:val="1"/>
      <w:marLeft w:val="0"/>
      <w:marRight w:val="0"/>
      <w:marTop w:val="0"/>
      <w:marBottom w:val="0"/>
      <w:divBdr>
        <w:top w:val="none" w:sz="0" w:space="0" w:color="auto"/>
        <w:left w:val="none" w:sz="0" w:space="0" w:color="auto"/>
        <w:bottom w:val="none" w:sz="0" w:space="0" w:color="auto"/>
        <w:right w:val="none" w:sz="0" w:space="0" w:color="auto"/>
      </w:divBdr>
    </w:div>
    <w:div w:id="565072717">
      <w:bodyDiv w:val="1"/>
      <w:marLeft w:val="0"/>
      <w:marRight w:val="0"/>
      <w:marTop w:val="0"/>
      <w:marBottom w:val="0"/>
      <w:divBdr>
        <w:top w:val="none" w:sz="0" w:space="0" w:color="auto"/>
        <w:left w:val="none" w:sz="0" w:space="0" w:color="auto"/>
        <w:bottom w:val="none" w:sz="0" w:space="0" w:color="auto"/>
        <w:right w:val="none" w:sz="0" w:space="0" w:color="auto"/>
      </w:divBdr>
      <w:divsChild>
        <w:div w:id="437256239">
          <w:marLeft w:val="0"/>
          <w:marRight w:val="0"/>
          <w:marTop w:val="0"/>
          <w:marBottom w:val="0"/>
          <w:divBdr>
            <w:top w:val="none" w:sz="0" w:space="0" w:color="auto"/>
            <w:left w:val="none" w:sz="0" w:space="0" w:color="auto"/>
            <w:bottom w:val="none" w:sz="0" w:space="0" w:color="auto"/>
            <w:right w:val="none" w:sz="0" w:space="0" w:color="auto"/>
          </w:divBdr>
          <w:divsChild>
            <w:div w:id="143013582">
              <w:marLeft w:val="0"/>
              <w:marRight w:val="0"/>
              <w:marTop w:val="0"/>
              <w:marBottom w:val="0"/>
              <w:divBdr>
                <w:top w:val="none" w:sz="0" w:space="0" w:color="auto"/>
                <w:left w:val="none" w:sz="0" w:space="0" w:color="auto"/>
                <w:bottom w:val="none" w:sz="0" w:space="0" w:color="auto"/>
                <w:right w:val="none" w:sz="0" w:space="0" w:color="auto"/>
              </w:divBdr>
              <w:divsChild>
                <w:div w:id="2048989302">
                  <w:marLeft w:val="0"/>
                  <w:marRight w:val="0"/>
                  <w:marTop w:val="0"/>
                  <w:marBottom w:val="0"/>
                  <w:divBdr>
                    <w:top w:val="none" w:sz="0" w:space="0" w:color="auto"/>
                    <w:left w:val="none" w:sz="0" w:space="0" w:color="auto"/>
                    <w:bottom w:val="none" w:sz="0" w:space="0" w:color="auto"/>
                    <w:right w:val="none" w:sz="0" w:space="0" w:color="auto"/>
                  </w:divBdr>
                  <w:divsChild>
                    <w:div w:id="1364744905">
                      <w:marLeft w:val="0"/>
                      <w:marRight w:val="0"/>
                      <w:marTop w:val="0"/>
                      <w:marBottom w:val="0"/>
                      <w:divBdr>
                        <w:top w:val="none" w:sz="0" w:space="0" w:color="auto"/>
                        <w:left w:val="none" w:sz="0" w:space="0" w:color="auto"/>
                        <w:bottom w:val="none" w:sz="0" w:space="0" w:color="auto"/>
                        <w:right w:val="none" w:sz="0" w:space="0" w:color="auto"/>
                      </w:divBdr>
                      <w:divsChild>
                        <w:div w:id="200339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459595">
      <w:bodyDiv w:val="1"/>
      <w:marLeft w:val="0"/>
      <w:marRight w:val="0"/>
      <w:marTop w:val="0"/>
      <w:marBottom w:val="0"/>
      <w:divBdr>
        <w:top w:val="none" w:sz="0" w:space="0" w:color="auto"/>
        <w:left w:val="none" w:sz="0" w:space="0" w:color="auto"/>
        <w:bottom w:val="none" w:sz="0" w:space="0" w:color="auto"/>
        <w:right w:val="none" w:sz="0" w:space="0" w:color="auto"/>
      </w:divBdr>
    </w:div>
    <w:div w:id="640504570">
      <w:bodyDiv w:val="1"/>
      <w:marLeft w:val="0"/>
      <w:marRight w:val="0"/>
      <w:marTop w:val="0"/>
      <w:marBottom w:val="0"/>
      <w:divBdr>
        <w:top w:val="none" w:sz="0" w:space="0" w:color="auto"/>
        <w:left w:val="none" w:sz="0" w:space="0" w:color="auto"/>
        <w:bottom w:val="none" w:sz="0" w:space="0" w:color="auto"/>
        <w:right w:val="none" w:sz="0" w:space="0" w:color="auto"/>
      </w:divBdr>
    </w:div>
    <w:div w:id="670181721">
      <w:bodyDiv w:val="1"/>
      <w:marLeft w:val="0"/>
      <w:marRight w:val="0"/>
      <w:marTop w:val="0"/>
      <w:marBottom w:val="0"/>
      <w:divBdr>
        <w:top w:val="none" w:sz="0" w:space="0" w:color="auto"/>
        <w:left w:val="none" w:sz="0" w:space="0" w:color="auto"/>
        <w:bottom w:val="none" w:sz="0" w:space="0" w:color="auto"/>
        <w:right w:val="none" w:sz="0" w:space="0" w:color="auto"/>
      </w:divBdr>
    </w:div>
    <w:div w:id="682558505">
      <w:bodyDiv w:val="1"/>
      <w:marLeft w:val="0"/>
      <w:marRight w:val="0"/>
      <w:marTop w:val="0"/>
      <w:marBottom w:val="0"/>
      <w:divBdr>
        <w:top w:val="none" w:sz="0" w:space="0" w:color="auto"/>
        <w:left w:val="none" w:sz="0" w:space="0" w:color="auto"/>
        <w:bottom w:val="none" w:sz="0" w:space="0" w:color="auto"/>
        <w:right w:val="none" w:sz="0" w:space="0" w:color="auto"/>
      </w:divBdr>
      <w:divsChild>
        <w:div w:id="1014845453">
          <w:marLeft w:val="0"/>
          <w:marRight w:val="0"/>
          <w:marTop w:val="100"/>
          <w:marBottom w:val="100"/>
          <w:divBdr>
            <w:top w:val="none" w:sz="0" w:space="0" w:color="auto"/>
            <w:left w:val="none" w:sz="0" w:space="0" w:color="auto"/>
            <w:bottom w:val="none" w:sz="0" w:space="0" w:color="auto"/>
            <w:right w:val="none" w:sz="0" w:space="0" w:color="auto"/>
          </w:divBdr>
          <w:divsChild>
            <w:div w:id="500657144">
              <w:marLeft w:val="-2893"/>
              <w:marRight w:val="0"/>
              <w:marTop w:val="0"/>
              <w:marBottom w:val="0"/>
              <w:divBdr>
                <w:top w:val="none" w:sz="0" w:space="0" w:color="auto"/>
                <w:left w:val="none" w:sz="0" w:space="0" w:color="auto"/>
                <w:bottom w:val="none" w:sz="0" w:space="0" w:color="auto"/>
                <w:right w:val="none" w:sz="0" w:space="0" w:color="auto"/>
              </w:divBdr>
              <w:divsChild>
                <w:div w:id="293370365">
                  <w:marLeft w:val="3018"/>
                  <w:marRight w:val="125"/>
                  <w:marTop w:val="125"/>
                  <w:marBottom w:val="0"/>
                  <w:divBdr>
                    <w:top w:val="none" w:sz="0" w:space="0" w:color="auto"/>
                    <w:left w:val="none" w:sz="0" w:space="0" w:color="auto"/>
                    <w:bottom w:val="none" w:sz="0" w:space="0" w:color="auto"/>
                    <w:right w:val="none" w:sz="0" w:space="0" w:color="auto"/>
                  </w:divBdr>
                  <w:divsChild>
                    <w:div w:id="1328559899">
                      <w:marLeft w:val="0"/>
                      <w:marRight w:val="0"/>
                      <w:marTop w:val="0"/>
                      <w:marBottom w:val="0"/>
                      <w:divBdr>
                        <w:top w:val="none" w:sz="0" w:space="0" w:color="auto"/>
                        <w:left w:val="none" w:sz="0" w:space="0" w:color="auto"/>
                        <w:bottom w:val="none" w:sz="0" w:space="0" w:color="auto"/>
                        <w:right w:val="none" w:sz="0" w:space="0" w:color="auto"/>
                      </w:divBdr>
                      <w:divsChild>
                        <w:div w:id="380177688">
                          <w:marLeft w:val="0"/>
                          <w:marRight w:val="0"/>
                          <w:marTop w:val="0"/>
                          <w:marBottom w:val="0"/>
                          <w:divBdr>
                            <w:top w:val="none" w:sz="0" w:space="0" w:color="auto"/>
                            <w:left w:val="none" w:sz="0" w:space="0" w:color="auto"/>
                            <w:bottom w:val="none" w:sz="0" w:space="0" w:color="auto"/>
                            <w:right w:val="none" w:sz="0" w:space="0" w:color="auto"/>
                          </w:divBdr>
                          <w:divsChild>
                            <w:div w:id="121642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919084">
      <w:bodyDiv w:val="1"/>
      <w:marLeft w:val="0"/>
      <w:marRight w:val="0"/>
      <w:marTop w:val="0"/>
      <w:marBottom w:val="0"/>
      <w:divBdr>
        <w:top w:val="none" w:sz="0" w:space="0" w:color="auto"/>
        <w:left w:val="none" w:sz="0" w:space="0" w:color="auto"/>
        <w:bottom w:val="none" w:sz="0" w:space="0" w:color="auto"/>
        <w:right w:val="none" w:sz="0" w:space="0" w:color="auto"/>
      </w:divBdr>
      <w:divsChild>
        <w:div w:id="48503067">
          <w:marLeft w:val="0"/>
          <w:marRight w:val="0"/>
          <w:marTop w:val="0"/>
          <w:marBottom w:val="0"/>
          <w:divBdr>
            <w:top w:val="none" w:sz="0" w:space="0" w:color="auto"/>
            <w:left w:val="none" w:sz="0" w:space="0" w:color="auto"/>
            <w:bottom w:val="none" w:sz="0" w:space="0" w:color="auto"/>
            <w:right w:val="none" w:sz="0" w:space="0" w:color="auto"/>
          </w:divBdr>
          <w:divsChild>
            <w:div w:id="1731341255">
              <w:marLeft w:val="0"/>
              <w:marRight w:val="0"/>
              <w:marTop w:val="0"/>
              <w:marBottom w:val="0"/>
              <w:divBdr>
                <w:top w:val="none" w:sz="0" w:space="0" w:color="auto"/>
                <w:left w:val="none" w:sz="0" w:space="0" w:color="auto"/>
                <w:bottom w:val="none" w:sz="0" w:space="0" w:color="auto"/>
                <w:right w:val="none" w:sz="0" w:space="0" w:color="auto"/>
              </w:divBdr>
              <w:divsChild>
                <w:div w:id="1342506577">
                  <w:marLeft w:val="-2579"/>
                  <w:marRight w:val="0"/>
                  <w:marTop w:val="0"/>
                  <w:marBottom w:val="0"/>
                  <w:divBdr>
                    <w:top w:val="none" w:sz="0" w:space="0" w:color="auto"/>
                    <w:left w:val="none" w:sz="0" w:space="0" w:color="auto"/>
                    <w:bottom w:val="none" w:sz="0" w:space="0" w:color="auto"/>
                    <w:right w:val="none" w:sz="0" w:space="0" w:color="auto"/>
                  </w:divBdr>
                  <w:divsChild>
                    <w:div w:id="1426076607">
                      <w:marLeft w:val="2579"/>
                      <w:marRight w:val="0"/>
                      <w:marTop w:val="0"/>
                      <w:marBottom w:val="0"/>
                      <w:divBdr>
                        <w:top w:val="none" w:sz="0" w:space="0" w:color="auto"/>
                        <w:left w:val="none" w:sz="0" w:space="0" w:color="auto"/>
                        <w:bottom w:val="none" w:sz="0" w:space="0" w:color="auto"/>
                        <w:right w:val="none" w:sz="0" w:space="0" w:color="auto"/>
                      </w:divBdr>
                      <w:divsChild>
                        <w:div w:id="719281881">
                          <w:marLeft w:val="0"/>
                          <w:marRight w:val="0"/>
                          <w:marTop w:val="107"/>
                          <w:marBottom w:val="0"/>
                          <w:divBdr>
                            <w:top w:val="none" w:sz="0" w:space="0" w:color="auto"/>
                            <w:left w:val="none" w:sz="0" w:space="0" w:color="auto"/>
                            <w:bottom w:val="none" w:sz="0" w:space="0" w:color="auto"/>
                            <w:right w:val="none" w:sz="0" w:space="0" w:color="auto"/>
                          </w:divBdr>
                          <w:divsChild>
                            <w:div w:id="1182162918">
                              <w:marLeft w:val="0"/>
                              <w:marRight w:val="0"/>
                              <w:marTop w:val="0"/>
                              <w:marBottom w:val="0"/>
                              <w:divBdr>
                                <w:top w:val="none" w:sz="0" w:space="0" w:color="auto"/>
                                <w:left w:val="none" w:sz="0" w:space="0" w:color="auto"/>
                                <w:bottom w:val="none" w:sz="0" w:space="0" w:color="auto"/>
                                <w:right w:val="none" w:sz="0" w:space="0" w:color="auto"/>
                              </w:divBdr>
                              <w:divsChild>
                                <w:div w:id="280113463">
                                  <w:marLeft w:val="0"/>
                                  <w:marRight w:val="0"/>
                                  <w:marTop w:val="0"/>
                                  <w:marBottom w:val="32"/>
                                  <w:divBdr>
                                    <w:top w:val="none" w:sz="0" w:space="0" w:color="auto"/>
                                    <w:left w:val="none" w:sz="0" w:space="0" w:color="auto"/>
                                    <w:bottom w:val="none" w:sz="0" w:space="0" w:color="auto"/>
                                    <w:right w:val="none" w:sz="0" w:space="0" w:color="auto"/>
                                  </w:divBdr>
                                </w:div>
                                <w:div w:id="311328148">
                                  <w:marLeft w:val="0"/>
                                  <w:marRight w:val="0"/>
                                  <w:marTop w:val="0"/>
                                  <w:marBottom w:val="32"/>
                                  <w:divBdr>
                                    <w:top w:val="none" w:sz="0" w:space="0" w:color="auto"/>
                                    <w:left w:val="none" w:sz="0" w:space="0" w:color="auto"/>
                                    <w:bottom w:val="none" w:sz="0" w:space="0" w:color="auto"/>
                                    <w:right w:val="none" w:sz="0" w:space="0" w:color="auto"/>
                                  </w:divBdr>
                                </w:div>
                                <w:div w:id="394012880">
                                  <w:marLeft w:val="0"/>
                                  <w:marRight w:val="0"/>
                                  <w:marTop w:val="0"/>
                                  <w:marBottom w:val="32"/>
                                  <w:divBdr>
                                    <w:top w:val="none" w:sz="0" w:space="0" w:color="auto"/>
                                    <w:left w:val="none" w:sz="0" w:space="0" w:color="auto"/>
                                    <w:bottom w:val="none" w:sz="0" w:space="0" w:color="auto"/>
                                    <w:right w:val="none" w:sz="0" w:space="0" w:color="auto"/>
                                  </w:divBdr>
                                </w:div>
                                <w:div w:id="669867972">
                                  <w:marLeft w:val="0"/>
                                  <w:marRight w:val="0"/>
                                  <w:marTop w:val="0"/>
                                  <w:marBottom w:val="32"/>
                                  <w:divBdr>
                                    <w:top w:val="none" w:sz="0" w:space="0" w:color="auto"/>
                                    <w:left w:val="none" w:sz="0" w:space="0" w:color="auto"/>
                                    <w:bottom w:val="none" w:sz="0" w:space="0" w:color="auto"/>
                                    <w:right w:val="none" w:sz="0" w:space="0" w:color="auto"/>
                                  </w:divBdr>
                                </w:div>
                                <w:div w:id="1217471397">
                                  <w:marLeft w:val="0"/>
                                  <w:marRight w:val="0"/>
                                  <w:marTop w:val="0"/>
                                  <w:marBottom w:val="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25487">
      <w:bodyDiv w:val="1"/>
      <w:marLeft w:val="0"/>
      <w:marRight w:val="0"/>
      <w:marTop w:val="0"/>
      <w:marBottom w:val="0"/>
      <w:divBdr>
        <w:top w:val="none" w:sz="0" w:space="0" w:color="auto"/>
        <w:left w:val="none" w:sz="0" w:space="0" w:color="auto"/>
        <w:bottom w:val="none" w:sz="0" w:space="0" w:color="auto"/>
        <w:right w:val="none" w:sz="0" w:space="0" w:color="auto"/>
      </w:divBdr>
      <w:divsChild>
        <w:div w:id="672489406">
          <w:marLeft w:val="0"/>
          <w:marRight w:val="0"/>
          <w:marTop w:val="0"/>
          <w:marBottom w:val="0"/>
          <w:divBdr>
            <w:top w:val="none" w:sz="0" w:space="0" w:color="auto"/>
            <w:left w:val="none" w:sz="0" w:space="0" w:color="auto"/>
            <w:bottom w:val="none" w:sz="0" w:space="0" w:color="auto"/>
            <w:right w:val="none" w:sz="0" w:space="0" w:color="auto"/>
          </w:divBdr>
          <w:divsChild>
            <w:div w:id="130447366">
              <w:marLeft w:val="0"/>
              <w:marRight w:val="0"/>
              <w:marTop w:val="0"/>
              <w:marBottom w:val="0"/>
              <w:divBdr>
                <w:top w:val="none" w:sz="0" w:space="0" w:color="auto"/>
                <w:left w:val="none" w:sz="0" w:space="0" w:color="auto"/>
                <w:bottom w:val="none" w:sz="0" w:space="0" w:color="auto"/>
                <w:right w:val="none" w:sz="0" w:space="0" w:color="auto"/>
              </w:divBdr>
              <w:divsChild>
                <w:div w:id="1332487327">
                  <w:marLeft w:val="0"/>
                  <w:marRight w:val="0"/>
                  <w:marTop w:val="0"/>
                  <w:marBottom w:val="322"/>
                  <w:divBdr>
                    <w:top w:val="none" w:sz="0" w:space="0" w:color="auto"/>
                    <w:left w:val="none" w:sz="0" w:space="0" w:color="auto"/>
                    <w:bottom w:val="none" w:sz="0" w:space="0" w:color="auto"/>
                    <w:right w:val="none" w:sz="0" w:space="0" w:color="auto"/>
                  </w:divBdr>
                </w:div>
              </w:divsChild>
            </w:div>
          </w:divsChild>
        </w:div>
      </w:divsChild>
    </w:div>
    <w:div w:id="782654602">
      <w:bodyDiv w:val="1"/>
      <w:marLeft w:val="0"/>
      <w:marRight w:val="0"/>
      <w:marTop w:val="0"/>
      <w:marBottom w:val="0"/>
      <w:divBdr>
        <w:top w:val="none" w:sz="0" w:space="0" w:color="auto"/>
        <w:left w:val="none" w:sz="0" w:space="0" w:color="auto"/>
        <w:bottom w:val="none" w:sz="0" w:space="0" w:color="auto"/>
        <w:right w:val="none" w:sz="0" w:space="0" w:color="auto"/>
      </w:divBdr>
    </w:div>
    <w:div w:id="836068952">
      <w:bodyDiv w:val="1"/>
      <w:marLeft w:val="0"/>
      <w:marRight w:val="0"/>
      <w:marTop w:val="0"/>
      <w:marBottom w:val="0"/>
      <w:divBdr>
        <w:top w:val="none" w:sz="0" w:space="0" w:color="auto"/>
        <w:left w:val="none" w:sz="0" w:space="0" w:color="auto"/>
        <w:bottom w:val="none" w:sz="0" w:space="0" w:color="auto"/>
        <w:right w:val="none" w:sz="0" w:space="0" w:color="auto"/>
      </w:divBdr>
      <w:divsChild>
        <w:div w:id="110057199">
          <w:marLeft w:val="3686"/>
          <w:marRight w:val="230"/>
          <w:marTop w:val="461"/>
          <w:marBottom w:val="461"/>
          <w:divBdr>
            <w:top w:val="single" w:sz="24" w:space="6" w:color="0CB000"/>
            <w:left w:val="none" w:sz="0" w:space="0" w:color="auto"/>
            <w:bottom w:val="none" w:sz="0" w:space="0" w:color="auto"/>
            <w:right w:val="none" w:sz="0" w:space="0" w:color="auto"/>
          </w:divBdr>
        </w:div>
      </w:divsChild>
    </w:div>
    <w:div w:id="843590619">
      <w:bodyDiv w:val="1"/>
      <w:marLeft w:val="0"/>
      <w:marRight w:val="0"/>
      <w:marTop w:val="0"/>
      <w:marBottom w:val="0"/>
      <w:divBdr>
        <w:top w:val="none" w:sz="0" w:space="0" w:color="auto"/>
        <w:left w:val="none" w:sz="0" w:space="0" w:color="auto"/>
        <w:bottom w:val="none" w:sz="0" w:space="0" w:color="auto"/>
        <w:right w:val="none" w:sz="0" w:space="0" w:color="auto"/>
      </w:divBdr>
      <w:divsChild>
        <w:div w:id="178785285">
          <w:marLeft w:val="0"/>
          <w:marRight w:val="0"/>
          <w:marTop w:val="0"/>
          <w:marBottom w:val="0"/>
          <w:divBdr>
            <w:top w:val="none" w:sz="0" w:space="0" w:color="auto"/>
            <w:left w:val="none" w:sz="0" w:space="0" w:color="auto"/>
            <w:bottom w:val="none" w:sz="0" w:space="0" w:color="auto"/>
            <w:right w:val="none" w:sz="0" w:space="0" w:color="auto"/>
          </w:divBdr>
        </w:div>
      </w:divsChild>
    </w:div>
    <w:div w:id="8571621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848">
          <w:marLeft w:val="336"/>
          <w:marRight w:val="0"/>
          <w:marTop w:val="120"/>
          <w:marBottom w:val="192"/>
          <w:divBdr>
            <w:top w:val="none" w:sz="0" w:space="0" w:color="auto"/>
            <w:left w:val="none" w:sz="0" w:space="0" w:color="auto"/>
            <w:bottom w:val="none" w:sz="0" w:space="0" w:color="auto"/>
            <w:right w:val="none" w:sz="0" w:space="0" w:color="auto"/>
          </w:divBdr>
          <w:divsChild>
            <w:div w:id="1907494442">
              <w:marLeft w:val="0"/>
              <w:marRight w:val="0"/>
              <w:marTop w:val="0"/>
              <w:marBottom w:val="0"/>
              <w:divBdr>
                <w:top w:val="single" w:sz="4" w:space="0" w:color="CCCCCC"/>
                <w:left w:val="single" w:sz="4" w:space="0" w:color="CCCCCC"/>
                <w:bottom w:val="single" w:sz="4" w:space="0" w:color="CCCCCC"/>
                <w:right w:val="single" w:sz="4" w:space="0" w:color="CCCCCC"/>
              </w:divBdr>
              <w:divsChild>
                <w:div w:id="20859962">
                  <w:marLeft w:val="2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72872">
      <w:bodyDiv w:val="1"/>
      <w:marLeft w:val="0"/>
      <w:marRight w:val="0"/>
      <w:marTop w:val="0"/>
      <w:marBottom w:val="0"/>
      <w:divBdr>
        <w:top w:val="none" w:sz="0" w:space="0" w:color="auto"/>
        <w:left w:val="none" w:sz="0" w:space="0" w:color="auto"/>
        <w:bottom w:val="none" w:sz="0" w:space="0" w:color="auto"/>
        <w:right w:val="none" w:sz="0" w:space="0" w:color="auto"/>
      </w:divBdr>
      <w:divsChild>
        <w:div w:id="1050879550">
          <w:marLeft w:val="0"/>
          <w:marRight w:val="0"/>
          <w:marTop w:val="0"/>
          <w:marBottom w:val="0"/>
          <w:divBdr>
            <w:top w:val="none" w:sz="0" w:space="0" w:color="auto"/>
            <w:left w:val="none" w:sz="0" w:space="0" w:color="auto"/>
            <w:bottom w:val="none" w:sz="0" w:space="0" w:color="auto"/>
            <w:right w:val="none" w:sz="0" w:space="0" w:color="auto"/>
          </w:divBdr>
          <w:divsChild>
            <w:div w:id="815073435">
              <w:marLeft w:val="0"/>
              <w:marRight w:val="0"/>
              <w:marTop w:val="0"/>
              <w:marBottom w:val="0"/>
              <w:divBdr>
                <w:top w:val="none" w:sz="0" w:space="0" w:color="auto"/>
                <w:left w:val="none" w:sz="0" w:space="0" w:color="auto"/>
                <w:bottom w:val="none" w:sz="0" w:space="0" w:color="auto"/>
                <w:right w:val="none" w:sz="0" w:space="0" w:color="auto"/>
              </w:divBdr>
              <w:divsChild>
                <w:div w:id="1324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7093">
      <w:bodyDiv w:val="1"/>
      <w:marLeft w:val="0"/>
      <w:marRight w:val="0"/>
      <w:marTop w:val="0"/>
      <w:marBottom w:val="0"/>
      <w:divBdr>
        <w:top w:val="none" w:sz="0" w:space="0" w:color="auto"/>
        <w:left w:val="none" w:sz="0" w:space="0" w:color="auto"/>
        <w:bottom w:val="none" w:sz="0" w:space="0" w:color="auto"/>
        <w:right w:val="none" w:sz="0" w:space="0" w:color="auto"/>
      </w:divBdr>
    </w:div>
    <w:div w:id="963317883">
      <w:bodyDiv w:val="1"/>
      <w:marLeft w:val="0"/>
      <w:marRight w:val="0"/>
      <w:marTop w:val="0"/>
      <w:marBottom w:val="0"/>
      <w:divBdr>
        <w:top w:val="none" w:sz="0" w:space="0" w:color="auto"/>
        <w:left w:val="none" w:sz="0" w:space="0" w:color="auto"/>
        <w:bottom w:val="none" w:sz="0" w:space="0" w:color="auto"/>
        <w:right w:val="none" w:sz="0" w:space="0" w:color="auto"/>
      </w:divBdr>
    </w:div>
    <w:div w:id="979116542">
      <w:bodyDiv w:val="1"/>
      <w:marLeft w:val="0"/>
      <w:marRight w:val="0"/>
      <w:marTop w:val="0"/>
      <w:marBottom w:val="0"/>
      <w:divBdr>
        <w:top w:val="none" w:sz="0" w:space="0" w:color="auto"/>
        <w:left w:val="none" w:sz="0" w:space="0" w:color="auto"/>
        <w:bottom w:val="none" w:sz="0" w:space="0" w:color="auto"/>
        <w:right w:val="none" w:sz="0" w:space="0" w:color="auto"/>
      </w:divBdr>
      <w:divsChild>
        <w:div w:id="327707357">
          <w:marLeft w:val="3686"/>
          <w:marRight w:val="230"/>
          <w:marTop w:val="461"/>
          <w:marBottom w:val="461"/>
          <w:divBdr>
            <w:top w:val="single" w:sz="24" w:space="6" w:color="0CB000"/>
            <w:left w:val="none" w:sz="0" w:space="0" w:color="auto"/>
            <w:bottom w:val="none" w:sz="0" w:space="0" w:color="auto"/>
            <w:right w:val="none" w:sz="0" w:space="0" w:color="auto"/>
          </w:divBdr>
          <w:divsChild>
            <w:div w:id="604504822">
              <w:marLeft w:val="92"/>
              <w:marRight w:val="0"/>
              <w:marTop w:val="92"/>
              <w:marBottom w:val="92"/>
              <w:divBdr>
                <w:top w:val="none" w:sz="0" w:space="0" w:color="auto"/>
                <w:left w:val="none" w:sz="0" w:space="0" w:color="auto"/>
                <w:bottom w:val="none" w:sz="0" w:space="0" w:color="auto"/>
                <w:right w:val="none" w:sz="0" w:space="0" w:color="auto"/>
              </w:divBdr>
            </w:div>
          </w:divsChild>
        </w:div>
      </w:divsChild>
    </w:div>
    <w:div w:id="983578937">
      <w:bodyDiv w:val="1"/>
      <w:marLeft w:val="0"/>
      <w:marRight w:val="0"/>
      <w:marTop w:val="0"/>
      <w:marBottom w:val="0"/>
      <w:divBdr>
        <w:top w:val="none" w:sz="0" w:space="0" w:color="auto"/>
        <w:left w:val="none" w:sz="0" w:space="0" w:color="auto"/>
        <w:bottom w:val="none" w:sz="0" w:space="0" w:color="auto"/>
        <w:right w:val="none" w:sz="0" w:space="0" w:color="auto"/>
      </w:divBdr>
    </w:div>
    <w:div w:id="1064450101">
      <w:bodyDiv w:val="1"/>
      <w:marLeft w:val="0"/>
      <w:marRight w:val="0"/>
      <w:marTop w:val="0"/>
      <w:marBottom w:val="0"/>
      <w:divBdr>
        <w:top w:val="none" w:sz="0" w:space="0" w:color="auto"/>
        <w:left w:val="none" w:sz="0" w:space="0" w:color="auto"/>
        <w:bottom w:val="none" w:sz="0" w:space="0" w:color="auto"/>
        <w:right w:val="none" w:sz="0" w:space="0" w:color="auto"/>
      </w:divBdr>
      <w:divsChild>
        <w:div w:id="449324817">
          <w:marLeft w:val="0"/>
          <w:marRight w:val="0"/>
          <w:marTop w:val="0"/>
          <w:marBottom w:val="0"/>
          <w:divBdr>
            <w:top w:val="none" w:sz="0" w:space="0" w:color="auto"/>
            <w:left w:val="none" w:sz="0" w:space="0" w:color="auto"/>
            <w:bottom w:val="none" w:sz="0" w:space="0" w:color="auto"/>
            <w:right w:val="none" w:sz="0" w:space="0" w:color="auto"/>
          </w:divBdr>
          <w:divsChild>
            <w:div w:id="1095900913">
              <w:marLeft w:val="0"/>
              <w:marRight w:val="0"/>
              <w:marTop w:val="0"/>
              <w:marBottom w:val="0"/>
              <w:divBdr>
                <w:top w:val="none" w:sz="0" w:space="0" w:color="auto"/>
                <w:left w:val="none" w:sz="0" w:space="0" w:color="auto"/>
                <w:bottom w:val="none" w:sz="0" w:space="0" w:color="auto"/>
                <w:right w:val="none" w:sz="0" w:space="0" w:color="auto"/>
              </w:divBdr>
              <w:divsChild>
                <w:div w:id="787894072">
                  <w:marLeft w:val="0"/>
                  <w:marRight w:val="0"/>
                  <w:marTop w:val="0"/>
                  <w:marBottom w:val="0"/>
                  <w:divBdr>
                    <w:top w:val="none" w:sz="0" w:space="0" w:color="auto"/>
                    <w:left w:val="none" w:sz="0" w:space="0" w:color="auto"/>
                    <w:bottom w:val="none" w:sz="0" w:space="0" w:color="auto"/>
                    <w:right w:val="none" w:sz="0" w:space="0" w:color="auto"/>
                  </w:divBdr>
                  <w:divsChild>
                    <w:div w:id="925112433">
                      <w:marLeft w:val="0"/>
                      <w:marRight w:val="0"/>
                      <w:marTop w:val="0"/>
                      <w:marBottom w:val="0"/>
                      <w:divBdr>
                        <w:top w:val="none" w:sz="0" w:space="0" w:color="auto"/>
                        <w:left w:val="none" w:sz="0" w:space="0" w:color="auto"/>
                        <w:bottom w:val="none" w:sz="0" w:space="0" w:color="auto"/>
                        <w:right w:val="none" w:sz="0" w:space="0" w:color="auto"/>
                      </w:divBdr>
                      <w:divsChild>
                        <w:div w:id="1192763953">
                          <w:marLeft w:val="0"/>
                          <w:marRight w:val="0"/>
                          <w:marTop w:val="0"/>
                          <w:marBottom w:val="0"/>
                          <w:divBdr>
                            <w:top w:val="none" w:sz="0" w:space="0" w:color="auto"/>
                            <w:left w:val="none" w:sz="0" w:space="0" w:color="auto"/>
                            <w:bottom w:val="none" w:sz="0" w:space="0" w:color="auto"/>
                            <w:right w:val="none" w:sz="0" w:space="0" w:color="auto"/>
                          </w:divBdr>
                          <w:divsChild>
                            <w:div w:id="514265351">
                              <w:marLeft w:val="0"/>
                              <w:marRight w:val="0"/>
                              <w:marTop w:val="0"/>
                              <w:marBottom w:val="0"/>
                              <w:divBdr>
                                <w:top w:val="none" w:sz="0" w:space="0" w:color="auto"/>
                                <w:left w:val="none" w:sz="0" w:space="0" w:color="auto"/>
                                <w:bottom w:val="none" w:sz="0" w:space="0" w:color="auto"/>
                                <w:right w:val="none" w:sz="0" w:space="0" w:color="auto"/>
                              </w:divBdr>
                              <w:divsChild>
                                <w:div w:id="1724333414">
                                  <w:marLeft w:val="0"/>
                                  <w:marRight w:val="0"/>
                                  <w:marTop w:val="0"/>
                                  <w:marBottom w:val="0"/>
                                  <w:divBdr>
                                    <w:top w:val="none" w:sz="0" w:space="0" w:color="auto"/>
                                    <w:left w:val="none" w:sz="0" w:space="0" w:color="auto"/>
                                    <w:bottom w:val="none" w:sz="0" w:space="0" w:color="auto"/>
                                    <w:right w:val="none" w:sz="0" w:space="0" w:color="auto"/>
                                  </w:divBdr>
                                  <w:divsChild>
                                    <w:div w:id="8196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4868">
      <w:bodyDiv w:val="1"/>
      <w:marLeft w:val="0"/>
      <w:marRight w:val="0"/>
      <w:marTop w:val="0"/>
      <w:marBottom w:val="0"/>
      <w:divBdr>
        <w:top w:val="none" w:sz="0" w:space="0" w:color="auto"/>
        <w:left w:val="none" w:sz="0" w:space="0" w:color="auto"/>
        <w:bottom w:val="none" w:sz="0" w:space="0" w:color="auto"/>
        <w:right w:val="none" w:sz="0" w:space="0" w:color="auto"/>
      </w:divBdr>
      <w:divsChild>
        <w:div w:id="350766200">
          <w:marLeft w:val="537"/>
          <w:marRight w:val="537"/>
          <w:marTop w:val="0"/>
          <w:marBottom w:val="0"/>
          <w:divBdr>
            <w:top w:val="none" w:sz="0" w:space="0" w:color="auto"/>
            <w:left w:val="none" w:sz="0" w:space="0" w:color="auto"/>
            <w:bottom w:val="none" w:sz="0" w:space="0" w:color="auto"/>
            <w:right w:val="none" w:sz="0" w:space="0" w:color="auto"/>
          </w:divBdr>
          <w:divsChild>
            <w:div w:id="204606862">
              <w:marLeft w:val="0"/>
              <w:marRight w:val="-3224"/>
              <w:marTop w:val="0"/>
              <w:marBottom w:val="0"/>
              <w:divBdr>
                <w:top w:val="none" w:sz="0" w:space="0" w:color="auto"/>
                <w:left w:val="none" w:sz="0" w:space="0" w:color="auto"/>
                <w:bottom w:val="none" w:sz="0" w:space="0" w:color="auto"/>
                <w:right w:val="none" w:sz="0" w:space="0" w:color="auto"/>
              </w:divBdr>
              <w:divsChild>
                <w:div w:id="1811822653">
                  <w:marLeft w:val="0"/>
                  <w:marRight w:val="3224"/>
                  <w:marTop w:val="0"/>
                  <w:marBottom w:val="0"/>
                  <w:divBdr>
                    <w:top w:val="none" w:sz="0" w:space="0" w:color="auto"/>
                    <w:left w:val="none" w:sz="0" w:space="0" w:color="auto"/>
                    <w:bottom w:val="none" w:sz="0" w:space="0" w:color="auto"/>
                    <w:right w:val="none" w:sz="0" w:space="0" w:color="auto"/>
                  </w:divBdr>
                  <w:divsChild>
                    <w:div w:id="1411853341">
                      <w:marLeft w:val="0"/>
                      <w:marRight w:val="0"/>
                      <w:marTop w:val="0"/>
                      <w:marBottom w:val="0"/>
                      <w:divBdr>
                        <w:top w:val="none" w:sz="0" w:space="0" w:color="auto"/>
                        <w:left w:val="none" w:sz="0" w:space="0" w:color="auto"/>
                        <w:bottom w:val="none" w:sz="0" w:space="0" w:color="auto"/>
                        <w:right w:val="none" w:sz="0" w:space="0" w:color="auto"/>
                      </w:divBdr>
                      <w:divsChild>
                        <w:div w:id="1793747167">
                          <w:marLeft w:val="0"/>
                          <w:marRight w:val="0"/>
                          <w:marTop w:val="0"/>
                          <w:marBottom w:val="0"/>
                          <w:divBdr>
                            <w:top w:val="none" w:sz="0" w:space="0" w:color="auto"/>
                            <w:left w:val="none" w:sz="0" w:space="0" w:color="auto"/>
                            <w:bottom w:val="none" w:sz="0" w:space="0" w:color="auto"/>
                            <w:right w:val="none" w:sz="0" w:space="0" w:color="auto"/>
                          </w:divBdr>
                          <w:divsChild>
                            <w:div w:id="10367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148147">
      <w:bodyDiv w:val="1"/>
      <w:marLeft w:val="0"/>
      <w:marRight w:val="0"/>
      <w:marTop w:val="0"/>
      <w:marBottom w:val="0"/>
      <w:divBdr>
        <w:top w:val="none" w:sz="0" w:space="0" w:color="auto"/>
        <w:left w:val="none" w:sz="0" w:space="0" w:color="auto"/>
        <w:bottom w:val="none" w:sz="0" w:space="0" w:color="auto"/>
        <w:right w:val="none" w:sz="0" w:space="0" w:color="auto"/>
      </w:divBdr>
    </w:div>
    <w:div w:id="1147042878">
      <w:bodyDiv w:val="1"/>
      <w:marLeft w:val="0"/>
      <w:marRight w:val="0"/>
      <w:marTop w:val="0"/>
      <w:marBottom w:val="0"/>
      <w:divBdr>
        <w:top w:val="none" w:sz="0" w:space="0" w:color="auto"/>
        <w:left w:val="none" w:sz="0" w:space="0" w:color="auto"/>
        <w:bottom w:val="none" w:sz="0" w:space="0" w:color="auto"/>
        <w:right w:val="none" w:sz="0" w:space="0" w:color="auto"/>
      </w:divBdr>
    </w:div>
    <w:div w:id="1228372453">
      <w:bodyDiv w:val="1"/>
      <w:marLeft w:val="0"/>
      <w:marRight w:val="0"/>
      <w:marTop w:val="0"/>
      <w:marBottom w:val="0"/>
      <w:divBdr>
        <w:top w:val="none" w:sz="0" w:space="0" w:color="auto"/>
        <w:left w:val="none" w:sz="0" w:space="0" w:color="auto"/>
        <w:bottom w:val="none" w:sz="0" w:space="0" w:color="auto"/>
        <w:right w:val="none" w:sz="0" w:space="0" w:color="auto"/>
      </w:divBdr>
    </w:div>
    <w:div w:id="1273245854">
      <w:bodyDiv w:val="1"/>
      <w:marLeft w:val="0"/>
      <w:marRight w:val="0"/>
      <w:marTop w:val="0"/>
      <w:marBottom w:val="0"/>
      <w:divBdr>
        <w:top w:val="none" w:sz="0" w:space="0" w:color="auto"/>
        <w:left w:val="none" w:sz="0" w:space="0" w:color="auto"/>
        <w:bottom w:val="none" w:sz="0" w:space="0" w:color="auto"/>
        <w:right w:val="none" w:sz="0" w:space="0" w:color="auto"/>
      </w:divBdr>
      <w:divsChild>
        <w:div w:id="1659113505">
          <w:marLeft w:val="0"/>
          <w:marRight w:val="0"/>
          <w:marTop w:val="0"/>
          <w:marBottom w:val="0"/>
          <w:divBdr>
            <w:top w:val="none" w:sz="0" w:space="0" w:color="auto"/>
            <w:left w:val="none" w:sz="0" w:space="0" w:color="auto"/>
            <w:bottom w:val="none" w:sz="0" w:space="0" w:color="auto"/>
            <w:right w:val="none" w:sz="0" w:space="0" w:color="auto"/>
          </w:divBdr>
          <w:divsChild>
            <w:div w:id="1345934488">
              <w:marLeft w:val="0"/>
              <w:marRight w:val="0"/>
              <w:marTop w:val="0"/>
              <w:marBottom w:val="0"/>
              <w:divBdr>
                <w:top w:val="none" w:sz="0" w:space="0" w:color="auto"/>
                <w:left w:val="none" w:sz="0" w:space="0" w:color="auto"/>
                <w:bottom w:val="none" w:sz="0" w:space="0" w:color="auto"/>
                <w:right w:val="none" w:sz="0" w:space="0" w:color="auto"/>
              </w:divBdr>
              <w:divsChild>
                <w:div w:id="1222642430">
                  <w:marLeft w:val="0"/>
                  <w:marRight w:val="0"/>
                  <w:marTop w:val="0"/>
                  <w:marBottom w:val="0"/>
                  <w:divBdr>
                    <w:top w:val="none" w:sz="0" w:space="0" w:color="auto"/>
                    <w:left w:val="none" w:sz="0" w:space="0" w:color="auto"/>
                    <w:bottom w:val="none" w:sz="0" w:space="0" w:color="auto"/>
                    <w:right w:val="none" w:sz="0" w:space="0" w:color="auto"/>
                  </w:divBdr>
                  <w:divsChild>
                    <w:div w:id="1246063792">
                      <w:marLeft w:val="0"/>
                      <w:marRight w:val="0"/>
                      <w:marTop w:val="0"/>
                      <w:marBottom w:val="0"/>
                      <w:divBdr>
                        <w:top w:val="none" w:sz="0" w:space="0" w:color="auto"/>
                        <w:left w:val="none" w:sz="0" w:space="0" w:color="auto"/>
                        <w:bottom w:val="none" w:sz="0" w:space="0" w:color="auto"/>
                        <w:right w:val="none" w:sz="0" w:space="0" w:color="auto"/>
                      </w:divBdr>
                      <w:divsChild>
                        <w:div w:id="19004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603291">
      <w:bodyDiv w:val="1"/>
      <w:marLeft w:val="0"/>
      <w:marRight w:val="0"/>
      <w:marTop w:val="0"/>
      <w:marBottom w:val="0"/>
      <w:divBdr>
        <w:top w:val="none" w:sz="0" w:space="0" w:color="auto"/>
        <w:left w:val="none" w:sz="0" w:space="0" w:color="auto"/>
        <w:bottom w:val="none" w:sz="0" w:space="0" w:color="auto"/>
        <w:right w:val="none" w:sz="0" w:space="0" w:color="auto"/>
      </w:divBdr>
    </w:div>
    <w:div w:id="1317298369">
      <w:bodyDiv w:val="1"/>
      <w:marLeft w:val="0"/>
      <w:marRight w:val="0"/>
      <w:marTop w:val="0"/>
      <w:marBottom w:val="0"/>
      <w:divBdr>
        <w:top w:val="none" w:sz="0" w:space="0" w:color="auto"/>
        <w:left w:val="none" w:sz="0" w:space="0" w:color="auto"/>
        <w:bottom w:val="none" w:sz="0" w:space="0" w:color="auto"/>
        <w:right w:val="none" w:sz="0" w:space="0" w:color="auto"/>
      </w:divBdr>
    </w:div>
    <w:div w:id="1340503635">
      <w:bodyDiv w:val="1"/>
      <w:marLeft w:val="0"/>
      <w:marRight w:val="0"/>
      <w:marTop w:val="0"/>
      <w:marBottom w:val="0"/>
      <w:divBdr>
        <w:top w:val="none" w:sz="0" w:space="0" w:color="auto"/>
        <w:left w:val="none" w:sz="0" w:space="0" w:color="auto"/>
        <w:bottom w:val="none" w:sz="0" w:space="0" w:color="auto"/>
        <w:right w:val="none" w:sz="0" w:space="0" w:color="auto"/>
      </w:divBdr>
    </w:div>
    <w:div w:id="1347173451">
      <w:bodyDiv w:val="1"/>
      <w:marLeft w:val="0"/>
      <w:marRight w:val="0"/>
      <w:marTop w:val="0"/>
      <w:marBottom w:val="0"/>
      <w:divBdr>
        <w:top w:val="none" w:sz="0" w:space="0" w:color="auto"/>
        <w:left w:val="none" w:sz="0" w:space="0" w:color="auto"/>
        <w:bottom w:val="none" w:sz="0" w:space="0" w:color="auto"/>
        <w:right w:val="none" w:sz="0" w:space="0" w:color="auto"/>
      </w:divBdr>
      <w:divsChild>
        <w:div w:id="1073970510">
          <w:marLeft w:val="0"/>
          <w:marRight w:val="0"/>
          <w:marTop w:val="0"/>
          <w:marBottom w:val="0"/>
          <w:divBdr>
            <w:top w:val="none" w:sz="0" w:space="0" w:color="auto"/>
            <w:left w:val="none" w:sz="0" w:space="0" w:color="auto"/>
            <w:bottom w:val="none" w:sz="0" w:space="0" w:color="auto"/>
            <w:right w:val="none" w:sz="0" w:space="0" w:color="auto"/>
          </w:divBdr>
          <w:divsChild>
            <w:div w:id="1056247567">
              <w:marLeft w:val="0"/>
              <w:marRight w:val="0"/>
              <w:marTop w:val="0"/>
              <w:marBottom w:val="0"/>
              <w:divBdr>
                <w:top w:val="none" w:sz="0" w:space="0" w:color="auto"/>
                <w:left w:val="none" w:sz="0" w:space="0" w:color="auto"/>
                <w:bottom w:val="none" w:sz="0" w:space="0" w:color="auto"/>
                <w:right w:val="none" w:sz="0" w:space="0" w:color="auto"/>
              </w:divBdr>
              <w:divsChild>
                <w:div w:id="513497072">
                  <w:marLeft w:val="0"/>
                  <w:marRight w:val="0"/>
                  <w:marTop w:val="0"/>
                  <w:marBottom w:val="0"/>
                  <w:divBdr>
                    <w:top w:val="none" w:sz="0" w:space="0" w:color="auto"/>
                    <w:left w:val="none" w:sz="0" w:space="0" w:color="auto"/>
                    <w:bottom w:val="none" w:sz="0" w:space="0" w:color="auto"/>
                    <w:right w:val="none" w:sz="0" w:space="0" w:color="auto"/>
                  </w:divBdr>
                  <w:divsChild>
                    <w:div w:id="1459253457">
                      <w:marLeft w:val="0"/>
                      <w:marRight w:val="0"/>
                      <w:marTop w:val="0"/>
                      <w:marBottom w:val="0"/>
                      <w:divBdr>
                        <w:top w:val="none" w:sz="0" w:space="0" w:color="auto"/>
                        <w:left w:val="none" w:sz="0" w:space="0" w:color="auto"/>
                        <w:bottom w:val="none" w:sz="0" w:space="0" w:color="auto"/>
                        <w:right w:val="none" w:sz="0" w:space="0" w:color="auto"/>
                      </w:divBdr>
                      <w:divsChild>
                        <w:div w:id="15457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466091">
      <w:bodyDiv w:val="1"/>
      <w:marLeft w:val="0"/>
      <w:marRight w:val="0"/>
      <w:marTop w:val="0"/>
      <w:marBottom w:val="0"/>
      <w:divBdr>
        <w:top w:val="none" w:sz="0" w:space="0" w:color="auto"/>
        <w:left w:val="none" w:sz="0" w:space="0" w:color="auto"/>
        <w:bottom w:val="none" w:sz="0" w:space="0" w:color="auto"/>
        <w:right w:val="none" w:sz="0" w:space="0" w:color="auto"/>
      </w:divBdr>
    </w:div>
    <w:div w:id="1514757062">
      <w:bodyDiv w:val="1"/>
      <w:marLeft w:val="0"/>
      <w:marRight w:val="0"/>
      <w:marTop w:val="0"/>
      <w:marBottom w:val="0"/>
      <w:divBdr>
        <w:top w:val="none" w:sz="0" w:space="0" w:color="auto"/>
        <w:left w:val="none" w:sz="0" w:space="0" w:color="auto"/>
        <w:bottom w:val="none" w:sz="0" w:space="0" w:color="auto"/>
        <w:right w:val="none" w:sz="0" w:space="0" w:color="auto"/>
      </w:divBdr>
    </w:div>
    <w:div w:id="1517386239">
      <w:bodyDiv w:val="1"/>
      <w:marLeft w:val="0"/>
      <w:marRight w:val="0"/>
      <w:marTop w:val="0"/>
      <w:marBottom w:val="0"/>
      <w:divBdr>
        <w:top w:val="none" w:sz="0" w:space="0" w:color="auto"/>
        <w:left w:val="none" w:sz="0" w:space="0" w:color="auto"/>
        <w:bottom w:val="none" w:sz="0" w:space="0" w:color="auto"/>
        <w:right w:val="none" w:sz="0" w:space="0" w:color="auto"/>
      </w:divBdr>
      <w:divsChild>
        <w:div w:id="1385375468">
          <w:marLeft w:val="336"/>
          <w:marRight w:val="0"/>
          <w:marTop w:val="120"/>
          <w:marBottom w:val="192"/>
          <w:divBdr>
            <w:top w:val="none" w:sz="0" w:space="0" w:color="auto"/>
            <w:left w:val="none" w:sz="0" w:space="0" w:color="auto"/>
            <w:bottom w:val="none" w:sz="0" w:space="0" w:color="auto"/>
            <w:right w:val="none" w:sz="0" w:space="0" w:color="auto"/>
          </w:divBdr>
          <w:divsChild>
            <w:div w:id="272329694">
              <w:marLeft w:val="0"/>
              <w:marRight w:val="0"/>
              <w:marTop w:val="0"/>
              <w:marBottom w:val="0"/>
              <w:divBdr>
                <w:top w:val="single" w:sz="4" w:space="0" w:color="CCCCCC"/>
                <w:left w:val="single" w:sz="4" w:space="0" w:color="CCCCCC"/>
                <w:bottom w:val="single" w:sz="4" w:space="0" w:color="CCCCCC"/>
                <w:right w:val="single" w:sz="4" w:space="0" w:color="CCCCCC"/>
              </w:divBdr>
              <w:divsChild>
                <w:div w:id="579607718">
                  <w:marLeft w:val="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36251">
      <w:bodyDiv w:val="1"/>
      <w:marLeft w:val="0"/>
      <w:marRight w:val="0"/>
      <w:marTop w:val="0"/>
      <w:marBottom w:val="0"/>
      <w:divBdr>
        <w:top w:val="none" w:sz="0" w:space="0" w:color="auto"/>
        <w:left w:val="none" w:sz="0" w:space="0" w:color="auto"/>
        <w:bottom w:val="none" w:sz="0" w:space="0" w:color="auto"/>
        <w:right w:val="none" w:sz="0" w:space="0" w:color="auto"/>
      </w:divBdr>
      <w:divsChild>
        <w:div w:id="1400528">
          <w:marLeft w:val="336"/>
          <w:marRight w:val="0"/>
          <w:marTop w:val="120"/>
          <w:marBottom w:val="192"/>
          <w:divBdr>
            <w:top w:val="none" w:sz="0" w:space="0" w:color="auto"/>
            <w:left w:val="none" w:sz="0" w:space="0" w:color="auto"/>
            <w:bottom w:val="none" w:sz="0" w:space="0" w:color="auto"/>
            <w:right w:val="none" w:sz="0" w:space="0" w:color="auto"/>
          </w:divBdr>
          <w:divsChild>
            <w:div w:id="890725663">
              <w:marLeft w:val="0"/>
              <w:marRight w:val="0"/>
              <w:marTop w:val="0"/>
              <w:marBottom w:val="0"/>
              <w:divBdr>
                <w:top w:val="single" w:sz="4" w:space="0" w:color="CCCCCC"/>
                <w:left w:val="single" w:sz="4" w:space="0" w:color="CCCCCC"/>
                <w:bottom w:val="single" w:sz="4" w:space="0" w:color="CCCCCC"/>
                <w:right w:val="single" w:sz="4" w:space="0" w:color="CCCCCC"/>
              </w:divBdr>
              <w:divsChild>
                <w:div w:id="1397706976">
                  <w:marLeft w:val="28"/>
                  <w:marRight w:val="0"/>
                  <w:marTop w:val="0"/>
                  <w:marBottom w:val="0"/>
                  <w:divBdr>
                    <w:top w:val="none" w:sz="0" w:space="0" w:color="auto"/>
                    <w:left w:val="none" w:sz="0" w:space="0" w:color="auto"/>
                    <w:bottom w:val="none" w:sz="0" w:space="0" w:color="auto"/>
                    <w:right w:val="none" w:sz="0" w:space="0" w:color="auto"/>
                  </w:divBdr>
                </w:div>
              </w:divsChild>
            </w:div>
          </w:divsChild>
        </w:div>
        <w:div w:id="38021012">
          <w:marLeft w:val="336"/>
          <w:marRight w:val="0"/>
          <w:marTop w:val="120"/>
          <w:marBottom w:val="192"/>
          <w:divBdr>
            <w:top w:val="none" w:sz="0" w:space="0" w:color="auto"/>
            <w:left w:val="none" w:sz="0" w:space="0" w:color="auto"/>
            <w:bottom w:val="none" w:sz="0" w:space="0" w:color="auto"/>
            <w:right w:val="none" w:sz="0" w:space="0" w:color="auto"/>
          </w:divBdr>
          <w:divsChild>
            <w:div w:id="1505778381">
              <w:marLeft w:val="0"/>
              <w:marRight w:val="0"/>
              <w:marTop w:val="0"/>
              <w:marBottom w:val="0"/>
              <w:divBdr>
                <w:top w:val="single" w:sz="4" w:space="0" w:color="CCCCCC"/>
                <w:left w:val="single" w:sz="4" w:space="0" w:color="CCCCCC"/>
                <w:bottom w:val="single" w:sz="4" w:space="0" w:color="CCCCCC"/>
                <w:right w:val="single" w:sz="4" w:space="0" w:color="CCCCCC"/>
              </w:divBdr>
              <w:divsChild>
                <w:div w:id="1627739718">
                  <w:marLeft w:val="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88267">
      <w:bodyDiv w:val="1"/>
      <w:marLeft w:val="0"/>
      <w:marRight w:val="0"/>
      <w:marTop w:val="0"/>
      <w:marBottom w:val="0"/>
      <w:divBdr>
        <w:top w:val="none" w:sz="0" w:space="0" w:color="auto"/>
        <w:left w:val="none" w:sz="0" w:space="0" w:color="auto"/>
        <w:bottom w:val="none" w:sz="0" w:space="0" w:color="auto"/>
        <w:right w:val="none" w:sz="0" w:space="0" w:color="auto"/>
      </w:divBdr>
    </w:div>
    <w:div w:id="1556697255">
      <w:bodyDiv w:val="1"/>
      <w:marLeft w:val="0"/>
      <w:marRight w:val="0"/>
      <w:marTop w:val="0"/>
      <w:marBottom w:val="0"/>
      <w:divBdr>
        <w:top w:val="none" w:sz="0" w:space="0" w:color="auto"/>
        <w:left w:val="none" w:sz="0" w:space="0" w:color="auto"/>
        <w:bottom w:val="none" w:sz="0" w:space="0" w:color="auto"/>
        <w:right w:val="none" w:sz="0" w:space="0" w:color="auto"/>
      </w:divBdr>
      <w:divsChild>
        <w:div w:id="476459511">
          <w:marLeft w:val="0"/>
          <w:marRight w:val="0"/>
          <w:marTop w:val="0"/>
          <w:marBottom w:val="0"/>
          <w:divBdr>
            <w:top w:val="none" w:sz="0" w:space="0" w:color="auto"/>
            <w:left w:val="none" w:sz="0" w:space="0" w:color="auto"/>
            <w:bottom w:val="none" w:sz="0" w:space="0" w:color="auto"/>
            <w:right w:val="none" w:sz="0" w:space="0" w:color="auto"/>
          </w:divBdr>
          <w:divsChild>
            <w:div w:id="1372537461">
              <w:marLeft w:val="0"/>
              <w:marRight w:val="0"/>
              <w:marTop w:val="0"/>
              <w:marBottom w:val="0"/>
              <w:divBdr>
                <w:top w:val="none" w:sz="0" w:space="0" w:color="auto"/>
                <w:left w:val="none" w:sz="0" w:space="0" w:color="auto"/>
                <w:bottom w:val="none" w:sz="0" w:space="0" w:color="auto"/>
                <w:right w:val="none" w:sz="0" w:space="0" w:color="auto"/>
              </w:divBdr>
              <w:divsChild>
                <w:div w:id="1427537214">
                  <w:marLeft w:val="0"/>
                  <w:marRight w:val="0"/>
                  <w:marTop w:val="0"/>
                  <w:marBottom w:val="322"/>
                  <w:divBdr>
                    <w:top w:val="none" w:sz="0" w:space="0" w:color="auto"/>
                    <w:left w:val="none" w:sz="0" w:space="0" w:color="auto"/>
                    <w:bottom w:val="none" w:sz="0" w:space="0" w:color="auto"/>
                    <w:right w:val="none" w:sz="0" w:space="0" w:color="auto"/>
                  </w:divBdr>
                </w:div>
              </w:divsChild>
            </w:div>
          </w:divsChild>
        </w:div>
      </w:divsChild>
    </w:div>
    <w:div w:id="1567764476">
      <w:bodyDiv w:val="1"/>
      <w:marLeft w:val="0"/>
      <w:marRight w:val="0"/>
      <w:marTop w:val="0"/>
      <w:marBottom w:val="0"/>
      <w:divBdr>
        <w:top w:val="none" w:sz="0" w:space="0" w:color="auto"/>
        <w:left w:val="none" w:sz="0" w:space="0" w:color="auto"/>
        <w:bottom w:val="none" w:sz="0" w:space="0" w:color="auto"/>
        <w:right w:val="none" w:sz="0" w:space="0" w:color="auto"/>
      </w:divBdr>
    </w:div>
    <w:div w:id="1605384162">
      <w:bodyDiv w:val="1"/>
      <w:marLeft w:val="0"/>
      <w:marRight w:val="0"/>
      <w:marTop w:val="0"/>
      <w:marBottom w:val="0"/>
      <w:divBdr>
        <w:top w:val="none" w:sz="0" w:space="0" w:color="auto"/>
        <w:left w:val="none" w:sz="0" w:space="0" w:color="auto"/>
        <w:bottom w:val="none" w:sz="0" w:space="0" w:color="auto"/>
        <w:right w:val="none" w:sz="0" w:space="0" w:color="auto"/>
      </w:divBdr>
      <w:divsChild>
        <w:div w:id="254173370">
          <w:marLeft w:val="0"/>
          <w:marRight w:val="0"/>
          <w:marTop w:val="100"/>
          <w:marBottom w:val="100"/>
          <w:divBdr>
            <w:top w:val="none" w:sz="0" w:space="0" w:color="auto"/>
            <w:left w:val="none" w:sz="0" w:space="0" w:color="auto"/>
            <w:bottom w:val="none" w:sz="0" w:space="0" w:color="auto"/>
            <w:right w:val="none" w:sz="0" w:space="0" w:color="auto"/>
          </w:divBdr>
          <w:divsChild>
            <w:div w:id="1005938962">
              <w:marLeft w:val="-2482"/>
              <w:marRight w:val="0"/>
              <w:marTop w:val="0"/>
              <w:marBottom w:val="0"/>
              <w:divBdr>
                <w:top w:val="none" w:sz="0" w:space="0" w:color="auto"/>
                <w:left w:val="none" w:sz="0" w:space="0" w:color="auto"/>
                <w:bottom w:val="none" w:sz="0" w:space="0" w:color="auto"/>
                <w:right w:val="none" w:sz="0" w:space="0" w:color="auto"/>
              </w:divBdr>
              <w:divsChild>
                <w:div w:id="985089697">
                  <w:marLeft w:val="2590"/>
                  <w:marRight w:val="107"/>
                  <w:marTop w:val="107"/>
                  <w:marBottom w:val="0"/>
                  <w:divBdr>
                    <w:top w:val="none" w:sz="0" w:space="0" w:color="auto"/>
                    <w:left w:val="none" w:sz="0" w:space="0" w:color="auto"/>
                    <w:bottom w:val="none" w:sz="0" w:space="0" w:color="auto"/>
                    <w:right w:val="none" w:sz="0" w:space="0" w:color="auto"/>
                  </w:divBdr>
                  <w:divsChild>
                    <w:div w:id="2021007817">
                      <w:marLeft w:val="0"/>
                      <w:marRight w:val="0"/>
                      <w:marTop w:val="0"/>
                      <w:marBottom w:val="0"/>
                      <w:divBdr>
                        <w:top w:val="none" w:sz="0" w:space="0" w:color="auto"/>
                        <w:left w:val="none" w:sz="0" w:space="0" w:color="auto"/>
                        <w:bottom w:val="none" w:sz="0" w:space="0" w:color="auto"/>
                        <w:right w:val="none" w:sz="0" w:space="0" w:color="auto"/>
                      </w:divBdr>
                      <w:divsChild>
                        <w:div w:id="573321556">
                          <w:marLeft w:val="0"/>
                          <w:marRight w:val="0"/>
                          <w:marTop w:val="0"/>
                          <w:marBottom w:val="0"/>
                          <w:divBdr>
                            <w:top w:val="none" w:sz="0" w:space="0" w:color="auto"/>
                            <w:left w:val="none" w:sz="0" w:space="0" w:color="auto"/>
                            <w:bottom w:val="none" w:sz="0" w:space="0" w:color="auto"/>
                            <w:right w:val="none" w:sz="0" w:space="0" w:color="auto"/>
                          </w:divBdr>
                          <w:divsChild>
                            <w:div w:id="9063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556607">
      <w:bodyDiv w:val="1"/>
      <w:marLeft w:val="0"/>
      <w:marRight w:val="0"/>
      <w:marTop w:val="0"/>
      <w:marBottom w:val="0"/>
      <w:divBdr>
        <w:top w:val="none" w:sz="0" w:space="0" w:color="auto"/>
        <w:left w:val="none" w:sz="0" w:space="0" w:color="auto"/>
        <w:bottom w:val="none" w:sz="0" w:space="0" w:color="auto"/>
        <w:right w:val="none" w:sz="0" w:space="0" w:color="auto"/>
      </w:divBdr>
      <w:divsChild>
        <w:div w:id="1040521620">
          <w:marLeft w:val="0"/>
          <w:marRight w:val="0"/>
          <w:marTop w:val="0"/>
          <w:marBottom w:val="0"/>
          <w:divBdr>
            <w:top w:val="none" w:sz="0" w:space="0" w:color="auto"/>
            <w:left w:val="none" w:sz="0" w:space="0" w:color="auto"/>
            <w:bottom w:val="none" w:sz="0" w:space="0" w:color="auto"/>
            <w:right w:val="none" w:sz="0" w:space="0" w:color="auto"/>
          </w:divBdr>
          <w:divsChild>
            <w:div w:id="1124033107">
              <w:marLeft w:val="0"/>
              <w:marRight w:val="0"/>
              <w:marTop w:val="0"/>
              <w:marBottom w:val="0"/>
              <w:divBdr>
                <w:top w:val="none" w:sz="0" w:space="0" w:color="auto"/>
                <w:left w:val="none" w:sz="0" w:space="0" w:color="auto"/>
                <w:bottom w:val="none" w:sz="0" w:space="0" w:color="auto"/>
                <w:right w:val="none" w:sz="0" w:space="0" w:color="auto"/>
              </w:divBdr>
              <w:divsChild>
                <w:div w:id="2048219271">
                  <w:marLeft w:val="-2579"/>
                  <w:marRight w:val="0"/>
                  <w:marTop w:val="0"/>
                  <w:marBottom w:val="0"/>
                  <w:divBdr>
                    <w:top w:val="none" w:sz="0" w:space="0" w:color="auto"/>
                    <w:left w:val="none" w:sz="0" w:space="0" w:color="auto"/>
                    <w:bottom w:val="none" w:sz="0" w:space="0" w:color="auto"/>
                    <w:right w:val="none" w:sz="0" w:space="0" w:color="auto"/>
                  </w:divBdr>
                  <w:divsChild>
                    <w:div w:id="752891501">
                      <w:marLeft w:val="2579"/>
                      <w:marRight w:val="0"/>
                      <w:marTop w:val="0"/>
                      <w:marBottom w:val="0"/>
                      <w:divBdr>
                        <w:top w:val="none" w:sz="0" w:space="0" w:color="auto"/>
                        <w:left w:val="none" w:sz="0" w:space="0" w:color="auto"/>
                        <w:bottom w:val="none" w:sz="0" w:space="0" w:color="auto"/>
                        <w:right w:val="none" w:sz="0" w:space="0" w:color="auto"/>
                      </w:divBdr>
                      <w:divsChild>
                        <w:div w:id="1168984137">
                          <w:marLeft w:val="0"/>
                          <w:marRight w:val="0"/>
                          <w:marTop w:val="107"/>
                          <w:marBottom w:val="0"/>
                          <w:divBdr>
                            <w:top w:val="none" w:sz="0" w:space="0" w:color="auto"/>
                            <w:left w:val="none" w:sz="0" w:space="0" w:color="auto"/>
                            <w:bottom w:val="none" w:sz="0" w:space="0" w:color="auto"/>
                            <w:right w:val="none" w:sz="0" w:space="0" w:color="auto"/>
                          </w:divBdr>
                          <w:divsChild>
                            <w:div w:id="1242985872">
                              <w:marLeft w:val="0"/>
                              <w:marRight w:val="0"/>
                              <w:marTop w:val="0"/>
                              <w:marBottom w:val="0"/>
                              <w:divBdr>
                                <w:top w:val="none" w:sz="0" w:space="0" w:color="auto"/>
                                <w:left w:val="none" w:sz="0" w:space="0" w:color="auto"/>
                                <w:bottom w:val="none" w:sz="0" w:space="0" w:color="auto"/>
                                <w:right w:val="none" w:sz="0" w:space="0" w:color="auto"/>
                              </w:divBdr>
                              <w:divsChild>
                                <w:div w:id="290940126">
                                  <w:marLeft w:val="0"/>
                                  <w:marRight w:val="0"/>
                                  <w:marTop w:val="0"/>
                                  <w:marBottom w:val="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625418">
      <w:bodyDiv w:val="1"/>
      <w:marLeft w:val="0"/>
      <w:marRight w:val="0"/>
      <w:marTop w:val="0"/>
      <w:marBottom w:val="0"/>
      <w:divBdr>
        <w:top w:val="none" w:sz="0" w:space="0" w:color="auto"/>
        <w:left w:val="none" w:sz="0" w:space="0" w:color="auto"/>
        <w:bottom w:val="none" w:sz="0" w:space="0" w:color="auto"/>
        <w:right w:val="none" w:sz="0" w:space="0" w:color="auto"/>
      </w:divBdr>
    </w:div>
    <w:div w:id="1662462036">
      <w:bodyDiv w:val="1"/>
      <w:marLeft w:val="0"/>
      <w:marRight w:val="0"/>
      <w:marTop w:val="0"/>
      <w:marBottom w:val="0"/>
      <w:divBdr>
        <w:top w:val="none" w:sz="0" w:space="0" w:color="auto"/>
        <w:left w:val="none" w:sz="0" w:space="0" w:color="auto"/>
        <w:bottom w:val="none" w:sz="0" w:space="0" w:color="auto"/>
        <w:right w:val="none" w:sz="0" w:space="0" w:color="auto"/>
      </w:divBdr>
    </w:div>
    <w:div w:id="1664432371">
      <w:bodyDiv w:val="1"/>
      <w:marLeft w:val="0"/>
      <w:marRight w:val="0"/>
      <w:marTop w:val="0"/>
      <w:marBottom w:val="0"/>
      <w:divBdr>
        <w:top w:val="none" w:sz="0" w:space="0" w:color="auto"/>
        <w:left w:val="none" w:sz="0" w:space="0" w:color="auto"/>
        <w:bottom w:val="none" w:sz="0" w:space="0" w:color="auto"/>
        <w:right w:val="none" w:sz="0" w:space="0" w:color="auto"/>
      </w:divBdr>
    </w:div>
    <w:div w:id="1678800183">
      <w:bodyDiv w:val="1"/>
      <w:marLeft w:val="0"/>
      <w:marRight w:val="0"/>
      <w:marTop w:val="0"/>
      <w:marBottom w:val="0"/>
      <w:divBdr>
        <w:top w:val="none" w:sz="0" w:space="0" w:color="auto"/>
        <w:left w:val="none" w:sz="0" w:space="0" w:color="auto"/>
        <w:bottom w:val="none" w:sz="0" w:space="0" w:color="auto"/>
        <w:right w:val="none" w:sz="0" w:space="0" w:color="auto"/>
      </w:divBdr>
      <w:divsChild>
        <w:div w:id="1962490149">
          <w:marLeft w:val="3439"/>
          <w:marRight w:val="215"/>
          <w:marTop w:val="430"/>
          <w:marBottom w:val="430"/>
          <w:divBdr>
            <w:top w:val="single" w:sz="24" w:space="5" w:color="0CB000"/>
            <w:left w:val="none" w:sz="0" w:space="0" w:color="auto"/>
            <w:bottom w:val="none" w:sz="0" w:space="0" w:color="auto"/>
            <w:right w:val="none" w:sz="0" w:space="0" w:color="auto"/>
          </w:divBdr>
          <w:divsChild>
            <w:div w:id="158691572">
              <w:marLeft w:val="86"/>
              <w:marRight w:val="0"/>
              <w:marTop w:val="86"/>
              <w:marBottom w:val="86"/>
              <w:divBdr>
                <w:top w:val="none" w:sz="0" w:space="0" w:color="auto"/>
                <w:left w:val="none" w:sz="0" w:space="0" w:color="auto"/>
                <w:bottom w:val="none" w:sz="0" w:space="0" w:color="auto"/>
                <w:right w:val="none" w:sz="0" w:space="0" w:color="auto"/>
              </w:divBdr>
            </w:div>
          </w:divsChild>
        </w:div>
      </w:divsChild>
    </w:div>
    <w:div w:id="1733311448">
      <w:bodyDiv w:val="1"/>
      <w:marLeft w:val="0"/>
      <w:marRight w:val="0"/>
      <w:marTop w:val="0"/>
      <w:marBottom w:val="0"/>
      <w:divBdr>
        <w:top w:val="none" w:sz="0" w:space="0" w:color="auto"/>
        <w:left w:val="none" w:sz="0" w:space="0" w:color="auto"/>
        <w:bottom w:val="none" w:sz="0" w:space="0" w:color="auto"/>
        <w:right w:val="none" w:sz="0" w:space="0" w:color="auto"/>
      </w:divBdr>
    </w:div>
    <w:div w:id="1772702399">
      <w:bodyDiv w:val="1"/>
      <w:marLeft w:val="0"/>
      <w:marRight w:val="0"/>
      <w:marTop w:val="0"/>
      <w:marBottom w:val="0"/>
      <w:divBdr>
        <w:top w:val="none" w:sz="0" w:space="0" w:color="auto"/>
        <w:left w:val="none" w:sz="0" w:space="0" w:color="auto"/>
        <w:bottom w:val="none" w:sz="0" w:space="0" w:color="auto"/>
        <w:right w:val="none" w:sz="0" w:space="0" w:color="auto"/>
      </w:divBdr>
      <w:divsChild>
        <w:div w:id="1694265675">
          <w:marLeft w:val="537"/>
          <w:marRight w:val="537"/>
          <w:marTop w:val="0"/>
          <w:marBottom w:val="0"/>
          <w:divBdr>
            <w:top w:val="none" w:sz="0" w:space="0" w:color="auto"/>
            <w:left w:val="none" w:sz="0" w:space="0" w:color="auto"/>
            <w:bottom w:val="none" w:sz="0" w:space="0" w:color="auto"/>
            <w:right w:val="none" w:sz="0" w:space="0" w:color="auto"/>
          </w:divBdr>
          <w:divsChild>
            <w:div w:id="787748074">
              <w:marLeft w:val="0"/>
              <w:marRight w:val="-3224"/>
              <w:marTop w:val="0"/>
              <w:marBottom w:val="0"/>
              <w:divBdr>
                <w:top w:val="none" w:sz="0" w:space="0" w:color="auto"/>
                <w:left w:val="none" w:sz="0" w:space="0" w:color="auto"/>
                <w:bottom w:val="none" w:sz="0" w:space="0" w:color="auto"/>
                <w:right w:val="none" w:sz="0" w:space="0" w:color="auto"/>
              </w:divBdr>
              <w:divsChild>
                <w:div w:id="1005745335">
                  <w:marLeft w:val="0"/>
                  <w:marRight w:val="3224"/>
                  <w:marTop w:val="0"/>
                  <w:marBottom w:val="0"/>
                  <w:divBdr>
                    <w:top w:val="none" w:sz="0" w:space="0" w:color="auto"/>
                    <w:left w:val="none" w:sz="0" w:space="0" w:color="auto"/>
                    <w:bottom w:val="none" w:sz="0" w:space="0" w:color="auto"/>
                    <w:right w:val="none" w:sz="0" w:space="0" w:color="auto"/>
                  </w:divBdr>
                  <w:divsChild>
                    <w:div w:id="1744833498">
                      <w:marLeft w:val="0"/>
                      <w:marRight w:val="0"/>
                      <w:marTop w:val="0"/>
                      <w:marBottom w:val="0"/>
                      <w:divBdr>
                        <w:top w:val="none" w:sz="0" w:space="0" w:color="auto"/>
                        <w:left w:val="none" w:sz="0" w:space="0" w:color="auto"/>
                        <w:bottom w:val="none" w:sz="0" w:space="0" w:color="auto"/>
                        <w:right w:val="none" w:sz="0" w:space="0" w:color="auto"/>
                      </w:divBdr>
                      <w:divsChild>
                        <w:div w:id="2105372022">
                          <w:marLeft w:val="0"/>
                          <w:marRight w:val="0"/>
                          <w:marTop w:val="0"/>
                          <w:marBottom w:val="0"/>
                          <w:divBdr>
                            <w:top w:val="none" w:sz="0" w:space="0" w:color="auto"/>
                            <w:left w:val="none" w:sz="0" w:space="0" w:color="auto"/>
                            <w:bottom w:val="none" w:sz="0" w:space="0" w:color="auto"/>
                            <w:right w:val="none" w:sz="0" w:space="0" w:color="auto"/>
                          </w:divBdr>
                          <w:divsChild>
                            <w:div w:id="19669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862139">
      <w:bodyDiv w:val="1"/>
      <w:marLeft w:val="0"/>
      <w:marRight w:val="0"/>
      <w:marTop w:val="0"/>
      <w:marBottom w:val="0"/>
      <w:divBdr>
        <w:top w:val="none" w:sz="0" w:space="0" w:color="auto"/>
        <w:left w:val="none" w:sz="0" w:space="0" w:color="auto"/>
        <w:bottom w:val="none" w:sz="0" w:space="0" w:color="auto"/>
        <w:right w:val="none" w:sz="0" w:space="0" w:color="auto"/>
      </w:divBdr>
      <w:divsChild>
        <w:div w:id="808867488">
          <w:marLeft w:val="0"/>
          <w:marRight w:val="0"/>
          <w:marTop w:val="0"/>
          <w:marBottom w:val="0"/>
          <w:divBdr>
            <w:top w:val="none" w:sz="0" w:space="0" w:color="auto"/>
            <w:left w:val="none" w:sz="0" w:space="0" w:color="auto"/>
            <w:bottom w:val="none" w:sz="0" w:space="0" w:color="auto"/>
            <w:right w:val="none" w:sz="0" w:space="0" w:color="auto"/>
          </w:divBdr>
        </w:div>
      </w:divsChild>
    </w:div>
    <w:div w:id="1791895856">
      <w:bodyDiv w:val="1"/>
      <w:marLeft w:val="0"/>
      <w:marRight w:val="0"/>
      <w:marTop w:val="0"/>
      <w:marBottom w:val="0"/>
      <w:divBdr>
        <w:top w:val="none" w:sz="0" w:space="0" w:color="auto"/>
        <w:left w:val="none" w:sz="0" w:space="0" w:color="auto"/>
        <w:bottom w:val="none" w:sz="0" w:space="0" w:color="auto"/>
        <w:right w:val="none" w:sz="0" w:space="0" w:color="auto"/>
      </w:divBdr>
      <w:divsChild>
        <w:div w:id="447509728">
          <w:marLeft w:val="0"/>
          <w:marRight w:val="0"/>
          <w:marTop w:val="0"/>
          <w:marBottom w:val="0"/>
          <w:divBdr>
            <w:top w:val="single" w:sz="4" w:space="0" w:color="C3C9CB"/>
            <w:left w:val="none" w:sz="0" w:space="0" w:color="auto"/>
            <w:bottom w:val="none" w:sz="0" w:space="0" w:color="auto"/>
            <w:right w:val="none" w:sz="0" w:space="0" w:color="auto"/>
          </w:divBdr>
          <w:divsChild>
            <w:div w:id="24529219">
              <w:marLeft w:val="0"/>
              <w:marRight w:val="0"/>
              <w:marTop w:val="0"/>
              <w:marBottom w:val="115"/>
              <w:divBdr>
                <w:top w:val="none" w:sz="0" w:space="0" w:color="auto"/>
                <w:left w:val="none" w:sz="0" w:space="0" w:color="auto"/>
                <w:bottom w:val="none" w:sz="0" w:space="0" w:color="auto"/>
                <w:right w:val="none" w:sz="0" w:space="0" w:color="auto"/>
              </w:divBdr>
              <w:divsChild>
                <w:div w:id="1014308679">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sChild>
    </w:div>
    <w:div w:id="1822622097">
      <w:bodyDiv w:val="1"/>
      <w:marLeft w:val="0"/>
      <w:marRight w:val="0"/>
      <w:marTop w:val="0"/>
      <w:marBottom w:val="0"/>
      <w:divBdr>
        <w:top w:val="none" w:sz="0" w:space="0" w:color="auto"/>
        <w:left w:val="none" w:sz="0" w:space="0" w:color="auto"/>
        <w:bottom w:val="none" w:sz="0" w:space="0" w:color="auto"/>
        <w:right w:val="none" w:sz="0" w:space="0" w:color="auto"/>
      </w:divBdr>
    </w:div>
    <w:div w:id="1827473405">
      <w:bodyDiv w:val="1"/>
      <w:marLeft w:val="0"/>
      <w:marRight w:val="0"/>
      <w:marTop w:val="0"/>
      <w:marBottom w:val="0"/>
      <w:divBdr>
        <w:top w:val="none" w:sz="0" w:space="0" w:color="auto"/>
        <w:left w:val="none" w:sz="0" w:space="0" w:color="auto"/>
        <w:bottom w:val="none" w:sz="0" w:space="0" w:color="auto"/>
        <w:right w:val="none" w:sz="0" w:space="0" w:color="auto"/>
      </w:divBdr>
      <w:divsChild>
        <w:div w:id="141124121">
          <w:marLeft w:val="3686"/>
          <w:marRight w:val="230"/>
          <w:marTop w:val="461"/>
          <w:marBottom w:val="461"/>
          <w:divBdr>
            <w:top w:val="single" w:sz="24" w:space="6" w:color="0CB000"/>
            <w:left w:val="none" w:sz="0" w:space="0" w:color="auto"/>
            <w:bottom w:val="none" w:sz="0" w:space="0" w:color="auto"/>
            <w:right w:val="none" w:sz="0" w:space="0" w:color="auto"/>
          </w:divBdr>
        </w:div>
      </w:divsChild>
    </w:div>
    <w:div w:id="1851065988">
      <w:bodyDiv w:val="1"/>
      <w:marLeft w:val="0"/>
      <w:marRight w:val="0"/>
      <w:marTop w:val="0"/>
      <w:marBottom w:val="0"/>
      <w:divBdr>
        <w:top w:val="none" w:sz="0" w:space="0" w:color="auto"/>
        <w:left w:val="none" w:sz="0" w:space="0" w:color="auto"/>
        <w:bottom w:val="none" w:sz="0" w:space="0" w:color="auto"/>
        <w:right w:val="none" w:sz="0" w:space="0" w:color="auto"/>
      </w:divBdr>
      <w:divsChild>
        <w:div w:id="1723601804">
          <w:marLeft w:val="336"/>
          <w:marRight w:val="0"/>
          <w:marTop w:val="120"/>
          <w:marBottom w:val="192"/>
          <w:divBdr>
            <w:top w:val="none" w:sz="0" w:space="0" w:color="auto"/>
            <w:left w:val="none" w:sz="0" w:space="0" w:color="auto"/>
            <w:bottom w:val="none" w:sz="0" w:space="0" w:color="auto"/>
            <w:right w:val="none" w:sz="0" w:space="0" w:color="auto"/>
          </w:divBdr>
          <w:divsChild>
            <w:div w:id="1410730915">
              <w:marLeft w:val="0"/>
              <w:marRight w:val="0"/>
              <w:marTop w:val="0"/>
              <w:marBottom w:val="0"/>
              <w:divBdr>
                <w:top w:val="single" w:sz="4" w:space="0" w:color="CCCCCC"/>
                <w:left w:val="single" w:sz="4" w:space="0" w:color="CCCCCC"/>
                <w:bottom w:val="single" w:sz="4" w:space="0" w:color="CCCCCC"/>
                <w:right w:val="single" w:sz="4" w:space="0" w:color="CCCCCC"/>
              </w:divBdr>
              <w:divsChild>
                <w:div w:id="1442339558">
                  <w:marLeft w:val="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09092">
      <w:bodyDiv w:val="1"/>
      <w:marLeft w:val="0"/>
      <w:marRight w:val="0"/>
      <w:marTop w:val="0"/>
      <w:marBottom w:val="0"/>
      <w:divBdr>
        <w:top w:val="none" w:sz="0" w:space="0" w:color="auto"/>
        <w:left w:val="none" w:sz="0" w:space="0" w:color="auto"/>
        <w:bottom w:val="none" w:sz="0" w:space="0" w:color="auto"/>
        <w:right w:val="none" w:sz="0" w:space="0" w:color="auto"/>
      </w:divBdr>
      <w:divsChild>
        <w:div w:id="31855470">
          <w:marLeft w:val="0"/>
          <w:marRight w:val="0"/>
          <w:marTop w:val="100"/>
          <w:marBottom w:val="100"/>
          <w:divBdr>
            <w:top w:val="none" w:sz="0" w:space="0" w:color="auto"/>
            <w:left w:val="none" w:sz="0" w:space="0" w:color="auto"/>
            <w:bottom w:val="none" w:sz="0" w:space="0" w:color="auto"/>
            <w:right w:val="none" w:sz="0" w:space="0" w:color="auto"/>
          </w:divBdr>
          <w:divsChild>
            <w:div w:id="85467782">
              <w:marLeft w:val="-2893"/>
              <w:marRight w:val="0"/>
              <w:marTop w:val="0"/>
              <w:marBottom w:val="0"/>
              <w:divBdr>
                <w:top w:val="none" w:sz="0" w:space="0" w:color="auto"/>
                <w:left w:val="none" w:sz="0" w:space="0" w:color="auto"/>
                <w:bottom w:val="none" w:sz="0" w:space="0" w:color="auto"/>
                <w:right w:val="none" w:sz="0" w:space="0" w:color="auto"/>
              </w:divBdr>
              <w:divsChild>
                <w:div w:id="1946884742">
                  <w:marLeft w:val="3018"/>
                  <w:marRight w:val="125"/>
                  <w:marTop w:val="125"/>
                  <w:marBottom w:val="0"/>
                  <w:divBdr>
                    <w:top w:val="none" w:sz="0" w:space="0" w:color="auto"/>
                    <w:left w:val="none" w:sz="0" w:space="0" w:color="auto"/>
                    <w:bottom w:val="none" w:sz="0" w:space="0" w:color="auto"/>
                    <w:right w:val="none" w:sz="0" w:space="0" w:color="auto"/>
                  </w:divBdr>
                  <w:divsChild>
                    <w:div w:id="1740443772">
                      <w:marLeft w:val="0"/>
                      <w:marRight w:val="0"/>
                      <w:marTop w:val="0"/>
                      <w:marBottom w:val="0"/>
                      <w:divBdr>
                        <w:top w:val="none" w:sz="0" w:space="0" w:color="auto"/>
                        <w:left w:val="none" w:sz="0" w:space="0" w:color="auto"/>
                        <w:bottom w:val="none" w:sz="0" w:space="0" w:color="auto"/>
                        <w:right w:val="none" w:sz="0" w:space="0" w:color="auto"/>
                      </w:divBdr>
                      <w:divsChild>
                        <w:div w:id="881599777">
                          <w:marLeft w:val="0"/>
                          <w:marRight w:val="0"/>
                          <w:marTop w:val="0"/>
                          <w:marBottom w:val="0"/>
                          <w:divBdr>
                            <w:top w:val="none" w:sz="0" w:space="0" w:color="auto"/>
                            <w:left w:val="none" w:sz="0" w:space="0" w:color="auto"/>
                            <w:bottom w:val="none" w:sz="0" w:space="0" w:color="auto"/>
                            <w:right w:val="none" w:sz="0" w:space="0" w:color="auto"/>
                          </w:divBdr>
                          <w:divsChild>
                            <w:div w:id="16128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594160">
      <w:bodyDiv w:val="1"/>
      <w:marLeft w:val="0"/>
      <w:marRight w:val="0"/>
      <w:marTop w:val="0"/>
      <w:marBottom w:val="0"/>
      <w:divBdr>
        <w:top w:val="none" w:sz="0" w:space="0" w:color="auto"/>
        <w:left w:val="none" w:sz="0" w:space="0" w:color="auto"/>
        <w:bottom w:val="none" w:sz="0" w:space="0" w:color="auto"/>
        <w:right w:val="none" w:sz="0" w:space="0" w:color="auto"/>
      </w:divBdr>
      <w:divsChild>
        <w:div w:id="1708410534">
          <w:marLeft w:val="3686"/>
          <w:marRight w:val="230"/>
          <w:marTop w:val="461"/>
          <w:marBottom w:val="461"/>
          <w:divBdr>
            <w:top w:val="single" w:sz="24" w:space="6" w:color="0CB000"/>
            <w:left w:val="none" w:sz="0" w:space="0" w:color="auto"/>
            <w:bottom w:val="none" w:sz="0" w:space="0" w:color="auto"/>
            <w:right w:val="none" w:sz="0" w:space="0" w:color="auto"/>
          </w:divBdr>
        </w:div>
      </w:divsChild>
    </w:div>
    <w:div w:id="1965497382">
      <w:bodyDiv w:val="1"/>
      <w:marLeft w:val="0"/>
      <w:marRight w:val="0"/>
      <w:marTop w:val="0"/>
      <w:marBottom w:val="0"/>
      <w:divBdr>
        <w:top w:val="none" w:sz="0" w:space="0" w:color="auto"/>
        <w:left w:val="none" w:sz="0" w:space="0" w:color="auto"/>
        <w:bottom w:val="none" w:sz="0" w:space="0" w:color="auto"/>
        <w:right w:val="none" w:sz="0" w:space="0" w:color="auto"/>
      </w:divBdr>
      <w:divsChild>
        <w:div w:id="1324163433">
          <w:marLeft w:val="336"/>
          <w:marRight w:val="0"/>
          <w:marTop w:val="120"/>
          <w:marBottom w:val="192"/>
          <w:divBdr>
            <w:top w:val="none" w:sz="0" w:space="0" w:color="auto"/>
            <w:left w:val="none" w:sz="0" w:space="0" w:color="auto"/>
            <w:bottom w:val="none" w:sz="0" w:space="0" w:color="auto"/>
            <w:right w:val="none" w:sz="0" w:space="0" w:color="auto"/>
          </w:divBdr>
          <w:divsChild>
            <w:div w:id="361563812">
              <w:marLeft w:val="0"/>
              <w:marRight w:val="0"/>
              <w:marTop w:val="0"/>
              <w:marBottom w:val="0"/>
              <w:divBdr>
                <w:top w:val="single" w:sz="4" w:space="0" w:color="CCCCCC"/>
                <w:left w:val="single" w:sz="4" w:space="0" w:color="CCCCCC"/>
                <w:bottom w:val="single" w:sz="4" w:space="0" w:color="CCCCCC"/>
                <w:right w:val="single" w:sz="4" w:space="0" w:color="CCCCCC"/>
              </w:divBdr>
              <w:divsChild>
                <w:div w:id="1489437226">
                  <w:marLeft w:val="2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82575">
      <w:bodyDiv w:val="1"/>
      <w:marLeft w:val="0"/>
      <w:marRight w:val="0"/>
      <w:marTop w:val="0"/>
      <w:marBottom w:val="0"/>
      <w:divBdr>
        <w:top w:val="none" w:sz="0" w:space="0" w:color="auto"/>
        <w:left w:val="none" w:sz="0" w:space="0" w:color="auto"/>
        <w:bottom w:val="none" w:sz="0" w:space="0" w:color="auto"/>
        <w:right w:val="none" w:sz="0" w:space="0" w:color="auto"/>
      </w:divBdr>
      <w:divsChild>
        <w:div w:id="1235773086">
          <w:marLeft w:val="336"/>
          <w:marRight w:val="0"/>
          <w:marTop w:val="120"/>
          <w:marBottom w:val="192"/>
          <w:divBdr>
            <w:top w:val="none" w:sz="0" w:space="0" w:color="auto"/>
            <w:left w:val="none" w:sz="0" w:space="0" w:color="auto"/>
            <w:bottom w:val="none" w:sz="0" w:space="0" w:color="auto"/>
            <w:right w:val="none" w:sz="0" w:space="0" w:color="auto"/>
          </w:divBdr>
          <w:divsChild>
            <w:div w:id="527528112">
              <w:marLeft w:val="0"/>
              <w:marRight w:val="0"/>
              <w:marTop w:val="0"/>
              <w:marBottom w:val="0"/>
              <w:divBdr>
                <w:top w:val="single" w:sz="4" w:space="0" w:color="CCCCCC"/>
                <w:left w:val="single" w:sz="4" w:space="0" w:color="CCCCCC"/>
                <w:bottom w:val="single" w:sz="4" w:space="0" w:color="CCCCCC"/>
                <w:right w:val="single" w:sz="4" w:space="0" w:color="CCCCCC"/>
              </w:divBdr>
              <w:divsChild>
                <w:div w:id="764300024">
                  <w:marLeft w:val="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99331">
      <w:bodyDiv w:val="1"/>
      <w:marLeft w:val="0"/>
      <w:marRight w:val="0"/>
      <w:marTop w:val="0"/>
      <w:marBottom w:val="0"/>
      <w:divBdr>
        <w:top w:val="none" w:sz="0" w:space="0" w:color="auto"/>
        <w:left w:val="none" w:sz="0" w:space="0" w:color="auto"/>
        <w:bottom w:val="none" w:sz="0" w:space="0" w:color="auto"/>
        <w:right w:val="none" w:sz="0" w:space="0" w:color="auto"/>
      </w:divBdr>
      <w:divsChild>
        <w:div w:id="1178890248">
          <w:marLeft w:val="336"/>
          <w:marRight w:val="0"/>
          <w:marTop w:val="120"/>
          <w:marBottom w:val="192"/>
          <w:divBdr>
            <w:top w:val="none" w:sz="0" w:space="0" w:color="auto"/>
            <w:left w:val="none" w:sz="0" w:space="0" w:color="auto"/>
            <w:bottom w:val="none" w:sz="0" w:space="0" w:color="auto"/>
            <w:right w:val="none" w:sz="0" w:space="0" w:color="auto"/>
          </w:divBdr>
          <w:divsChild>
            <w:div w:id="103350918">
              <w:marLeft w:val="0"/>
              <w:marRight w:val="0"/>
              <w:marTop w:val="0"/>
              <w:marBottom w:val="0"/>
              <w:divBdr>
                <w:top w:val="single" w:sz="4" w:space="0" w:color="CCCCCC"/>
                <w:left w:val="single" w:sz="4" w:space="0" w:color="CCCCCC"/>
                <w:bottom w:val="single" w:sz="4" w:space="0" w:color="CCCCCC"/>
                <w:right w:val="single" w:sz="4" w:space="0" w:color="CCCCCC"/>
              </w:divBdr>
              <w:divsChild>
                <w:div w:id="8415890">
                  <w:marLeft w:val="2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9755">
      <w:bodyDiv w:val="1"/>
      <w:marLeft w:val="0"/>
      <w:marRight w:val="0"/>
      <w:marTop w:val="0"/>
      <w:marBottom w:val="0"/>
      <w:divBdr>
        <w:top w:val="none" w:sz="0" w:space="0" w:color="auto"/>
        <w:left w:val="none" w:sz="0" w:space="0" w:color="auto"/>
        <w:bottom w:val="none" w:sz="0" w:space="0" w:color="auto"/>
        <w:right w:val="none" w:sz="0" w:space="0" w:color="auto"/>
      </w:divBdr>
    </w:div>
    <w:div w:id="2120686562">
      <w:bodyDiv w:val="1"/>
      <w:marLeft w:val="0"/>
      <w:marRight w:val="0"/>
      <w:marTop w:val="0"/>
      <w:marBottom w:val="0"/>
      <w:divBdr>
        <w:top w:val="none" w:sz="0" w:space="0" w:color="auto"/>
        <w:left w:val="none" w:sz="0" w:space="0" w:color="auto"/>
        <w:bottom w:val="none" w:sz="0" w:space="0" w:color="auto"/>
        <w:right w:val="none" w:sz="0" w:space="0" w:color="auto"/>
      </w:divBdr>
      <w:divsChild>
        <w:div w:id="1972132857">
          <w:marLeft w:val="0"/>
          <w:marRight w:val="0"/>
          <w:marTop w:val="100"/>
          <w:marBottom w:val="100"/>
          <w:divBdr>
            <w:top w:val="none" w:sz="0" w:space="0" w:color="auto"/>
            <w:left w:val="none" w:sz="0" w:space="0" w:color="auto"/>
            <w:bottom w:val="none" w:sz="0" w:space="0" w:color="auto"/>
            <w:right w:val="none" w:sz="0" w:space="0" w:color="auto"/>
          </w:divBdr>
          <w:divsChild>
            <w:div w:id="1961380936">
              <w:marLeft w:val="-2893"/>
              <w:marRight w:val="0"/>
              <w:marTop w:val="0"/>
              <w:marBottom w:val="0"/>
              <w:divBdr>
                <w:top w:val="none" w:sz="0" w:space="0" w:color="auto"/>
                <w:left w:val="none" w:sz="0" w:space="0" w:color="auto"/>
                <w:bottom w:val="none" w:sz="0" w:space="0" w:color="auto"/>
                <w:right w:val="none" w:sz="0" w:space="0" w:color="auto"/>
              </w:divBdr>
              <w:divsChild>
                <w:div w:id="1793666084">
                  <w:marLeft w:val="3018"/>
                  <w:marRight w:val="125"/>
                  <w:marTop w:val="125"/>
                  <w:marBottom w:val="0"/>
                  <w:divBdr>
                    <w:top w:val="none" w:sz="0" w:space="0" w:color="auto"/>
                    <w:left w:val="none" w:sz="0" w:space="0" w:color="auto"/>
                    <w:bottom w:val="none" w:sz="0" w:space="0" w:color="auto"/>
                    <w:right w:val="none" w:sz="0" w:space="0" w:color="auto"/>
                  </w:divBdr>
                  <w:divsChild>
                    <w:div w:id="2047441915">
                      <w:marLeft w:val="0"/>
                      <w:marRight w:val="0"/>
                      <w:marTop w:val="0"/>
                      <w:marBottom w:val="0"/>
                      <w:divBdr>
                        <w:top w:val="none" w:sz="0" w:space="0" w:color="auto"/>
                        <w:left w:val="none" w:sz="0" w:space="0" w:color="auto"/>
                        <w:bottom w:val="none" w:sz="0" w:space="0" w:color="auto"/>
                        <w:right w:val="none" w:sz="0" w:space="0" w:color="auto"/>
                      </w:divBdr>
                      <w:divsChild>
                        <w:div w:id="1642493009">
                          <w:marLeft w:val="0"/>
                          <w:marRight w:val="0"/>
                          <w:marTop w:val="0"/>
                          <w:marBottom w:val="0"/>
                          <w:divBdr>
                            <w:top w:val="none" w:sz="0" w:space="0" w:color="auto"/>
                            <w:left w:val="none" w:sz="0" w:space="0" w:color="auto"/>
                            <w:bottom w:val="none" w:sz="0" w:space="0" w:color="auto"/>
                            <w:right w:val="none" w:sz="0" w:space="0" w:color="auto"/>
                          </w:divBdr>
                          <w:divsChild>
                            <w:div w:id="3448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058077">
      <w:bodyDiv w:val="1"/>
      <w:marLeft w:val="0"/>
      <w:marRight w:val="0"/>
      <w:marTop w:val="0"/>
      <w:marBottom w:val="0"/>
      <w:divBdr>
        <w:top w:val="none" w:sz="0" w:space="0" w:color="auto"/>
        <w:left w:val="none" w:sz="0" w:space="0" w:color="auto"/>
        <w:bottom w:val="none" w:sz="0" w:space="0" w:color="auto"/>
        <w:right w:val="none" w:sz="0" w:space="0" w:color="auto"/>
      </w:divBdr>
    </w:div>
    <w:div w:id="21435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7%D0%B0%D1%82%D0%BE%D0%BD" TargetMode="External"/><Relationship Id="rId117" Type="http://schemas.openxmlformats.org/officeDocument/2006/relationships/image" Target="media/image86.jpeg"/><Relationship Id="rId21" Type="http://schemas.openxmlformats.org/officeDocument/2006/relationships/image" Target="media/image31.jpeg"/><Relationship Id="rId42" Type="http://schemas.openxmlformats.org/officeDocument/2006/relationships/image" Target="media/image34.png"/><Relationship Id="rId47" Type="http://schemas.openxmlformats.org/officeDocument/2006/relationships/hyperlink" Target="http://ru.wikipedia.org/wiki/%D0%92%D0%BE%D0%BB%D0%B3%D0%B0_(%D1%80%D0%B5%D0%BA%D0%B0)" TargetMode="External"/><Relationship Id="rId63" Type="http://schemas.openxmlformats.org/officeDocument/2006/relationships/hyperlink" Target="http://ru.wikipedia.org/wiki/%D0%9D%D0%B8%D0%B6%D0%B5%D0%B3%D0%BE%D1%80%D0%BE%D0%B4%D1%81%D0%BA%D0%B8%D0%B9_%D0%BC%D0%B0%D1%88%D0%B8%D0%BD%D0%BE%D1%81%D1%82%D1%80%D0%BE%D0%B8%D1%82%D0%B5%D0%BB%D1%8C%D0%BD%D1%8B%D0%B9_%D0%B7%D0%B0%D0%B2%D0%BE%D0%B4" TargetMode="External"/><Relationship Id="rId68" Type="http://schemas.openxmlformats.org/officeDocument/2006/relationships/image" Target="media/image48.jpeg"/><Relationship Id="rId84" Type="http://schemas.openxmlformats.org/officeDocument/2006/relationships/image" Target="media/image53.jpeg"/><Relationship Id="rId89" Type="http://schemas.openxmlformats.org/officeDocument/2006/relationships/image" Target="media/image58.png"/><Relationship Id="rId112" Type="http://schemas.openxmlformats.org/officeDocument/2006/relationships/image" Target="media/image81.emf"/><Relationship Id="rId16" Type="http://schemas.openxmlformats.org/officeDocument/2006/relationships/hyperlink" Target="http://ru.wikipedia.org/wiki/%D0%9E%D0%BA%D0%B0" TargetMode="External"/><Relationship Id="rId107" Type="http://schemas.openxmlformats.org/officeDocument/2006/relationships/image" Target="media/image76.png"/><Relationship Id="rId11" Type="http://schemas.openxmlformats.org/officeDocument/2006/relationships/hyperlink" Target="http://ru.wikipedia.org/wiki/%D0%9D%D0%B0%D0%B3%D0%BE%D1%80%D0%BD%D0%B0%D1%8F_%D1%87%D0%B0%D1%81%D1%82%D1%8C_%D0%9D%D0%B8%D0%B6%D0%BD%D0%B5%D0%B3%D0%BE_%D0%9D%D0%BE%D0%B2%D0%B3%D0%BE%D1%80%D0%BE%D0%B4%D0%B0" TargetMode="External"/><Relationship Id="rId32" Type="http://schemas.openxmlformats.org/officeDocument/2006/relationships/hyperlink" Target="http://ru.wikipedia.org/wiki/%D0%A2%D1%80%D0%B0%D0%BD%D1%81%D1%81%D0%B8%D0%B1%D0%B8%D1%80%D1%81%D0%BA%D0%B0%D1%8F_%D0%BC%D0%B0%D0%B3%D0%B8%D1%81%D1%82%D1%80%D0%B0%D0%BB%D1%8C" TargetMode="External"/><Relationship Id="rId37" Type="http://schemas.openxmlformats.org/officeDocument/2006/relationships/hyperlink" Target="http://ru.wikipedia.org/wiki/%D0%A1%D1%82%D1%80%D0%B8%D0%B3%D0%B8%D0%BD%D0%BE_(%D0%B0%D1%8D%D1%80%D0%BE%D0%BF%D0%BE%D1%80%D1%82)" TargetMode="External"/><Relationship Id="rId53" Type="http://schemas.openxmlformats.org/officeDocument/2006/relationships/image" Target="media/image39.jpeg"/><Relationship Id="rId58" Type="http://schemas.openxmlformats.org/officeDocument/2006/relationships/image" Target="media/image43.jpeg"/><Relationship Id="rId74" Type="http://schemas.openxmlformats.org/officeDocument/2006/relationships/hyperlink" Target="http://ru.wikipedia.org/wiki/%D0%9B%D0%B0%D0%B7%D1%83%D1%80%D0%B8%D1%82_(%D0%BA%D0%BE%D0%BD%D1%81%D1%82%D1%80%D1%83%D0%BA%D1%82%D0%BE%D1%80%D1%81%D0%BA%D0%BE%D0%B5_%D0%B1%D1%8E%D1%80%D0%BE)" TargetMode="External"/><Relationship Id="rId79" Type="http://schemas.openxmlformats.org/officeDocument/2006/relationships/hyperlink" Target="http://ru.wikipedia.org/w/index.php?title=%D0%A1%D0%BE%D1%80%D0%BC%D0%BE%D0%B2%D1%81%D0%BA%D0%B0%D1%8F_%D0%BA%D0%BE%D0%BD%D0%B4%D0%B8%D1%82%D0%B5%D1%80%D1%81%D0%BA%D0%B0%D1%8F_%D1%84%D0%B0%D0%B1%D1%80%D0%B8%D0%BA%D0%B0&amp;action=edit&amp;redlink=1" TargetMode="External"/><Relationship Id="rId102" Type="http://schemas.openxmlformats.org/officeDocument/2006/relationships/image" Target="media/image71.png"/><Relationship Id="rId123"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46.jpeg"/><Relationship Id="rId82" Type="http://schemas.openxmlformats.org/officeDocument/2006/relationships/hyperlink" Target="http://ru.wikipedia.org/w/index.php?title=%D0%9B%D0%BE%D0%B3%D0%BE%D0%BF%D1%80%D0%BE%D0%BC_%D0%A1%D0%BE%D1%80%D0%BC%D0%BE%D0%B2%D0%BE&amp;action=edit&amp;redlink=1" TargetMode="External"/><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image" Target="media/image30.png"/><Relationship Id="rId14" Type="http://schemas.openxmlformats.org/officeDocument/2006/relationships/hyperlink" Target="http://ru.wikipedia.org/wiki/%D0%9F%D1%80%D0%B8%D0%B2%D0%BE%D0%BB%D0%B6%D1%81%D0%BA%D0%B0%D1%8F_%D0%B2%D0%BE%D0%B7%D0%B2%D1%8B%D1%88%D0%B5%D0%BD%D0%BD%D0%BE%D1%81%D1%82%D1%8C" TargetMode="External"/><Relationship Id="rId22" Type="http://schemas.openxmlformats.org/officeDocument/2006/relationships/image" Target="http://upload.wikimedia.org/wikipedia/commons/thumb/1/1e/Nizhny_Novgorod_Montage.jpg/404px-Nizhny_Novgorod_Montage.jpg" TargetMode="External"/><Relationship Id="rId27" Type="http://schemas.openxmlformats.org/officeDocument/2006/relationships/hyperlink" Target="http://ru.wikipedia.org/wiki/%D0%9F%D1%80%D0%B8%D1%87%D0%B0%D0%BB" TargetMode="External"/><Relationship Id="rId30" Type="http://schemas.openxmlformats.org/officeDocument/2006/relationships/hyperlink" Target="http://ru.wikipedia.org/wiki/%D0%93%D0%BE%D1%80%D1%8C%D0%BA%D0%BE%D0%B2%D1%81%D0%BA%D0%B0%D1%8F_%D0%B6%D0%B5%D0%BB%D0%B5%D0%B7%D0%BD%D0%B0%D1%8F_%D0%B4%D0%BE%D1%80%D0%BE%D0%B3%D0%B0" TargetMode="External"/><Relationship Id="rId35" Type="http://schemas.openxmlformats.org/officeDocument/2006/relationships/hyperlink" Target="http://ru.wikipedia.org/wiki/%D0%9F%D0%B0%D0%BD%D1%8A%D0%B5%D0%B2%D1%80%D0%BE%D0%BF%D0%B5%D0%B9%D1%81%D0%BA%D0%B8%D0%B9_%D1%82%D1%80%D0%B0%D0%BD%D1%81%D0%BF%D0%BE%D1%80%D1%82%D0%BD%D1%8B%D0%B9_%D0%BA%D0%BE%D1%80%D0%B8%D0%B4%D0%BE%D1%80" TargetMode="External"/><Relationship Id="rId43" Type="http://schemas.openxmlformats.org/officeDocument/2006/relationships/hyperlink" Target="http://ru.wikipedia.org/wiki/%D0%9D%D0%B0%D0%B3%D0%BE%D1%80%D0%BD%D0%B0%D1%8F_%D1%87%D0%B0%D1%81%D1%82%D1%8C_%D0%9D%D0%B8%D0%B6%D0%BD%D0%B5%D0%B3%D0%BE_%D0%9D%D0%BE%D0%B2%D0%B3%D0%BE%D1%80%D0%BE%D0%B4%D0%B0" TargetMode="External"/><Relationship Id="rId48" Type="http://schemas.openxmlformats.org/officeDocument/2006/relationships/hyperlink" Target="http://ru.wikipedia.org/wiki/%D0%97%D0%B0%D1%80%D0%B5%D1%87%D0%BD%D0%B0%D1%8F_%D1%87%D0%B0%D1%81%D1%82%D1%8C_%D0%9D%D0%B8%D0%B6%D0%BD%D0%B5%D0%B3%D0%BE_%D0%9D%D0%BE%D0%B2%D0%B3%D0%BE%D1%80%D0%BE%D0%B4%D0%B0" TargetMode="External"/><Relationship Id="rId56" Type="http://schemas.openxmlformats.org/officeDocument/2006/relationships/image" Target="media/image42.png"/><Relationship Id="rId64" Type="http://schemas.openxmlformats.org/officeDocument/2006/relationships/hyperlink" Target="http://ru.wikipedia.org/wiki/%D0%A1%D0%BE%D0%BA%D0%BE%D0%BB_(%D0%B0%D0%B2%D0%B8%D0%B0%D1%81%D1%82%D1%80%D0%BE%D0%B8%D1%82%D0%B5%D0%BB%D1%8C%D0%BD%D1%8B%D0%B9_%D0%B7%D0%B0%D0%B2%D0%BE%D0%B4)" TargetMode="External"/><Relationship Id="rId69" Type="http://schemas.openxmlformats.org/officeDocument/2006/relationships/image" Target="media/image49.jpeg"/><Relationship Id="rId77" Type="http://schemas.openxmlformats.org/officeDocument/2006/relationships/hyperlink" Target="http://ru.wikipedia.org/wiki/%D0%A2%D0%B5%D1%80%D1%80%D0%B8%D1%82%D0%BE%D1%80%D0%B8%D0%B0%D0%BB%D1%8C%D0%BD%D0%B0%D1%8F_%D0%B3%D0%B5%D0%BD%D0%B5%D1%80%D0%B8%D1%80%D1%83%D1%8E%D1%89%D0%B0%D1%8F_%D0%BA%D0%BE%D0%BC%D0%BF%D0%B0%D0%BD%D0%B8%D1%8F_%E2%84%96_6" TargetMode="External"/><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image" Target="media/image82.png"/><Relationship Id="rId118" Type="http://schemas.openxmlformats.org/officeDocument/2006/relationships/header" Target="header1.xml"/><Relationship Id="rId8" Type="http://schemas.openxmlformats.org/officeDocument/2006/relationships/image" Target="media/image28.png"/><Relationship Id="rId51" Type="http://schemas.openxmlformats.org/officeDocument/2006/relationships/image" Target="media/image37.jpeg"/><Relationship Id="rId72" Type="http://schemas.openxmlformats.org/officeDocument/2006/relationships/hyperlink" Target="http://ru.wikipedia.org/wiki/%D0%9A%D1%80%D0%B0%D1%81%D0%BD%D0%BE%D0%B5_%D0%A1%D0%BE%D1%80%D0%BC%D0%BE%D0%B2%D0%BE" TargetMode="External"/><Relationship Id="rId80" Type="http://schemas.openxmlformats.org/officeDocument/2006/relationships/hyperlink" Target="http://ru.wikipedia.org/wiki/%D0%9E%D0%B1%D1%8A%D0%B5%D0%B4%D0%B8%D0%BD%D1%91%D0%BD%D0%BD%D1%8B%D0%B5_%D0%BA%D0%BE%D0%BD%D0%B4%D0%B8%D1%82%D0%B5%D1%80%D1%8B" TargetMode="External"/><Relationship Id="rId85" Type="http://schemas.openxmlformats.org/officeDocument/2006/relationships/image" Target="media/image54.jpe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ru.wikipedia.org/wiki/%D0%9E%D0%BA%D0%B0" TargetMode="External"/><Relationship Id="rId17" Type="http://schemas.openxmlformats.org/officeDocument/2006/relationships/hyperlink" Target="http://ru.wikipedia.org/wiki/%D0%92%D0%BE%D0%BB%D0%B3%D0%B0_(%D1%80%D0%B5%D0%BA%D0%B0)" TargetMode="External"/><Relationship Id="rId25" Type="http://schemas.openxmlformats.org/officeDocument/2006/relationships/hyperlink" Target="http://ru.wikipedia.org/wiki/%D0%9F%D0%BE%D1%80%D1%82" TargetMode="External"/><Relationship Id="rId33" Type="http://schemas.openxmlformats.org/officeDocument/2006/relationships/hyperlink" Target="http://ru.wikipedia.org/wiki/%D0%A2%D1%80%D0%B0%D0%BD%D1%81%D1%81%D0%B8%D0%B1%D0%B8%D1%80%D1%81%D0%BA%D0%B0%D1%8F_%D0%BC%D0%B0%D0%B3%D0%B8%D1%81%D1%82%D1%80%D0%B0%D0%BB%D1%8C" TargetMode="External"/><Relationship Id="rId38" Type="http://schemas.openxmlformats.org/officeDocument/2006/relationships/hyperlink" Target="http://ru.wikipedia.org/w/index.php?title=%D0%9A%D0%BE%D1%81%D1%82%D0%B0%D1%80%D0%B8%D1%85%D0%B0&amp;action=edit&amp;redlink=1" TargetMode="External"/><Relationship Id="rId46" Type="http://schemas.openxmlformats.org/officeDocument/2006/relationships/hyperlink" Target="http://ru.wikipedia.org/wiki/%D0%9E%D0%BA%D0%B0" TargetMode="External"/><Relationship Id="rId59" Type="http://schemas.openxmlformats.org/officeDocument/2006/relationships/image" Target="media/image44.jpeg"/><Relationship Id="rId67" Type="http://schemas.openxmlformats.org/officeDocument/2006/relationships/hyperlink" Target="http://ru.wikipedia.org/wiki/%D0%AF%D0%BA-130" TargetMode="External"/><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image" Target="media/image85.png"/><Relationship Id="rId124" Type="http://schemas.openxmlformats.org/officeDocument/2006/relationships/fontTable" Target="fontTable.xml"/><Relationship Id="rId20" Type="http://schemas.openxmlformats.org/officeDocument/2006/relationships/hyperlink" Target="http://upload.wikimedia.org/wikipedia/commons/1/1e/Nizhny_Novgorod_Montage.jpg" TargetMode="External"/><Relationship Id="rId41" Type="http://schemas.openxmlformats.org/officeDocument/2006/relationships/image" Target="media/image33.pn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0.jpeg"/><Relationship Id="rId75" Type="http://schemas.openxmlformats.org/officeDocument/2006/relationships/hyperlink" Target="http://ru.wikipedia.org/wiki/%D0%A6%D0%9A%D0%91_%D0%BF%D0%BE_%D0%A1%D0%9F%D0%9A_%D0%B8%D0%BC._%D0%A0._%D0%95._%D0%90%D0%BB%D0%B5%D0%BA%D1%81%D0%B5%D0%B5%D0%B2%D0%B0" TargetMode="External"/><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wikipedia.org/wiki/%D0%94%D1%8F%D1%82%D0%BB%D0%BE%D0%B2%D1%8B_%D0%B3%D0%BE%D1%80%D1%8B" TargetMode="External"/><Relationship Id="rId23" Type="http://schemas.openxmlformats.org/officeDocument/2006/relationships/hyperlink" Target="http://ru.wikipedia.org/wiki/%D0%9C%D0%BE%D1%81%D0%BA%D0%BE%D0%B2%D1%81%D0%BA%D0%B8%D0%B9_%D0%B2%D0%BE%D0%BA%D0%B7%D0%B0%D0%BB_(%D0%9D%D0%B8%D0%B6%D0%BD%D0%B8%D0%B9_%D0%9D%D0%BE%D0%B2%D0%B3%D0%BE%D1%80%D0%BE%D0%B4)" TargetMode="External"/><Relationship Id="rId28" Type="http://schemas.openxmlformats.org/officeDocument/2006/relationships/hyperlink" Target="http://ru.wikipedia.org/wiki/%D0%93%D0%BE%D1%80%D1%8C%D0%BA%D0%BE%D0%B2%D1%81%D0%BA%D0%B0%D1%8F_%D0%B6%D0%B5%D0%BB%D0%B5%D0%B7%D0%BD%D0%B0%D1%8F_%D0%B4%D0%BE%D1%80%D0%BE%D0%B3%D0%B0" TargetMode="External"/><Relationship Id="rId36" Type="http://schemas.openxmlformats.org/officeDocument/2006/relationships/image" Target="media/image32.png"/><Relationship Id="rId49" Type="http://schemas.openxmlformats.org/officeDocument/2006/relationships/image" Target="media/image35.png"/><Relationship Id="rId57" Type="http://schemas.openxmlformats.org/officeDocument/2006/relationships/hyperlink" Target="http://ru.wikipedia.org/wiki/%D0%93%D0%BE%D1%80%D1%8C%D0%BA%D0%BE%D0%B2%D1%81%D0%BA%D0%B0%D1%8F_%D0%B4%D0%B5%D1%82%D1%81%D0%BA%D0%B0%D1%8F_%D0%B6%D0%B5%D0%BB%D0%B5%D0%B7%D0%BD%D0%B0%D1%8F_%D0%B4%D0%BE%D1%80%D0%BE%D0%B3%D0%B0_%D0%B8%D0%BC%D0%B5%D0%BD%D0%B8_%D0%9C._%D0%93%D0%BE%D1%80%D1%8C%D0%BA%D0%BE%D0%B3%D0%BE" TargetMode="External"/><Relationship Id="rId106" Type="http://schemas.openxmlformats.org/officeDocument/2006/relationships/image" Target="media/image75.png"/><Relationship Id="rId114" Type="http://schemas.openxmlformats.org/officeDocument/2006/relationships/image" Target="media/image83.png"/><Relationship Id="rId119" Type="http://schemas.openxmlformats.org/officeDocument/2006/relationships/header" Target="header2.xml"/><Relationship Id="rId10" Type="http://schemas.openxmlformats.org/officeDocument/2006/relationships/hyperlink" Target="http://ru.wikipedia.org/wiki/%D0%9E%D0%BA%D0%B0" TargetMode="External"/><Relationship Id="rId31" Type="http://schemas.openxmlformats.org/officeDocument/2006/relationships/hyperlink" Target="http://ru.wikipedia.org/w/index.php?title=%D0%9A%D0%BE%D1%81%D1%82%D0%B0%D1%80%D0%B8%D1%85%D0%B0&amp;action=edit&amp;redlink=1" TargetMode="External"/><Relationship Id="rId44" Type="http://schemas.openxmlformats.org/officeDocument/2006/relationships/hyperlink" Target="http://ru.wikipedia.org/wiki/%D0%9E%D0%BA%D0%B0" TargetMode="External"/><Relationship Id="rId52" Type="http://schemas.openxmlformats.org/officeDocument/2006/relationships/image" Target="media/image38.jpeg"/><Relationship Id="rId60" Type="http://schemas.openxmlformats.org/officeDocument/2006/relationships/image" Target="media/image45.png"/><Relationship Id="rId65" Type="http://schemas.openxmlformats.org/officeDocument/2006/relationships/hyperlink" Target="http://ru.wikipedia.org/wiki/%D0%9C%D0%B8%D0%93-29" TargetMode="External"/><Relationship Id="rId73" Type="http://schemas.openxmlformats.org/officeDocument/2006/relationships/hyperlink" Target="http://ru.wikipedia.org/wiki/%D0%9A%D1%80%D0%B0%D1%81%D0%BD%D0%BE%D0%B5_%D0%A1%D0%BE%D1%80%D0%BC%D0%BE%D0%B2%D0%BE" TargetMode="External"/><Relationship Id="rId78" Type="http://schemas.openxmlformats.org/officeDocument/2006/relationships/hyperlink" Target="http://ru.wikipedia.org/wiki/RIDA" TargetMode="External"/><Relationship Id="rId81" Type="http://schemas.openxmlformats.org/officeDocument/2006/relationships/hyperlink" Target="http://ru.wikipedia.org/wiki/%D0%AD%D0%BB%D0%B5%D0%BA%D1%82%D1%80%D0%BE%D0%BC%D0%B0%D1%88_(%D0%9D%D0%B8%D0%B6%D0%BD%D0%B8%D0%B9_%D0%9D%D0%BE%D0%B2%D0%B3%D0%BE%D1%80%D0%BE%D0%B4)" TargetMode="External"/><Relationship Id="rId86" Type="http://schemas.openxmlformats.org/officeDocument/2006/relationships/image" Target="media/image55.jpe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9.png"/><Relationship Id="rId13" Type="http://schemas.openxmlformats.org/officeDocument/2006/relationships/hyperlink" Target="http://ru.wikipedia.org/wiki/%D0%92%D0%BE%D0%BB%D0%B3%D0%B0_(%D1%80%D0%B5%D0%BA%D0%B0)" TargetMode="External"/><Relationship Id="rId18" Type="http://schemas.openxmlformats.org/officeDocument/2006/relationships/hyperlink" Target="http://ru.wikipedia.org/wiki/%D0%97%D0%B0%D1%80%D0%B5%D1%87%D0%BD%D0%B0%D1%8F_%D1%87%D0%B0%D1%81%D1%82%D1%8C_%D0%9D%D0%B8%D0%B6%D0%BD%D0%B5%D0%B3%D0%BE_%D0%9D%D0%BE%D0%B2%D0%B3%D0%BE%D1%80%D0%BE%D0%B4%D0%B0" TargetMode="External"/><Relationship Id="rId39" Type="http://schemas.openxmlformats.org/officeDocument/2006/relationships/hyperlink" Target="http://ru.wikipedia.org/wiki/%D0%9D%D0%B8%D0%B6%D0%B5%D0%B3%D0%BE%D1%80%D0%BE%D0%B4%D1%81%D0%BA%D0%B0%D1%8F_%D0%BA%D0%B0%D0%BD%D0%B0%D1%82%D0%BD%D0%B0%D1%8F_%D0%B4%D0%BE%D1%80%D0%BE%D0%B3%D0%B0" TargetMode="External"/><Relationship Id="rId109" Type="http://schemas.openxmlformats.org/officeDocument/2006/relationships/image" Target="media/image78.png"/><Relationship Id="rId34" Type="http://schemas.openxmlformats.org/officeDocument/2006/relationships/hyperlink" Target="http://ru.wikipedia.org/wiki/%D0%A1%D0%B0%D0%BF%D1%81%D0%B0%D0%BD_(%D0%BF%D0%BE%D0%B5%D0%B7%D0%B4)" TargetMode="External"/><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hyperlink" Target="http://ru.wikipedia.org/wiki/%D0%A1%D0%BE%D1%80%D0%BC%D0%BE%D0%B2%D1%81%D0%BA%D0%B0%D1%8F_%D0%A2%D0%AD%D0%A6" TargetMode="External"/><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image" Target="media/image27.jpeg"/><Relationship Id="rId71" Type="http://schemas.openxmlformats.org/officeDocument/2006/relationships/image" Target="media/image51.jpeg"/><Relationship Id="rId92"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hyperlink" Target="http://ru.wikipedia.org/wiki/%D0%9D%D0%B8%D0%B6%D0%BD%D0%B8%D0%B9_%D0%9D%D0%BE%D0%B2%D0%B3%D0%BE%D1%80%D0%BE%D0%B4-%D0%A1%D0%BE%D1%80%D1%82%D0%B8%D1%80%D0%BE%D0%B2%D0%BE%D1%87%D0%BD%D1%8B%D0%B9" TargetMode="External"/><Relationship Id="rId24" Type="http://schemas.openxmlformats.org/officeDocument/2006/relationships/hyperlink" Target="http://ru.wikipedia.org/wiki/%D0%A0%D0%B5%D1%87%D0%BD%D0%BE%D0%B9_%D0%B2%D0%BE%D0%BA%D0%B7%D0%B0%D0%BB_(%D0%9D%D0%B8%D0%B6%D0%BD%D0%B8%D0%B9_%D0%9D%D0%BE%D0%B2%D0%B3%D0%BE%D1%80%D0%BE%D0%B4)" TargetMode="External"/><Relationship Id="rId40" Type="http://schemas.openxmlformats.org/officeDocument/2006/relationships/hyperlink" Target="http://ru.wikipedia.org/wiki/%D0%91%D0%BE%D1%80_(%D0%B3%D0%BE%D1%80%D0%BE%D0%B4,_%D0%9D%D0%B8%D0%B6%D0%B5%D0%B3%D0%BE%D1%80%D0%BE%D0%B4%D1%81%D0%BA%D0%B0%D1%8F_%D0%BE%D0%B1%D0%BB%D0%B0%D1%81%D1%82%D1%8C)" TargetMode="External"/><Relationship Id="rId45" Type="http://schemas.openxmlformats.org/officeDocument/2006/relationships/hyperlink" Target="http://ru.wikipedia.org/wiki/%D0%92%D0%BE%D0%BB%D0%B3%D0%B0_(%D1%80%D0%B5%D0%BA%D0%B0)" TargetMode="External"/><Relationship Id="rId66" Type="http://schemas.openxmlformats.org/officeDocument/2006/relationships/hyperlink" Target="http://ru.wikipedia.org/wiki/%D0%9C%D0%B8%D0%93-31" TargetMode="External"/><Relationship Id="rId87" Type="http://schemas.openxmlformats.org/officeDocument/2006/relationships/image" Target="media/image56.jpeg"/><Relationship Id="rId110" Type="http://schemas.openxmlformats.org/officeDocument/2006/relationships/image" Target="media/image79.png"/><Relationship Id="rId115" Type="http://schemas.openxmlformats.org/officeDocument/2006/relationships/image" Target="media/image84.png"/></Relationships>
</file>

<file path=word/_rels/footer2.xml.rels><?xml version="1.0" encoding="UTF-8" standalone="yes"?>
<Relationships xmlns="http://schemas.openxmlformats.org/package/2006/relationships"><Relationship Id="rId1" Type="http://schemas.openxmlformats.org/officeDocument/2006/relationships/image" Target="media/image87.png"/></Relationships>
</file>

<file path=word/_rels/footnotes.xml.rels><?xml version="1.0" encoding="UTF-8" standalone="yes"?>
<Relationships xmlns="http://schemas.openxmlformats.org/package/2006/relationships"><Relationship Id="rId3" Type="http://schemas.openxmlformats.org/officeDocument/2006/relationships/hyperlink" Target="http://xn--b1acdfjbh2acclca1a.xn--p1ai/gorod/promishlennost/promishlenniy-potentsial/" TargetMode="External"/><Relationship Id="rId7" Type="http://schemas.openxmlformats.org/officeDocument/2006/relationships/hyperlink" Target="http://xn--b1acdfjbh2acclca1a.xn--p1ai/gorod/obshchie-svedeniya/" TargetMode="External"/><Relationship Id="rId2" Type="http://schemas.openxmlformats.org/officeDocument/2006/relationships/hyperlink" Target="http://ru.wikipedia.org/wiki/%CD%E8%E6%ED%E8%E9_%CD%EE%E2%E3%EE%F0%EE%E4" TargetMode="External"/><Relationship Id="rId1" Type="http://schemas.openxmlformats.org/officeDocument/2006/relationships/hyperlink" Target="http://xn--b1acdfjbh2acclca1a.xn--p1ai/gorod/promishlennost/promishlenniy-potentsial/" TargetMode="External"/><Relationship Id="rId6" Type="http://schemas.openxmlformats.org/officeDocument/2006/relationships/hyperlink" Target="http://www.vremyan.ru/news/nizhnij_novgorod_privlekatelen_dlja_investicij_v_nedvizhimost.html" TargetMode="External"/><Relationship Id="rId5" Type="http://schemas.openxmlformats.org/officeDocument/2006/relationships/hyperlink" Target="http://www.idem-nn.ru/analitika/2011/" TargetMode="External"/><Relationship Id="rId4" Type="http://schemas.openxmlformats.org/officeDocument/2006/relationships/hyperlink" Target="http://xn--b1acdfjbh2acclca1a.xn--p1ai/gorod/transport-i-svyaz/"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8.jpeg"/><Relationship Id="rId1" Type="http://schemas.openxmlformats.org/officeDocument/2006/relationships/image" Target="media/image87.png"/></Relationships>
</file>

<file path=word/_rels/header3.xml.rels><?xml version="1.0" encoding="UTF-8" standalone="yes"?>
<Relationships xmlns="http://schemas.openxmlformats.org/package/2006/relationships"><Relationship Id="rId1" Type="http://schemas.openxmlformats.org/officeDocument/2006/relationships/hyperlink" Target="http://www.snbs.ru"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gif"/><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11214</Words>
  <Characters>63921</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ОТЧЕТ № 001</vt:lpstr>
    </vt:vector>
  </TitlesOfParts>
  <Company>ЗАО НижБизнесКонсалтинг</Company>
  <LinksUpToDate>false</LinksUpToDate>
  <CharactersWithSpaces>74986</CharactersWithSpaces>
  <SharedDoc>false</SharedDoc>
  <HLinks>
    <vt:vector size="354" baseType="variant">
      <vt:variant>
        <vt:i4>7405586</vt:i4>
      </vt:variant>
      <vt:variant>
        <vt:i4>144</vt:i4>
      </vt:variant>
      <vt:variant>
        <vt:i4>0</vt:i4>
      </vt:variant>
      <vt:variant>
        <vt:i4>5</vt:i4>
      </vt:variant>
      <vt:variant>
        <vt:lpwstr>http://ru.wikipedia.org/w/index.php?title=%D0%9B%D0%BE%D0%B3%D0%BE%D0%BF%D1%80%D0%BE%D0%BC_%D0%A1%D0%BE%D1%80%D0%BC%D0%BE%D0%B2%D0%BE&amp;action=edit&amp;redlink=1</vt:lpwstr>
      </vt:variant>
      <vt:variant>
        <vt:lpwstr/>
      </vt:variant>
      <vt:variant>
        <vt:i4>983127</vt:i4>
      </vt:variant>
      <vt:variant>
        <vt:i4>141</vt:i4>
      </vt:variant>
      <vt:variant>
        <vt:i4>0</vt:i4>
      </vt:variant>
      <vt:variant>
        <vt:i4>5</vt:i4>
      </vt:variant>
      <vt:variant>
        <vt:lpwstr>http://ru.wikipedia.org/wiki/%D0%AD%D0%BB%D0%B5%D0%BA%D1%82%D1%80%D0%BE%D0%BC%D0%B0%D1%88_(%D0%9D%D0%B8%D0%B6%D0%BD%D0%B8%D0%B9_%D0%9D%D0%BE%D0%B2%D0%B3%D0%BE%D1%80%D0%BE%D0%B4)</vt:lpwstr>
      </vt:variant>
      <vt:variant>
        <vt:lpwstr/>
      </vt:variant>
      <vt:variant>
        <vt:i4>3014668</vt:i4>
      </vt:variant>
      <vt:variant>
        <vt:i4>138</vt:i4>
      </vt:variant>
      <vt:variant>
        <vt:i4>0</vt:i4>
      </vt:variant>
      <vt:variant>
        <vt:i4>5</vt:i4>
      </vt:variant>
      <vt:variant>
        <vt:lpwstr>http://ru.wikipedia.org/wiki/%D0%9E%D0%B1%D1%8A%D0%B5%D0%B4%D0%B8%D0%BD%D1%91%D0%BD%D0%BD%D1%8B%D0%B5_%D0%BA%D0%BE%D0%BD%D0%B4%D0%B8%D1%82%D0%B5%D1%80%D1%8B</vt:lpwstr>
      </vt:variant>
      <vt:variant>
        <vt:lpwstr/>
      </vt:variant>
      <vt:variant>
        <vt:i4>3866725</vt:i4>
      </vt:variant>
      <vt:variant>
        <vt:i4>135</vt:i4>
      </vt:variant>
      <vt:variant>
        <vt:i4>0</vt:i4>
      </vt:variant>
      <vt:variant>
        <vt:i4>5</vt:i4>
      </vt:variant>
      <vt:variant>
        <vt:lpwstr>http://ru.wikipedia.org/w/index.php?title=%D0%A1%D0%BE%D1%80%D0%BC%D0%BE%D0%B2%D1%81%D0%BA%D0%B0%D1%8F_%D0%BA%D0%BE%D0%BD%D0%B4%D0%B8%D1%82%D0%B5%D1%80%D1%81%D0%BA%D0%B0%D1%8F_%D1%84%D0%B0%D0%B1%D1%80%D0%B8%D0%BA%D0%B0&amp;action=edit&amp;redlink=1</vt:lpwstr>
      </vt:variant>
      <vt:variant>
        <vt:lpwstr/>
      </vt:variant>
      <vt:variant>
        <vt:i4>1966151</vt:i4>
      </vt:variant>
      <vt:variant>
        <vt:i4>132</vt:i4>
      </vt:variant>
      <vt:variant>
        <vt:i4>0</vt:i4>
      </vt:variant>
      <vt:variant>
        <vt:i4>5</vt:i4>
      </vt:variant>
      <vt:variant>
        <vt:lpwstr>http://ru.wikipedia.org/wiki/RIDA</vt:lpwstr>
      </vt:variant>
      <vt:variant>
        <vt:lpwstr/>
      </vt:variant>
      <vt:variant>
        <vt:i4>6488164</vt:i4>
      </vt:variant>
      <vt:variant>
        <vt:i4>129</vt:i4>
      </vt:variant>
      <vt:variant>
        <vt:i4>0</vt:i4>
      </vt:variant>
      <vt:variant>
        <vt:i4>5</vt:i4>
      </vt:variant>
      <vt:variant>
        <vt:lpwstr>http://ru.wikipedia.org/wiki/%D0%A2%D0%B5%D1%80%D1%80%D0%B8%D1%82%D0%BE%D1%80%D0%B8%D0%B0%D0%BB%D1%8C%D0%BD%D0%B0%D1%8F_%D0%B3%D0%B5%D0%BD%D0%B5%D1%80%D0%B8%D1%80%D1%83%D1%8E%D1%89%D0%B0%D1%8F_%D0%BA%D0%BE%D0%BC%D0%BF%D0%B0%D0%BD%D0%B8%D1%8F_%E2%84%96_6</vt:lpwstr>
      </vt:variant>
      <vt:variant>
        <vt:lpwstr/>
      </vt:variant>
      <vt:variant>
        <vt:i4>3014668</vt:i4>
      </vt:variant>
      <vt:variant>
        <vt:i4>126</vt:i4>
      </vt:variant>
      <vt:variant>
        <vt:i4>0</vt:i4>
      </vt:variant>
      <vt:variant>
        <vt:i4>5</vt:i4>
      </vt:variant>
      <vt:variant>
        <vt:lpwstr>http://ru.wikipedia.org/wiki/%D0%A1%D0%BE%D1%80%D0%BC%D0%BE%D0%B2%D1%81%D0%BA%D0%B0%D1%8F_%D0%A2%D0%AD%D0%A6</vt:lpwstr>
      </vt:variant>
      <vt:variant>
        <vt:lpwstr/>
      </vt:variant>
      <vt:variant>
        <vt:i4>8257568</vt:i4>
      </vt:variant>
      <vt:variant>
        <vt:i4>123</vt:i4>
      </vt:variant>
      <vt:variant>
        <vt:i4>0</vt:i4>
      </vt:variant>
      <vt:variant>
        <vt:i4>5</vt:i4>
      </vt:variant>
      <vt:variant>
        <vt:lpwstr>http://ru.wikipedia.org/wiki/%D0%A6%D0%9A%D0%91_%D0%BF%D0%BE_%D0%A1%D0%9F%D0%9A_%D0%B8%D0%BC._%D0%A0._%D0%95._%D0%90%D0%BB%D0%B5%D0%BA%D1%81%D0%B5%D0%B5%D0%B2%D0%B0</vt:lpwstr>
      </vt:variant>
      <vt:variant>
        <vt:lpwstr/>
      </vt:variant>
      <vt:variant>
        <vt:i4>5373964</vt:i4>
      </vt:variant>
      <vt:variant>
        <vt:i4>120</vt:i4>
      </vt:variant>
      <vt:variant>
        <vt:i4>0</vt:i4>
      </vt:variant>
      <vt:variant>
        <vt:i4>5</vt:i4>
      </vt:variant>
      <vt:variant>
        <vt:lpwstr>http://ru.wikipedia.org/wiki/%D0%9B%D0%B0%D0%B7%D1%83%D1%80%D0%B8%D1%82_(%D0%BA%D0%BE%D0%BD%D1%81%D1%82%D1%80%D1%83%D0%BA%D1%82%D0%BE%D1%80%D1%81%D0%BA%D0%BE%D0%B5_%D0%B1%D1%8E%D1%80%D0%BE)</vt:lpwstr>
      </vt:variant>
      <vt:variant>
        <vt:lpwstr/>
      </vt:variant>
      <vt:variant>
        <vt:i4>983076</vt:i4>
      </vt:variant>
      <vt:variant>
        <vt:i4>117</vt:i4>
      </vt:variant>
      <vt:variant>
        <vt:i4>0</vt:i4>
      </vt:variant>
      <vt:variant>
        <vt:i4>5</vt:i4>
      </vt:variant>
      <vt:variant>
        <vt:lpwstr>http://ru.wikipedia.org/wiki/%D0%9A%D1%80%D0%B0%D1%81%D0%BD%D0%BE%D0%B5_%D0%A1%D0%BE%D1%80%D0%BC%D0%BE%D0%B2%D0%BE</vt:lpwstr>
      </vt:variant>
      <vt:variant>
        <vt:lpwstr/>
      </vt:variant>
      <vt:variant>
        <vt:i4>983076</vt:i4>
      </vt:variant>
      <vt:variant>
        <vt:i4>114</vt:i4>
      </vt:variant>
      <vt:variant>
        <vt:i4>0</vt:i4>
      </vt:variant>
      <vt:variant>
        <vt:i4>5</vt:i4>
      </vt:variant>
      <vt:variant>
        <vt:lpwstr>http://ru.wikipedia.org/wiki/%D0%9A%D1%80%D0%B0%D1%81%D0%BD%D0%BE%D0%B5_%D0%A1%D0%BE%D1%80%D0%BC%D0%BE%D0%B2%D0%BE</vt:lpwstr>
      </vt:variant>
      <vt:variant>
        <vt:lpwstr/>
      </vt:variant>
      <vt:variant>
        <vt:i4>1376280</vt:i4>
      </vt:variant>
      <vt:variant>
        <vt:i4>111</vt:i4>
      </vt:variant>
      <vt:variant>
        <vt:i4>0</vt:i4>
      </vt:variant>
      <vt:variant>
        <vt:i4>5</vt:i4>
      </vt:variant>
      <vt:variant>
        <vt:lpwstr>http://ru.wikipedia.org/wiki/%D0%AF%D0%BA-130</vt:lpwstr>
      </vt:variant>
      <vt:variant>
        <vt:lpwstr/>
      </vt:variant>
      <vt:variant>
        <vt:i4>6488116</vt:i4>
      </vt:variant>
      <vt:variant>
        <vt:i4>108</vt:i4>
      </vt:variant>
      <vt:variant>
        <vt:i4>0</vt:i4>
      </vt:variant>
      <vt:variant>
        <vt:i4>5</vt:i4>
      </vt:variant>
      <vt:variant>
        <vt:lpwstr>http://ru.wikipedia.org/wiki/%D0%9C%D0%B8%D0%93-31</vt:lpwstr>
      </vt:variant>
      <vt:variant>
        <vt:lpwstr/>
      </vt:variant>
      <vt:variant>
        <vt:i4>7012405</vt:i4>
      </vt:variant>
      <vt:variant>
        <vt:i4>105</vt:i4>
      </vt:variant>
      <vt:variant>
        <vt:i4>0</vt:i4>
      </vt:variant>
      <vt:variant>
        <vt:i4>5</vt:i4>
      </vt:variant>
      <vt:variant>
        <vt:lpwstr>http://ru.wikipedia.org/wiki/%D0%9C%D0%B8%D0%93-29</vt:lpwstr>
      </vt:variant>
      <vt:variant>
        <vt:lpwstr/>
      </vt:variant>
      <vt:variant>
        <vt:i4>5832799</vt:i4>
      </vt:variant>
      <vt:variant>
        <vt:i4>102</vt:i4>
      </vt:variant>
      <vt:variant>
        <vt:i4>0</vt:i4>
      </vt:variant>
      <vt:variant>
        <vt:i4>5</vt:i4>
      </vt:variant>
      <vt:variant>
        <vt:lpwstr>http://ru.wikipedia.org/wiki/%D0%A1%D0%BE%D0%BA%D0%BE%D0%BB_(%D0%B0%D0%B2%D0%B8%D0%B0%D1%81%D1%82%D1%80%D0%BE%D0%B8%D1%82%D0%B5%D0%BB%D1%8C%D0%BD%D1%8B%D0%B9_%D0%B7%D0%B0%D0%B2%D0%BE%D0%B4)</vt:lpwstr>
      </vt:variant>
      <vt:variant>
        <vt:lpwstr/>
      </vt:variant>
      <vt:variant>
        <vt:i4>589891</vt:i4>
      </vt:variant>
      <vt:variant>
        <vt:i4>99</vt:i4>
      </vt:variant>
      <vt:variant>
        <vt:i4>0</vt:i4>
      </vt:variant>
      <vt:variant>
        <vt:i4>5</vt:i4>
      </vt:variant>
      <vt:variant>
        <vt:lpwstr>http://ru.wikipedia.org/wiki/%D0%9D%D0%B8%D0%B6%D0%B5%D0%B3%D0%BE%D1%80%D0%BE%D0%B4%D1%81%D0%BA%D0%B8%D0%B9_%D0%BC%D0%B0%D1%88%D0%B8%D0%BD%D0%BE%D1%81%D1%82%D1%80%D0%BE%D0%B8%D1%82%D0%B5%D0%BB%D1%8C%D0%BD%D1%8B%D0%B9_%D0%B7%D0%B0%D0%B2%D0%BE%D0%B4</vt:lpwstr>
      </vt:variant>
      <vt:variant>
        <vt:lpwstr/>
      </vt:variant>
      <vt:variant>
        <vt:i4>8060983</vt:i4>
      </vt:variant>
      <vt:variant>
        <vt:i4>96</vt:i4>
      </vt:variant>
      <vt:variant>
        <vt:i4>0</vt:i4>
      </vt:variant>
      <vt:variant>
        <vt:i4>5</vt:i4>
      </vt:variant>
      <vt:variant>
        <vt:lpwstr>http://ru.wikipedia.org/wiki/%D0%93%D0%BE%D1%80%D1%8C%D0%BA%D0%BE%D0%B2%D1%81%D0%BA%D0%B0%D1%8F_%D0%B4%D0%B5%D1%82%D1%81%D0%BA%D0%B0%D1%8F_%D0%B6%D0%B5%D0%BB%D0%B5%D0%B7%D0%BD%D0%B0%D1%8F_%D0%B4%D0%BE%D1%80%D0%BE%D0%B3%D0%B0_%D0%B8%D0%BC%D0%B5%D0%BD%D0%B8_%D0%9C._%D0%93%D0%BE%D1%80%D1%8C%D0%BA%D0%BE%D0%B3%D0%BE</vt:lpwstr>
      </vt:variant>
      <vt:variant>
        <vt:lpwstr/>
      </vt:variant>
      <vt:variant>
        <vt:i4>7798874</vt:i4>
      </vt:variant>
      <vt:variant>
        <vt:i4>93</vt:i4>
      </vt:variant>
      <vt:variant>
        <vt:i4>0</vt:i4>
      </vt:variant>
      <vt:variant>
        <vt:i4>5</vt:i4>
      </vt:variant>
      <vt:variant>
        <vt:lpwstr>http://ru.wikipedia.org/wiki/%D0%97%D0%B0%D1%80%D0%B5%D1%87%D0%BD%D0%B0%D1%8F_%D1%87%D0%B0%D1%81%D1%82%D1%8C_%D0%9D%D0%B8%D0%B6%D0%BD%D0%B5%D0%B3%D0%BE_%D0%9D%D0%BE%D0%B2%D0%B3%D0%BE%D1%80%D0%BE%D0%B4%D0%B0</vt:lpwstr>
      </vt:variant>
      <vt:variant>
        <vt:lpwstr/>
      </vt:variant>
      <vt:variant>
        <vt:i4>589861</vt:i4>
      </vt:variant>
      <vt:variant>
        <vt:i4>90</vt:i4>
      </vt:variant>
      <vt:variant>
        <vt:i4>0</vt:i4>
      </vt:variant>
      <vt:variant>
        <vt:i4>5</vt:i4>
      </vt:variant>
      <vt:variant>
        <vt:lpwstr>http://ru.wikipedia.org/wiki/%D0%92%D0%BE%D0%BB%D0%B3%D0%B0_(%D1%80%D0%B5%D0%BA%D0%B0)</vt:lpwstr>
      </vt:variant>
      <vt:variant>
        <vt:lpwstr/>
      </vt:variant>
      <vt:variant>
        <vt:i4>2359403</vt:i4>
      </vt:variant>
      <vt:variant>
        <vt:i4>87</vt:i4>
      </vt:variant>
      <vt:variant>
        <vt:i4>0</vt:i4>
      </vt:variant>
      <vt:variant>
        <vt:i4>5</vt:i4>
      </vt:variant>
      <vt:variant>
        <vt:lpwstr>http://ru.wikipedia.org/wiki/%D0%9E%D0%BA%D0%B0</vt:lpwstr>
      </vt:variant>
      <vt:variant>
        <vt:lpwstr/>
      </vt:variant>
      <vt:variant>
        <vt:i4>589861</vt:i4>
      </vt:variant>
      <vt:variant>
        <vt:i4>84</vt:i4>
      </vt:variant>
      <vt:variant>
        <vt:i4>0</vt:i4>
      </vt:variant>
      <vt:variant>
        <vt:i4>5</vt:i4>
      </vt:variant>
      <vt:variant>
        <vt:lpwstr>http://ru.wikipedia.org/wiki/%D0%92%D0%BE%D0%BB%D0%B3%D0%B0_(%D1%80%D0%B5%D0%BA%D0%B0)</vt:lpwstr>
      </vt:variant>
      <vt:variant>
        <vt:lpwstr/>
      </vt:variant>
      <vt:variant>
        <vt:i4>2359403</vt:i4>
      </vt:variant>
      <vt:variant>
        <vt:i4>81</vt:i4>
      </vt:variant>
      <vt:variant>
        <vt:i4>0</vt:i4>
      </vt:variant>
      <vt:variant>
        <vt:i4>5</vt:i4>
      </vt:variant>
      <vt:variant>
        <vt:lpwstr>http://ru.wikipedia.org/wiki/%D0%9E%D0%BA%D0%B0</vt:lpwstr>
      </vt:variant>
      <vt:variant>
        <vt:lpwstr/>
      </vt:variant>
      <vt:variant>
        <vt:i4>2883677</vt:i4>
      </vt:variant>
      <vt:variant>
        <vt:i4>78</vt:i4>
      </vt:variant>
      <vt:variant>
        <vt:i4>0</vt:i4>
      </vt:variant>
      <vt:variant>
        <vt:i4>5</vt:i4>
      </vt:variant>
      <vt:variant>
        <vt:lpwstr>http://ru.wikipedia.org/wiki/%D0%9D%D0%B0%D0%B3%D0%BE%D1%80%D0%BD%D0%B0%D1%8F_%D1%87%D0%B0%D1%81%D1%82%D1%8C_%D0%9D%D0%B8%D0%B6%D0%BD%D0%B5%D0%B3%D0%BE_%D0%9D%D0%BE%D0%B2%D0%B3%D0%BE%D1%80%D0%BE%D0%B4%D0%B0</vt:lpwstr>
      </vt:variant>
      <vt:variant>
        <vt:lpwstr/>
      </vt:variant>
      <vt:variant>
        <vt:i4>3080201</vt:i4>
      </vt:variant>
      <vt:variant>
        <vt:i4>75</vt:i4>
      </vt:variant>
      <vt:variant>
        <vt:i4>0</vt:i4>
      </vt:variant>
      <vt:variant>
        <vt:i4>5</vt:i4>
      </vt:variant>
      <vt:variant>
        <vt:lpwstr>http://ru.wikipedia.org/wiki/%D0%91%D0%BE%D1%80_(%D0%B3%D0%BE%D1%80%D0%BE%D0%B4,_%D0%9D%D0%B8%D0%B6%D0%B5%D0%B3%D0%BE%D1%80%D0%BE%D0%B4%D1%81%D0%BA%D0%B0%D1%8F_%D0%BE%D0%B1%D0%BB%D0%B0%D1%81%D1%82%D1%8C)</vt:lpwstr>
      </vt:variant>
      <vt:variant>
        <vt:lpwstr/>
      </vt:variant>
      <vt:variant>
        <vt:i4>8257641</vt:i4>
      </vt:variant>
      <vt:variant>
        <vt:i4>72</vt:i4>
      </vt:variant>
      <vt:variant>
        <vt:i4>0</vt:i4>
      </vt:variant>
      <vt:variant>
        <vt:i4>5</vt:i4>
      </vt:variant>
      <vt:variant>
        <vt:lpwstr>http://ru.wikipedia.org/wiki/%D0%9D%D0%B8%D0%B6%D0%B5%D0%B3%D0%BE%D1%80%D0%BE%D0%B4%D1%81%D0%BA%D0%B0%D1%8F_%D0%BA%D0%B0%D0%BD%D0%B0%D1%82%D0%BD%D0%B0%D1%8F_%D0%B4%D0%BE%D1%80%D0%BE%D0%B3%D0%B0</vt:lpwstr>
      </vt:variant>
      <vt:variant>
        <vt:lpwstr/>
      </vt:variant>
      <vt:variant>
        <vt:i4>6553700</vt:i4>
      </vt:variant>
      <vt:variant>
        <vt:i4>69</vt:i4>
      </vt:variant>
      <vt:variant>
        <vt:i4>0</vt:i4>
      </vt:variant>
      <vt:variant>
        <vt:i4>5</vt:i4>
      </vt:variant>
      <vt:variant>
        <vt:lpwstr>http://ru.wikipedia.org/w/index.php?title=%D0%9A%D0%BE%D1%81%D1%82%D0%B0%D1%80%D0%B8%D1%85%D0%B0&amp;action=edit&amp;redlink=1</vt:lpwstr>
      </vt:variant>
      <vt:variant>
        <vt:lpwstr/>
      </vt:variant>
      <vt:variant>
        <vt:i4>8192007</vt:i4>
      </vt:variant>
      <vt:variant>
        <vt:i4>66</vt:i4>
      </vt:variant>
      <vt:variant>
        <vt:i4>0</vt:i4>
      </vt:variant>
      <vt:variant>
        <vt:i4>5</vt:i4>
      </vt:variant>
      <vt:variant>
        <vt:lpwstr>http://ru.wikipedia.org/wiki/%D0%A1%D1%82%D1%80%D0%B8%D0%B3%D0%B8%D0%BD%D0%BE_(%D0%B0%D1%8D%D1%80%D0%BE%D0%BF%D0%BE%D1%80%D1%82)</vt:lpwstr>
      </vt:variant>
      <vt:variant>
        <vt:lpwstr/>
      </vt:variant>
      <vt:variant>
        <vt:i4>917526</vt:i4>
      </vt:variant>
      <vt:variant>
        <vt:i4>63</vt:i4>
      </vt:variant>
      <vt:variant>
        <vt:i4>0</vt:i4>
      </vt:variant>
      <vt:variant>
        <vt:i4>5</vt:i4>
      </vt:variant>
      <vt:variant>
        <vt:lpwstr>http://ru.wikipedia.org/wiki/%D0%9F%D0%B0%D0%BD%D1%8A%D0%B5%D0%B2%D1%80%D0%BE%D0%BF%D0%B5%D0%B9%D1%81%D0%BA%D0%B8%D0%B9_%D1%82%D1%80%D0%B0%D0%BD%D1%81%D0%BF%D0%BE%D1%80%D1%82%D0%BD%D1%8B%D0%B9_%D0%BA%D0%BE%D1%80%D0%B8%D0%B4%D0%BE%D1%80</vt:lpwstr>
      </vt:variant>
      <vt:variant>
        <vt:lpwstr/>
      </vt:variant>
      <vt:variant>
        <vt:i4>5308528</vt:i4>
      </vt:variant>
      <vt:variant>
        <vt:i4>60</vt:i4>
      </vt:variant>
      <vt:variant>
        <vt:i4>0</vt:i4>
      </vt:variant>
      <vt:variant>
        <vt:i4>5</vt:i4>
      </vt:variant>
      <vt:variant>
        <vt:lpwstr>http://ru.wikipedia.org/wiki/%D0%A1%D0%B0%D0%BF%D1%81%D0%B0%D0%BD_(%D0%BF%D0%BE%D0%B5%D0%B7%D0%B4)</vt:lpwstr>
      </vt:variant>
      <vt:variant>
        <vt:lpwstr/>
      </vt:variant>
      <vt:variant>
        <vt:i4>917631</vt:i4>
      </vt:variant>
      <vt:variant>
        <vt:i4>57</vt:i4>
      </vt:variant>
      <vt:variant>
        <vt:i4>0</vt:i4>
      </vt:variant>
      <vt:variant>
        <vt:i4>5</vt:i4>
      </vt:variant>
      <vt:variant>
        <vt:lpwstr>http://ru.wikipedia.org/wiki/%D0%A2%D1%80%D0%B0%D0%BD%D1%81%D1%81%D0%B8%D0%B1%D0%B8%D1%80%D1%81%D0%BA%D0%B0%D1%8F_%D0%BC%D0%B0%D0%B3%D0%B8%D1%81%D1%82%D1%80%D0%B0%D0%BB%D1%8C</vt:lpwstr>
      </vt:variant>
      <vt:variant>
        <vt:lpwstr/>
      </vt:variant>
      <vt:variant>
        <vt:i4>851986</vt:i4>
      </vt:variant>
      <vt:variant>
        <vt:i4>54</vt:i4>
      </vt:variant>
      <vt:variant>
        <vt:i4>0</vt:i4>
      </vt:variant>
      <vt:variant>
        <vt:i4>5</vt:i4>
      </vt:variant>
      <vt:variant>
        <vt:lpwstr>http://ru.wikipedia.org/wiki/%D0%A2%D1%80%D0%B0%D0%BD%D1%81%D1%81%D0%B8%D0%B1%D0%B8%D1%80%D1%81%D0%BA%D0%B0%D1%8F_%D0%BC%D0%B0%D0%B3%D0%B8%D1%81%D1%82%D1%80%D0%B0%D0%BB%D1%8C</vt:lpwstr>
      </vt:variant>
      <vt:variant>
        <vt:lpwstr>.D0.9D.D0.B0.D0.BF.D1.80.D0.B0.D0.B2.D0.BB.D0.B5.D0.BD.D0.B8.D1.8F_.D0.A2.D1.80.D0.B0.D0.BD.D1.81.D1.81.D0.B8.D0.B1.D0.B0</vt:lpwstr>
      </vt:variant>
      <vt:variant>
        <vt:i4>6553700</vt:i4>
      </vt:variant>
      <vt:variant>
        <vt:i4>51</vt:i4>
      </vt:variant>
      <vt:variant>
        <vt:i4>0</vt:i4>
      </vt:variant>
      <vt:variant>
        <vt:i4>5</vt:i4>
      </vt:variant>
      <vt:variant>
        <vt:lpwstr>http://ru.wikipedia.org/w/index.php?title=%D0%9A%D0%BE%D1%81%D1%82%D0%B0%D1%80%D0%B8%D1%85%D0%B0&amp;action=edit&amp;redlink=1</vt:lpwstr>
      </vt:variant>
      <vt:variant>
        <vt:lpwstr/>
      </vt:variant>
      <vt:variant>
        <vt:i4>7405673</vt:i4>
      </vt:variant>
      <vt:variant>
        <vt:i4>48</vt:i4>
      </vt:variant>
      <vt:variant>
        <vt:i4>0</vt:i4>
      </vt:variant>
      <vt:variant>
        <vt:i4>5</vt:i4>
      </vt:variant>
      <vt:variant>
        <vt:lpwstr>http://ru.wikipedia.org/wiki/%D0%93%D0%BE%D1%80%D1%8C%D0%BA%D0%BE%D0%B2%D1%81%D0%BA%D0%B0%D1%8F_%D0%B6%D0%B5%D0%BB%D0%B5%D0%B7%D0%BD%D0%B0%D1%8F_%D0%B4%D0%BE%D1%80%D0%BE%D0%B3%D0%B0</vt:lpwstr>
      </vt:variant>
      <vt:variant>
        <vt:lpwstr/>
      </vt:variant>
      <vt:variant>
        <vt:i4>2555920</vt:i4>
      </vt:variant>
      <vt:variant>
        <vt:i4>45</vt:i4>
      </vt:variant>
      <vt:variant>
        <vt:i4>0</vt:i4>
      </vt:variant>
      <vt:variant>
        <vt:i4>5</vt:i4>
      </vt:variant>
      <vt:variant>
        <vt:lpwstr>http://ru.wikipedia.org/wiki/%D0%9D%D0%B8%D0%B6%D0%BD%D0%B8%D0%B9_%D0%9D%D0%BE%D0%B2%D0%B3%D0%BE%D1%80%D0%BE%D0%B4-%D0%A1%D0%BE%D1%80%D1%82%D0%B8%D1%80%D0%BE%D0%B2%D0%BE%D1%87%D0%BD%D1%8B%D0%B9</vt:lpwstr>
      </vt:variant>
      <vt:variant>
        <vt:lpwstr/>
      </vt:variant>
      <vt:variant>
        <vt:i4>7405673</vt:i4>
      </vt:variant>
      <vt:variant>
        <vt:i4>42</vt:i4>
      </vt:variant>
      <vt:variant>
        <vt:i4>0</vt:i4>
      </vt:variant>
      <vt:variant>
        <vt:i4>5</vt:i4>
      </vt:variant>
      <vt:variant>
        <vt:lpwstr>http://ru.wikipedia.org/wiki/%D0%93%D0%BE%D1%80%D1%8C%D0%BA%D0%BE%D0%B2%D1%81%D0%BA%D0%B0%D1%8F_%D0%B6%D0%B5%D0%BB%D0%B5%D0%B7%D0%BD%D0%B0%D1%8F_%D0%B4%D0%BE%D1%80%D0%BE%D0%B3%D0%B0</vt:lpwstr>
      </vt:variant>
      <vt:variant>
        <vt:lpwstr/>
      </vt:variant>
      <vt:variant>
        <vt:i4>5439559</vt:i4>
      </vt:variant>
      <vt:variant>
        <vt:i4>39</vt:i4>
      </vt:variant>
      <vt:variant>
        <vt:i4>0</vt:i4>
      </vt:variant>
      <vt:variant>
        <vt:i4>5</vt:i4>
      </vt:variant>
      <vt:variant>
        <vt:lpwstr>http://ru.wikipedia.org/wiki/%D0%9F%D1%80%D0%B8%D1%87%D0%B0%D0%BB</vt:lpwstr>
      </vt:variant>
      <vt:variant>
        <vt:lpwstr/>
      </vt:variant>
      <vt:variant>
        <vt:i4>8323135</vt:i4>
      </vt:variant>
      <vt:variant>
        <vt:i4>36</vt:i4>
      </vt:variant>
      <vt:variant>
        <vt:i4>0</vt:i4>
      </vt:variant>
      <vt:variant>
        <vt:i4>5</vt:i4>
      </vt:variant>
      <vt:variant>
        <vt:lpwstr>http://ru.wikipedia.org/wiki/%D0%97%D0%B0%D1%82%D0%BE%D0%BD</vt:lpwstr>
      </vt:variant>
      <vt:variant>
        <vt:lpwstr/>
      </vt:variant>
      <vt:variant>
        <vt:i4>5439517</vt:i4>
      </vt:variant>
      <vt:variant>
        <vt:i4>33</vt:i4>
      </vt:variant>
      <vt:variant>
        <vt:i4>0</vt:i4>
      </vt:variant>
      <vt:variant>
        <vt:i4>5</vt:i4>
      </vt:variant>
      <vt:variant>
        <vt:lpwstr>http://ru.wikipedia.org/wiki/%D0%9F%D0%BE%D1%80%D1%82</vt:lpwstr>
      </vt:variant>
      <vt:variant>
        <vt:lpwstr/>
      </vt:variant>
      <vt:variant>
        <vt:i4>5374075</vt:i4>
      </vt:variant>
      <vt:variant>
        <vt:i4>30</vt:i4>
      </vt:variant>
      <vt:variant>
        <vt:i4>0</vt:i4>
      </vt:variant>
      <vt:variant>
        <vt:i4>5</vt:i4>
      </vt:variant>
      <vt:variant>
        <vt:lpwstr>http://ru.wikipedia.org/wiki/%D0%A0%D0%B5%D1%87%D0%BD%D0%BE%D0%B9_%D0%B2%D0%BE%D0%BA%D0%B7%D0%B0%D0%BB_(%D0%9D%D0%B8%D0%B6%D0%BD%D0%B8%D0%B9_%D0%9D%D0%BE%D0%B2%D0%B3%D0%BE%D1%80%D0%BE%D0%B4)</vt:lpwstr>
      </vt:variant>
      <vt:variant>
        <vt:lpwstr/>
      </vt:variant>
      <vt:variant>
        <vt:i4>5308449</vt:i4>
      </vt:variant>
      <vt:variant>
        <vt:i4>27</vt:i4>
      </vt:variant>
      <vt:variant>
        <vt:i4>0</vt:i4>
      </vt:variant>
      <vt:variant>
        <vt:i4>5</vt:i4>
      </vt:variant>
      <vt:variant>
        <vt:lpwstr>http://ru.wikipedia.org/wiki/%D0%9C%D0%BE%D1%81%D0%BA%D0%BE%D0%B2%D1%81%D0%BA%D0%B8%D0%B9_%D0%B2%D0%BE%D0%BA%D0%B7%D0%B0%D0%BB_(%D0%9D%D0%B8%D0%B6%D0%BD%D0%B8%D0%B9_%D0%9D%D0%BE%D0%B2%D0%B3%D0%BE%D1%80%D0%BE%D0%B4)</vt:lpwstr>
      </vt:variant>
      <vt:variant>
        <vt:lpwstr/>
      </vt:variant>
      <vt:variant>
        <vt:i4>7798874</vt:i4>
      </vt:variant>
      <vt:variant>
        <vt:i4>24</vt:i4>
      </vt:variant>
      <vt:variant>
        <vt:i4>0</vt:i4>
      </vt:variant>
      <vt:variant>
        <vt:i4>5</vt:i4>
      </vt:variant>
      <vt:variant>
        <vt:lpwstr>http://ru.wikipedia.org/wiki/%D0%97%D0%B0%D1%80%D0%B5%D1%87%D0%BD%D0%B0%D1%8F_%D1%87%D0%B0%D1%81%D1%82%D1%8C_%D0%9D%D0%B8%D0%B6%D0%BD%D0%B5%D0%B3%D0%BE_%D0%9D%D0%BE%D0%B2%D0%B3%D0%BE%D1%80%D0%BE%D0%B4%D0%B0</vt:lpwstr>
      </vt:variant>
      <vt:variant>
        <vt:lpwstr/>
      </vt:variant>
      <vt:variant>
        <vt:i4>589861</vt:i4>
      </vt:variant>
      <vt:variant>
        <vt:i4>21</vt:i4>
      </vt:variant>
      <vt:variant>
        <vt:i4>0</vt:i4>
      </vt:variant>
      <vt:variant>
        <vt:i4>5</vt:i4>
      </vt:variant>
      <vt:variant>
        <vt:lpwstr>http://ru.wikipedia.org/wiki/%D0%92%D0%BE%D0%BB%D0%B3%D0%B0_(%D1%80%D0%B5%D0%BA%D0%B0)</vt:lpwstr>
      </vt:variant>
      <vt:variant>
        <vt:lpwstr/>
      </vt:variant>
      <vt:variant>
        <vt:i4>2359403</vt:i4>
      </vt:variant>
      <vt:variant>
        <vt:i4>18</vt:i4>
      </vt:variant>
      <vt:variant>
        <vt:i4>0</vt:i4>
      </vt:variant>
      <vt:variant>
        <vt:i4>5</vt:i4>
      </vt:variant>
      <vt:variant>
        <vt:lpwstr>http://ru.wikipedia.org/wiki/%D0%9E%D0%BA%D0%B0</vt:lpwstr>
      </vt:variant>
      <vt:variant>
        <vt:lpwstr/>
      </vt:variant>
      <vt:variant>
        <vt:i4>2359384</vt:i4>
      </vt:variant>
      <vt:variant>
        <vt:i4>15</vt:i4>
      </vt:variant>
      <vt:variant>
        <vt:i4>0</vt:i4>
      </vt:variant>
      <vt:variant>
        <vt:i4>5</vt:i4>
      </vt:variant>
      <vt:variant>
        <vt:lpwstr>http://ru.wikipedia.org/wiki/%D0%94%D1%8F%D1%82%D0%BB%D0%BE%D0%B2%D1%8B_%D0%B3%D0%BE%D1%80%D1%8B</vt:lpwstr>
      </vt:variant>
      <vt:variant>
        <vt:lpwstr/>
      </vt:variant>
      <vt:variant>
        <vt:i4>5832744</vt:i4>
      </vt:variant>
      <vt:variant>
        <vt:i4>12</vt:i4>
      </vt:variant>
      <vt:variant>
        <vt:i4>0</vt:i4>
      </vt:variant>
      <vt:variant>
        <vt:i4>5</vt:i4>
      </vt:variant>
      <vt:variant>
        <vt:lpwstr>http://ru.wikipedia.org/wiki/%D0%9F%D1%80%D0%B8%D0%B2%D0%BE%D0%BB%D0%B6%D1%81%D0%BA%D0%B0%D1%8F_%D0%B2%D0%BE%D0%B7%D0%B2%D1%8B%D1%88%D0%B5%D0%BD%D0%BD%D0%BE%D1%81%D1%82%D1%8C</vt:lpwstr>
      </vt:variant>
      <vt:variant>
        <vt:lpwstr/>
      </vt:variant>
      <vt:variant>
        <vt:i4>589861</vt:i4>
      </vt:variant>
      <vt:variant>
        <vt:i4>9</vt:i4>
      </vt:variant>
      <vt:variant>
        <vt:i4>0</vt:i4>
      </vt:variant>
      <vt:variant>
        <vt:i4>5</vt:i4>
      </vt:variant>
      <vt:variant>
        <vt:lpwstr>http://ru.wikipedia.org/wiki/%D0%92%D0%BE%D0%BB%D0%B3%D0%B0_(%D1%80%D0%B5%D0%BA%D0%B0)</vt:lpwstr>
      </vt:variant>
      <vt:variant>
        <vt:lpwstr/>
      </vt:variant>
      <vt:variant>
        <vt:i4>2359403</vt:i4>
      </vt:variant>
      <vt:variant>
        <vt:i4>6</vt:i4>
      </vt:variant>
      <vt:variant>
        <vt:i4>0</vt:i4>
      </vt:variant>
      <vt:variant>
        <vt:i4>5</vt:i4>
      </vt:variant>
      <vt:variant>
        <vt:lpwstr>http://ru.wikipedia.org/wiki/%D0%9E%D0%BA%D0%B0</vt:lpwstr>
      </vt:variant>
      <vt:variant>
        <vt:lpwstr/>
      </vt:variant>
      <vt:variant>
        <vt:i4>2883677</vt:i4>
      </vt:variant>
      <vt:variant>
        <vt:i4>3</vt:i4>
      </vt:variant>
      <vt:variant>
        <vt:i4>0</vt:i4>
      </vt:variant>
      <vt:variant>
        <vt:i4>5</vt:i4>
      </vt:variant>
      <vt:variant>
        <vt:lpwstr>http://ru.wikipedia.org/wiki/%D0%9D%D0%B0%D0%B3%D0%BE%D1%80%D0%BD%D0%B0%D1%8F_%D1%87%D0%B0%D1%81%D1%82%D1%8C_%D0%9D%D0%B8%D0%B6%D0%BD%D0%B5%D0%B3%D0%BE_%D0%9D%D0%BE%D0%B2%D0%B3%D0%BE%D1%80%D0%BE%D0%B4%D0%B0</vt:lpwstr>
      </vt:variant>
      <vt:variant>
        <vt:lpwstr/>
      </vt:variant>
      <vt:variant>
        <vt:i4>2359403</vt:i4>
      </vt:variant>
      <vt:variant>
        <vt:i4>0</vt:i4>
      </vt:variant>
      <vt:variant>
        <vt:i4>0</vt:i4>
      </vt:variant>
      <vt:variant>
        <vt:i4>5</vt:i4>
      </vt:variant>
      <vt:variant>
        <vt:lpwstr>http://ru.wikipedia.org/wiki/%D0%9E%D0%BA%D0%B0</vt:lpwstr>
      </vt:variant>
      <vt:variant>
        <vt:lpwstr/>
      </vt:variant>
      <vt:variant>
        <vt:i4>1900656</vt:i4>
      </vt:variant>
      <vt:variant>
        <vt:i4>18</vt:i4>
      </vt:variant>
      <vt:variant>
        <vt:i4>0</vt:i4>
      </vt:variant>
      <vt:variant>
        <vt:i4>5</vt:i4>
      </vt:variant>
      <vt:variant>
        <vt:lpwstr>http://нижнийновгород.рф/gorod/obshchie-svedeniya/</vt:lpwstr>
      </vt:variant>
      <vt:variant>
        <vt:lpwstr/>
      </vt:variant>
      <vt:variant>
        <vt:i4>1245212</vt:i4>
      </vt:variant>
      <vt:variant>
        <vt:i4>15</vt:i4>
      </vt:variant>
      <vt:variant>
        <vt:i4>0</vt:i4>
      </vt:variant>
      <vt:variant>
        <vt:i4>5</vt:i4>
      </vt:variant>
      <vt:variant>
        <vt:lpwstr>http://www.vremyan.ru/news/nizhnij_novgorod_privlekatelen_dlja_investicij_v_nedvizhimost.html</vt:lpwstr>
      </vt:variant>
      <vt:variant>
        <vt:lpwstr/>
      </vt:variant>
      <vt:variant>
        <vt:i4>655374</vt:i4>
      </vt:variant>
      <vt:variant>
        <vt:i4>12</vt:i4>
      </vt:variant>
      <vt:variant>
        <vt:i4>0</vt:i4>
      </vt:variant>
      <vt:variant>
        <vt:i4>5</vt:i4>
      </vt:variant>
      <vt:variant>
        <vt:lpwstr>http://www.idem-nn.ru/analitika/2011/</vt:lpwstr>
      </vt:variant>
      <vt:variant>
        <vt:lpwstr/>
      </vt:variant>
      <vt:variant>
        <vt:i4>6815749</vt:i4>
      </vt:variant>
      <vt:variant>
        <vt:i4>9</vt:i4>
      </vt:variant>
      <vt:variant>
        <vt:i4>0</vt:i4>
      </vt:variant>
      <vt:variant>
        <vt:i4>5</vt:i4>
      </vt:variant>
      <vt:variant>
        <vt:lpwstr>http://нижнийновгород.рф/gorod/transport-i-svyaz/</vt:lpwstr>
      </vt:variant>
      <vt:variant>
        <vt:lpwstr/>
      </vt:variant>
      <vt:variant>
        <vt:i4>1310829</vt:i4>
      </vt:variant>
      <vt:variant>
        <vt:i4>6</vt:i4>
      </vt:variant>
      <vt:variant>
        <vt:i4>0</vt:i4>
      </vt:variant>
      <vt:variant>
        <vt:i4>5</vt:i4>
      </vt:variant>
      <vt:variant>
        <vt:lpwstr>http://нижнийновгород.рф/gorod/promishlennost/promishlenniy-potentsial/</vt:lpwstr>
      </vt:variant>
      <vt:variant>
        <vt:lpwstr/>
      </vt:variant>
      <vt:variant>
        <vt:i4>524327</vt:i4>
      </vt:variant>
      <vt:variant>
        <vt:i4>3</vt:i4>
      </vt:variant>
      <vt:variant>
        <vt:i4>0</vt:i4>
      </vt:variant>
      <vt:variant>
        <vt:i4>5</vt:i4>
      </vt:variant>
      <vt:variant>
        <vt:lpwstr>http://ru.wikipedia.org/wiki/%CD%E8%E6%ED%E8%E9_%CD%EE%E2%E3%EE%F0%EE%E4</vt:lpwstr>
      </vt:variant>
      <vt:variant>
        <vt:lpwstr>.D0.AD.D0.BA.D0.BE.D0.BD.D0.BE.D0.BC.D0.B8.D0.BA.D0.B0</vt:lpwstr>
      </vt:variant>
      <vt:variant>
        <vt:i4>1310829</vt:i4>
      </vt:variant>
      <vt:variant>
        <vt:i4>0</vt:i4>
      </vt:variant>
      <vt:variant>
        <vt:i4>0</vt:i4>
      </vt:variant>
      <vt:variant>
        <vt:i4>5</vt:i4>
      </vt:variant>
      <vt:variant>
        <vt:lpwstr>http://нижнийновгород.рф/gorod/promishlennost/promishlenniy-potentsial/</vt:lpwstr>
      </vt:variant>
      <vt:variant>
        <vt:lpwstr/>
      </vt:variant>
      <vt:variant>
        <vt:i4>6357055</vt:i4>
      </vt:variant>
      <vt:variant>
        <vt:i4>7</vt:i4>
      </vt:variant>
      <vt:variant>
        <vt:i4>0</vt:i4>
      </vt:variant>
      <vt:variant>
        <vt:i4>5</vt:i4>
      </vt:variant>
      <vt:variant>
        <vt:lpwstr>http://www.snbs.ru/</vt:lpwstr>
      </vt:variant>
      <vt:variant>
        <vt:lpwstr/>
      </vt:variant>
      <vt:variant>
        <vt:i4>1638471</vt:i4>
      </vt:variant>
      <vt:variant>
        <vt:i4>-1</vt:i4>
      </vt:variant>
      <vt:variant>
        <vt:i4>1224</vt:i4>
      </vt:variant>
      <vt:variant>
        <vt:i4>4</vt:i4>
      </vt:variant>
      <vt:variant>
        <vt:lpwstr>http://upload.wikimedia.org/wikipedia/commons/1/1e/Nizhny_Novgorod_Montage.jpg</vt:lpwstr>
      </vt:variant>
      <vt:variant>
        <vt:lpwstr/>
      </vt:variant>
      <vt:variant>
        <vt:i4>7995515</vt:i4>
      </vt:variant>
      <vt:variant>
        <vt:i4>-1</vt:i4>
      </vt:variant>
      <vt:variant>
        <vt:i4>1224</vt:i4>
      </vt:variant>
      <vt:variant>
        <vt:i4>1</vt:i4>
      </vt:variant>
      <vt:variant>
        <vt:lpwstr>http://upload.wikimedia.org/wikipedia/commons/thumb/1/1e/Nizhny_Novgorod_Montage.jpg/404px-Nizhny_Novgorod_Montage.jpg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 001</dc:title>
  <dc:creator>Ирина</dc:creator>
  <cp:lastModifiedBy>Александр</cp:lastModifiedBy>
  <cp:revision>8</cp:revision>
  <cp:lastPrinted>2013-10-24T12:45:00Z</cp:lastPrinted>
  <dcterms:created xsi:type="dcterms:W3CDTF">2013-12-13T16:19:00Z</dcterms:created>
  <dcterms:modified xsi:type="dcterms:W3CDTF">2013-12-13T16:26:00Z</dcterms:modified>
</cp:coreProperties>
</file>